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F85E5" w14:textId="77777777" w:rsidR="00984D23" w:rsidRDefault="00984D23" w:rsidP="00984D23">
      <w:pPr>
        <w:pStyle w:val="Default"/>
      </w:pPr>
      <w:bookmarkStart w:id="0" w:name="_GoBack"/>
      <w:bookmarkEnd w:id="0"/>
    </w:p>
    <w:p w14:paraId="67607596" w14:textId="77777777" w:rsidR="00984D23" w:rsidRDefault="00984D23" w:rsidP="00984D23">
      <w:pPr>
        <w:pStyle w:val="Default"/>
      </w:pPr>
      <w:r>
        <w:t xml:space="preserve"> </w:t>
      </w:r>
    </w:p>
    <w:p w14:paraId="7A8BDBB2" w14:textId="77777777" w:rsidR="00984D23" w:rsidRDefault="00984D23" w:rsidP="00984D23">
      <w:pPr>
        <w:pStyle w:val="Default"/>
      </w:pPr>
    </w:p>
    <w:p w14:paraId="6278448E" w14:textId="77777777" w:rsidR="00984D23" w:rsidRDefault="00984D23" w:rsidP="00984D23">
      <w:pPr>
        <w:pStyle w:val="Default"/>
      </w:pPr>
    </w:p>
    <w:p w14:paraId="3AEAF665" w14:textId="77777777" w:rsidR="00984D23" w:rsidRDefault="00984D23" w:rsidP="00984D23">
      <w:pPr>
        <w:pStyle w:val="Default"/>
      </w:pPr>
    </w:p>
    <w:p w14:paraId="62FB4F5D" w14:textId="77777777" w:rsidR="00984D23" w:rsidRDefault="00984D23" w:rsidP="00984D23">
      <w:pPr>
        <w:pStyle w:val="Default"/>
      </w:pPr>
    </w:p>
    <w:p w14:paraId="5E209859" w14:textId="77777777" w:rsidR="00984D23" w:rsidRDefault="00984D23" w:rsidP="00984D23">
      <w:pPr>
        <w:pStyle w:val="Default"/>
      </w:pPr>
    </w:p>
    <w:p w14:paraId="238167F3" w14:textId="77777777" w:rsidR="00984D23" w:rsidRDefault="00984D23" w:rsidP="00984D23">
      <w:pPr>
        <w:pStyle w:val="Default"/>
      </w:pPr>
    </w:p>
    <w:p w14:paraId="367D920C" w14:textId="77777777" w:rsidR="00984D23" w:rsidRDefault="00984D23" w:rsidP="00984D23">
      <w:pPr>
        <w:pStyle w:val="Default"/>
      </w:pPr>
    </w:p>
    <w:p w14:paraId="0A5895C1" w14:textId="77777777" w:rsidR="00984D23" w:rsidRDefault="00984D23" w:rsidP="00984D23">
      <w:pPr>
        <w:pStyle w:val="Default"/>
      </w:pPr>
    </w:p>
    <w:p w14:paraId="0375B3DB" w14:textId="77777777" w:rsidR="00984D23" w:rsidRDefault="00984D23" w:rsidP="00984D23">
      <w:pPr>
        <w:pStyle w:val="Default"/>
      </w:pPr>
    </w:p>
    <w:p w14:paraId="55818883" w14:textId="77777777" w:rsidR="00984D23" w:rsidRDefault="00984D23" w:rsidP="00984D23">
      <w:pPr>
        <w:pStyle w:val="Default"/>
      </w:pPr>
    </w:p>
    <w:p w14:paraId="655EED05" w14:textId="77777777" w:rsidR="00984D23" w:rsidRDefault="00984D23" w:rsidP="00984D23">
      <w:pPr>
        <w:pStyle w:val="Default"/>
      </w:pPr>
    </w:p>
    <w:p w14:paraId="05B7B415" w14:textId="77777777" w:rsidR="00984D23" w:rsidRDefault="00984D23" w:rsidP="00984D23">
      <w:pPr>
        <w:pStyle w:val="Default"/>
      </w:pPr>
    </w:p>
    <w:p w14:paraId="7384463E" w14:textId="77777777" w:rsidR="00984D23" w:rsidRDefault="00984D23" w:rsidP="00984D23">
      <w:pPr>
        <w:pStyle w:val="Default"/>
      </w:pPr>
    </w:p>
    <w:p w14:paraId="3487B6B4" w14:textId="77777777" w:rsidR="00984D23" w:rsidRDefault="00984D23" w:rsidP="00984D23">
      <w:pPr>
        <w:pStyle w:val="Default"/>
        <w:rPr>
          <w:b/>
          <w:bCs/>
          <w:sz w:val="40"/>
          <w:szCs w:val="40"/>
        </w:rPr>
      </w:pPr>
    </w:p>
    <w:p w14:paraId="5578ECBC" w14:textId="77777777" w:rsidR="00984D23" w:rsidRDefault="00984D23" w:rsidP="00984D23">
      <w:pPr>
        <w:pStyle w:val="Default"/>
        <w:rPr>
          <w:b/>
          <w:bCs/>
          <w:sz w:val="40"/>
          <w:szCs w:val="40"/>
        </w:rPr>
      </w:pPr>
    </w:p>
    <w:p w14:paraId="1B1EBDDE" w14:textId="77777777" w:rsidR="00984D23" w:rsidRDefault="00984D23" w:rsidP="00984D23">
      <w:pPr>
        <w:pStyle w:val="Default"/>
        <w:rPr>
          <w:b/>
          <w:bCs/>
          <w:sz w:val="40"/>
          <w:szCs w:val="40"/>
        </w:rPr>
      </w:pPr>
    </w:p>
    <w:p w14:paraId="0566B1C3" w14:textId="77777777" w:rsidR="00984D23" w:rsidRDefault="00984D23" w:rsidP="00984D23">
      <w:pPr>
        <w:pStyle w:val="Default"/>
        <w:rPr>
          <w:b/>
          <w:bCs/>
          <w:sz w:val="40"/>
          <w:szCs w:val="40"/>
        </w:rPr>
      </w:pPr>
    </w:p>
    <w:p w14:paraId="4FBE3D96" w14:textId="77777777" w:rsidR="00984D23" w:rsidRPr="00236064" w:rsidRDefault="00984D23" w:rsidP="00236064">
      <w:pPr>
        <w:pStyle w:val="Default"/>
        <w:jc w:val="center"/>
        <w:rPr>
          <w:sz w:val="40"/>
          <w:szCs w:val="40"/>
        </w:rPr>
      </w:pPr>
      <w:r w:rsidRPr="00236064">
        <w:rPr>
          <w:bCs/>
          <w:sz w:val="40"/>
          <w:szCs w:val="40"/>
        </w:rPr>
        <w:t xml:space="preserve">Konserveerimis– </w:t>
      </w:r>
      <w:proofErr w:type="gramStart"/>
      <w:r w:rsidRPr="00236064">
        <w:rPr>
          <w:bCs/>
          <w:sz w:val="40"/>
          <w:szCs w:val="40"/>
        </w:rPr>
        <w:t>ja</w:t>
      </w:r>
      <w:proofErr w:type="gramEnd"/>
      <w:r w:rsidRPr="00236064">
        <w:rPr>
          <w:bCs/>
          <w:sz w:val="40"/>
          <w:szCs w:val="40"/>
        </w:rPr>
        <w:t xml:space="preserve"> digiteerimiskeskuse Kanut</w:t>
      </w:r>
    </w:p>
    <w:p w14:paraId="504D82BA" w14:textId="77777777" w:rsidR="00984D23" w:rsidRPr="00236064" w:rsidRDefault="00A264DE" w:rsidP="00236064">
      <w:pPr>
        <w:pStyle w:val="Default"/>
        <w:jc w:val="center"/>
        <w:rPr>
          <w:sz w:val="40"/>
          <w:szCs w:val="40"/>
        </w:rPr>
      </w:pPr>
      <w:proofErr w:type="gramStart"/>
      <w:r>
        <w:rPr>
          <w:bCs/>
          <w:sz w:val="40"/>
          <w:szCs w:val="40"/>
        </w:rPr>
        <w:t>arendusstrateegia</w:t>
      </w:r>
      <w:proofErr w:type="gramEnd"/>
      <w:r>
        <w:rPr>
          <w:bCs/>
          <w:sz w:val="40"/>
          <w:szCs w:val="40"/>
        </w:rPr>
        <w:t xml:space="preserve"> 2023 – 2026</w:t>
      </w:r>
    </w:p>
    <w:p w14:paraId="489CEE3D" w14:textId="77777777" w:rsidR="00984D23" w:rsidRPr="00236064" w:rsidRDefault="00984D23" w:rsidP="00984D23">
      <w:pPr>
        <w:rPr>
          <w:sz w:val="40"/>
          <w:szCs w:val="40"/>
        </w:rPr>
      </w:pPr>
    </w:p>
    <w:p w14:paraId="476C7DBD" w14:textId="77777777" w:rsidR="00984D23" w:rsidRDefault="00984D23" w:rsidP="00984D23">
      <w:pPr>
        <w:rPr>
          <w:sz w:val="40"/>
          <w:szCs w:val="40"/>
        </w:rPr>
      </w:pPr>
    </w:p>
    <w:p w14:paraId="2820A4DC" w14:textId="77777777" w:rsidR="00984D23" w:rsidRDefault="00984D23" w:rsidP="00984D23">
      <w:pPr>
        <w:rPr>
          <w:sz w:val="40"/>
          <w:szCs w:val="40"/>
        </w:rPr>
      </w:pPr>
    </w:p>
    <w:p w14:paraId="076166AA" w14:textId="77777777" w:rsidR="00984D23" w:rsidRDefault="00984D23" w:rsidP="00984D23">
      <w:pPr>
        <w:rPr>
          <w:sz w:val="40"/>
          <w:szCs w:val="40"/>
        </w:rPr>
      </w:pPr>
    </w:p>
    <w:p w14:paraId="3EAC39F6" w14:textId="77777777" w:rsidR="00984D23" w:rsidRDefault="00984D23" w:rsidP="00984D23">
      <w:pPr>
        <w:rPr>
          <w:sz w:val="40"/>
          <w:szCs w:val="40"/>
        </w:rPr>
      </w:pPr>
    </w:p>
    <w:p w14:paraId="703860AA" w14:textId="77777777" w:rsidR="00984D23" w:rsidRDefault="00984D23" w:rsidP="00984D23">
      <w:pPr>
        <w:rPr>
          <w:sz w:val="40"/>
          <w:szCs w:val="40"/>
        </w:rPr>
      </w:pPr>
    </w:p>
    <w:p w14:paraId="3DE152D8" w14:textId="77777777" w:rsidR="00984D23" w:rsidRDefault="00984D23" w:rsidP="00984D23">
      <w:pPr>
        <w:rPr>
          <w:sz w:val="40"/>
          <w:szCs w:val="40"/>
        </w:rPr>
      </w:pPr>
    </w:p>
    <w:p w14:paraId="0833F054" w14:textId="77777777" w:rsidR="002229DF" w:rsidRDefault="00A264DE" w:rsidP="00236064">
      <w:pPr>
        <w:jc w:val="center"/>
        <w:rPr>
          <w:sz w:val="40"/>
          <w:szCs w:val="40"/>
        </w:rPr>
      </w:pPr>
      <w:r>
        <w:rPr>
          <w:sz w:val="40"/>
          <w:szCs w:val="40"/>
        </w:rPr>
        <w:t>Tallinn 2023</w:t>
      </w:r>
    </w:p>
    <w:p w14:paraId="4B978169" w14:textId="77777777" w:rsidR="00984D23" w:rsidRPr="00B55953" w:rsidRDefault="00984D23" w:rsidP="00984D23">
      <w:pPr>
        <w:pStyle w:val="Default"/>
      </w:pPr>
      <w:r w:rsidRPr="00B55953">
        <w:rPr>
          <w:b/>
          <w:bCs/>
        </w:rPr>
        <w:lastRenderedPageBreak/>
        <w:t xml:space="preserve">Sisukord </w:t>
      </w:r>
    </w:p>
    <w:p w14:paraId="0E4C6A25" w14:textId="77777777" w:rsidR="00984D23" w:rsidRPr="00B55953" w:rsidRDefault="00984D23" w:rsidP="00984D23">
      <w:pPr>
        <w:pStyle w:val="Default"/>
      </w:pPr>
    </w:p>
    <w:p w14:paraId="2490CE7B" w14:textId="77777777" w:rsidR="00984D23" w:rsidRPr="00B55953" w:rsidRDefault="00984D23" w:rsidP="00984D23">
      <w:pPr>
        <w:pStyle w:val="Default"/>
      </w:pPr>
    </w:p>
    <w:p w14:paraId="624E11A2" w14:textId="77777777" w:rsidR="00984D23" w:rsidRPr="00B55953" w:rsidRDefault="00984D23" w:rsidP="00984D23">
      <w:pPr>
        <w:pStyle w:val="Default"/>
      </w:pPr>
    </w:p>
    <w:p w14:paraId="68076298" w14:textId="77777777" w:rsidR="00984D23" w:rsidRPr="00B55953" w:rsidRDefault="00984D23" w:rsidP="00236064">
      <w:pPr>
        <w:pStyle w:val="Default"/>
        <w:spacing w:line="360" w:lineRule="auto"/>
      </w:pPr>
      <w:proofErr w:type="gramStart"/>
      <w:r w:rsidRPr="00B55953">
        <w:t>Sisukord ...................................................................................</w:t>
      </w:r>
      <w:proofErr w:type="gramEnd"/>
      <w:r w:rsidRPr="00B55953">
        <w:t xml:space="preserve"> </w:t>
      </w:r>
    </w:p>
    <w:p w14:paraId="7E5E4CE3" w14:textId="77777777" w:rsidR="00984D23" w:rsidRPr="00B55953" w:rsidRDefault="00984D23" w:rsidP="00236064">
      <w:pPr>
        <w:pStyle w:val="Default"/>
        <w:spacing w:line="360" w:lineRule="auto"/>
      </w:pPr>
      <w:r w:rsidRPr="00B55953">
        <w:t xml:space="preserve">1. </w:t>
      </w:r>
      <w:proofErr w:type="gramStart"/>
      <w:r w:rsidRPr="00B55953">
        <w:t>KONSERVEERIMINE ............................................</w:t>
      </w:r>
      <w:r w:rsidR="006270B8" w:rsidRPr="00B55953">
        <w:t>..............................</w:t>
      </w:r>
      <w:proofErr w:type="gramEnd"/>
      <w:r w:rsidR="006270B8" w:rsidRPr="00B55953">
        <w:t xml:space="preserve"> </w:t>
      </w:r>
      <w:r w:rsidRPr="00B55953">
        <w:t xml:space="preserve"> </w:t>
      </w:r>
    </w:p>
    <w:p w14:paraId="02B8A158" w14:textId="77777777" w:rsidR="00984D23" w:rsidRPr="00B55953" w:rsidRDefault="00984D23" w:rsidP="00236064">
      <w:pPr>
        <w:pStyle w:val="Default"/>
        <w:spacing w:line="360" w:lineRule="auto"/>
      </w:pPr>
      <w:r w:rsidRPr="00B55953">
        <w:t xml:space="preserve">Sisekeskkonna </w:t>
      </w:r>
      <w:proofErr w:type="gramStart"/>
      <w:r w:rsidRPr="00B55953">
        <w:t>analüüs ...........................................</w:t>
      </w:r>
      <w:r w:rsidR="006270B8" w:rsidRPr="00B55953">
        <w:t>..............................</w:t>
      </w:r>
      <w:proofErr w:type="gramEnd"/>
      <w:r w:rsidR="006270B8" w:rsidRPr="00B55953">
        <w:t xml:space="preserve"> </w:t>
      </w:r>
      <w:r w:rsidRPr="00B55953">
        <w:t xml:space="preserve"> </w:t>
      </w:r>
    </w:p>
    <w:p w14:paraId="001270A2" w14:textId="77777777" w:rsidR="00984D23" w:rsidRPr="00B55953" w:rsidRDefault="00984D23" w:rsidP="00236064">
      <w:pPr>
        <w:pStyle w:val="Default"/>
        <w:spacing w:line="360" w:lineRule="auto"/>
      </w:pPr>
      <w:r w:rsidRPr="00B55953">
        <w:t>Teadustöö eesmärgid,</w:t>
      </w:r>
      <w:r w:rsidR="00A264DE" w:rsidRPr="00B55953">
        <w:t xml:space="preserve"> tegevussuunad ja tegevused 2023-</w:t>
      </w:r>
      <w:proofErr w:type="gramStart"/>
      <w:r w:rsidR="00A264DE" w:rsidRPr="00B55953">
        <w:t>2026</w:t>
      </w:r>
      <w:r w:rsidRPr="00B55953">
        <w:t xml:space="preserve"> .....</w:t>
      </w:r>
      <w:r w:rsidR="006270B8" w:rsidRPr="00B55953">
        <w:t>.....</w:t>
      </w:r>
      <w:proofErr w:type="gramEnd"/>
      <w:r w:rsidR="006270B8" w:rsidRPr="00B55953">
        <w:t xml:space="preserve"> </w:t>
      </w:r>
    </w:p>
    <w:p w14:paraId="5E77AB27" w14:textId="77777777" w:rsidR="00984D23" w:rsidRPr="00B55953" w:rsidRDefault="00984D23" w:rsidP="00236064">
      <w:pPr>
        <w:pStyle w:val="Default"/>
        <w:spacing w:line="360" w:lineRule="auto"/>
      </w:pPr>
      <w:r w:rsidRPr="00B55953">
        <w:t xml:space="preserve">Väliskeskkonna </w:t>
      </w:r>
      <w:proofErr w:type="gramStart"/>
      <w:r w:rsidRPr="00B55953">
        <w:t>analüüs ..........................................</w:t>
      </w:r>
      <w:r w:rsidR="006270B8" w:rsidRPr="00B55953">
        <w:t>..............................</w:t>
      </w:r>
      <w:proofErr w:type="gramEnd"/>
      <w:r w:rsidR="006270B8" w:rsidRPr="00B55953">
        <w:t xml:space="preserve"> </w:t>
      </w:r>
      <w:r w:rsidRPr="00B55953">
        <w:t xml:space="preserve"> </w:t>
      </w:r>
    </w:p>
    <w:p w14:paraId="2FEDDFC3" w14:textId="77777777" w:rsidR="00984D23" w:rsidRPr="00B55953" w:rsidRDefault="00984D23" w:rsidP="00236064">
      <w:pPr>
        <w:pStyle w:val="Default"/>
        <w:spacing w:line="360" w:lineRule="auto"/>
      </w:pPr>
      <w:r w:rsidRPr="00B55953">
        <w:t xml:space="preserve">SWOT </w:t>
      </w:r>
      <w:proofErr w:type="gramStart"/>
      <w:r w:rsidRPr="00B55953">
        <w:t>analüüs .........................................................</w:t>
      </w:r>
      <w:r w:rsidR="006270B8" w:rsidRPr="00B55953">
        <w:t>..............................</w:t>
      </w:r>
      <w:proofErr w:type="gramEnd"/>
      <w:r w:rsidR="006270B8" w:rsidRPr="00B55953">
        <w:t xml:space="preserve"> </w:t>
      </w:r>
      <w:r w:rsidRPr="00B55953">
        <w:t xml:space="preserve"> </w:t>
      </w:r>
    </w:p>
    <w:p w14:paraId="53AE1AA0" w14:textId="77777777" w:rsidR="00984D23" w:rsidRPr="00B55953" w:rsidRDefault="00984D23" w:rsidP="00236064">
      <w:pPr>
        <w:pStyle w:val="Default"/>
        <w:spacing w:line="360" w:lineRule="auto"/>
      </w:pPr>
    </w:p>
    <w:p w14:paraId="59403D59" w14:textId="77777777" w:rsidR="00984D23" w:rsidRPr="00B55953" w:rsidRDefault="00984D23" w:rsidP="00236064">
      <w:pPr>
        <w:pStyle w:val="Default"/>
        <w:spacing w:line="360" w:lineRule="auto"/>
      </w:pPr>
    </w:p>
    <w:p w14:paraId="107E5547" w14:textId="77777777" w:rsidR="00984D23" w:rsidRPr="00B55953" w:rsidRDefault="00984D23" w:rsidP="00236064">
      <w:pPr>
        <w:pStyle w:val="Default"/>
        <w:spacing w:line="360" w:lineRule="auto"/>
      </w:pPr>
    </w:p>
    <w:p w14:paraId="599A4561" w14:textId="77777777" w:rsidR="00984D23" w:rsidRPr="00B55953" w:rsidRDefault="00984D23" w:rsidP="00236064">
      <w:pPr>
        <w:pStyle w:val="Default"/>
        <w:spacing w:line="360" w:lineRule="auto"/>
      </w:pPr>
    </w:p>
    <w:p w14:paraId="0E648A1C" w14:textId="77777777" w:rsidR="00984D23" w:rsidRPr="00B55953" w:rsidRDefault="00984D23" w:rsidP="00236064">
      <w:pPr>
        <w:pStyle w:val="Default"/>
        <w:spacing w:line="360" w:lineRule="auto"/>
      </w:pPr>
      <w:r w:rsidRPr="00B55953">
        <w:t xml:space="preserve">2. </w:t>
      </w:r>
      <w:proofErr w:type="gramStart"/>
      <w:r w:rsidRPr="00B55953">
        <w:t>DIGITEERIMINE ..................................................</w:t>
      </w:r>
      <w:r w:rsidR="006270B8" w:rsidRPr="00B55953">
        <w:t>.............................</w:t>
      </w:r>
      <w:proofErr w:type="gramEnd"/>
      <w:r w:rsidR="006270B8" w:rsidRPr="00B55953">
        <w:t xml:space="preserve"> </w:t>
      </w:r>
      <w:r w:rsidRPr="00B55953">
        <w:t xml:space="preserve"> </w:t>
      </w:r>
    </w:p>
    <w:p w14:paraId="42130EEA" w14:textId="77777777" w:rsidR="00984D23" w:rsidRPr="00B55953" w:rsidRDefault="00984D23" w:rsidP="00236064">
      <w:pPr>
        <w:pStyle w:val="Default"/>
        <w:spacing w:line="360" w:lineRule="auto"/>
      </w:pPr>
      <w:r w:rsidRPr="00B55953">
        <w:t xml:space="preserve">Sisekeskkonna </w:t>
      </w:r>
      <w:proofErr w:type="gramStart"/>
      <w:r w:rsidRPr="00B55953">
        <w:t>analüüs ...........................................</w:t>
      </w:r>
      <w:r w:rsidR="006270B8" w:rsidRPr="00B55953">
        <w:t>............................</w:t>
      </w:r>
      <w:proofErr w:type="gramEnd"/>
      <w:r w:rsidR="006270B8" w:rsidRPr="00B55953">
        <w:t xml:space="preserve"> </w:t>
      </w:r>
    </w:p>
    <w:p w14:paraId="7030106E" w14:textId="77777777" w:rsidR="00984D23" w:rsidRPr="00B55953" w:rsidRDefault="00984D23" w:rsidP="00236064">
      <w:pPr>
        <w:pStyle w:val="Default"/>
        <w:spacing w:line="360" w:lineRule="auto"/>
      </w:pPr>
      <w:r w:rsidRPr="00B55953">
        <w:t>Väliskeskkonna analüüs. ....................................................................</w:t>
      </w:r>
      <w:r w:rsidR="006270B8" w:rsidRPr="00B55953">
        <w:t xml:space="preserve">. </w:t>
      </w:r>
    </w:p>
    <w:p w14:paraId="7EF33B9A" w14:textId="77777777" w:rsidR="00984D23" w:rsidRPr="00B55953" w:rsidRDefault="00984D23" w:rsidP="00236064">
      <w:pPr>
        <w:pStyle w:val="Default"/>
        <w:spacing w:line="360" w:lineRule="auto"/>
      </w:pPr>
      <w:r w:rsidRPr="00B55953">
        <w:t xml:space="preserve">Positsioon eesti pärandi digiteerimise </w:t>
      </w:r>
      <w:proofErr w:type="gramStart"/>
      <w:r w:rsidRPr="00B55953">
        <w:t>maastikul ...</w:t>
      </w:r>
      <w:r w:rsidR="006270B8" w:rsidRPr="00B55953">
        <w:t>.............................</w:t>
      </w:r>
      <w:proofErr w:type="gramEnd"/>
      <w:r w:rsidR="006270B8" w:rsidRPr="00B55953">
        <w:t xml:space="preserve"> </w:t>
      </w:r>
      <w:r w:rsidRPr="00B55953">
        <w:t xml:space="preserve"> </w:t>
      </w:r>
    </w:p>
    <w:p w14:paraId="544275A9" w14:textId="77777777" w:rsidR="00984D23" w:rsidRPr="00B55953" w:rsidRDefault="00984D23" w:rsidP="00236064">
      <w:pPr>
        <w:pStyle w:val="Default"/>
        <w:spacing w:line="360" w:lineRule="auto"/>
      </w:pPr>
      <w:r w:rsidRPr="00B55953">
        <w:t>Teadustöö eesmärgid, tegevussuunad ja</w:t>
      </w:r>
      <w:r w:rsidR="00A264DE" w:rsidRPr="00B55953">
        <w:t xml:space="preserve"> tegevused 2023-</w:t>
      </w:r>
      <w:proofErr w:type="gramStart"/>
      <w:r w:rsidR="00A264DE" w:rsidRPr="00B55953">
        <w:t>2026</w:t>
      </w:r>
      <w:r w:rsidR="006270B8" w:rsidRPr="00B55953">
        <w:t xml:space="preserve"> ........</w:t>
      </w:r>
      <w:proofErr w:type="gramEnd"/>
      <w:r w:rsidR="006270B8" w:rsidRPr="00B55953">
        <w:t xml:space="preserve"> </w:t>
      </w:r>
      <w:r w:rsidRPr="00B55953">
        <w:t xml:space="preserve"> </w:t>
      </w:r>
    </w:p>
    <w:p w14:paraId="14A8B1D5" w14:textId="77777777" w:rsidR="00984D23" w:rsidRPr="00B55953" w:rsidRDefault="00984D23" w:rsidP="00236064">
      <w:pPr>
        <w:spacing w:line="360" w:lineRule="auto"/>
        <w:rPr>
          <w:sz w:val="24"/>
          <w:szCs w:val="24"/>
        </w:rPr>
      </w:pPr>
      <w:r w:rsidRPr="00B55953">
        <w:rPr>
          <w:sz w:val="24"/>
          <w:szCs w:val="24"/>
        </w:rPr>
        <w:t xml:space="preserve">SWOT </w:t>
      </w:r>
      <w:proofErr w:type="gramStart"/>
      <w:r w:rsidRPr="00B55953">
        <w:rPr>
          <w:sz w:val="24"/>
          <w:szCs w:val="24"/>
        </w:rPr>
        <w:t>analüüs ................................................................................</w:t>
      </w:r>
      <w:r w:rsidR="006270B8" w:rsidRPr="00B55953">
        <w:rPr>
          <w:sz w:val="24"/>
          <w:szCs w:val="24"/>
        </w:rPr>
        <w:t>.....</w:t>
      </w:r>
      <w:proofErr w:type="gramEnd"/>
      <w:r w:rsidR="006270B8" w:rsidRPr="00B55953">
        <w:rPr>
          <w:sz w:val="24"/>
          <w:szCs w:val="24"/>
        </w:rPr>
        <w:t xml:space="preserve"> </w:t>
      </w:r>
    </w:p>
    <w:p w14:paraId="26BAFF43" w14:textId="77777777" w:rsidR="00984D23" w:rsidRDefault="00984D23" w:rsidP="00236064">
      <w:pPr>
        <w:spacing w:line="360" w:lineRule="auto"/>
        <w:rPr>
          <w:sz w:val="40"/>
          <w:szCs w:val="40"/>
        </w:rPr>
      </w:pPr>
    </w:p>
    <w:p w14:paraId="6EDF80BC" w14:textId="77777777" w:rsidR="006270B8" w:rsidRDefault="006270B8" w:rsidP="00236064">
      <w:pPr>
        <w:spacing w:line="360" w:lineRule="auto"/>
        <w:rPr>
          <w:sz w:val="40"/>
          <w:szCs w:val="40"/>
        </w:rPr>
      </w:pPr>
    </w:p>
    <w:p w14:paraId="0F5A8C82" w14:textId="77777777" w:rsidR="006270B8" w:rsidRDefault="006270B8" w:rsidP="00236064">
      <w:pPr>
        <w:spacing w:line="360" w:lineRule="auto"/>
        <w:rPr>
          <w:sz w:val="40"/>
          <w:szCs w:val="40"/>
        </w:rPr>
      </w:pPr>
    </w:p>
    <w:p w14:paraId="1FCD1365" w14:textId="77777777" w:rsidR="00984D23" w:rsidRDefault="00984D23" w:rsidP="00984D23"/>
    <w:p w14:paraId="196DDE10" w14:textId="0DDA1820" w:rsidR="00984D23" w:rsidRDefault="00984D23" w:rsidP="00984D23"/>
    <w:p w14:paraId="02DC3754" w14:textId="554351BA" w:rsidR="00B55953" w:rsidRDefault="00B55953" w:rsidP="00984D23"/>
    <w:p w14:paraId="12A33FF7" w14:textId="77777777" w:rsidR="00B55953" w:rsidRDefault="00B55953" w:rsidP="00984D23"/>
    <w:p w14:paraId="26ECD385" w14:textId="77777777" w:rsidR="00984D23" w:rsidRPr="00DB6C89" w:rsidRDefault="00984D23" w:rsidP="00984D23">
      <w:pPr>
        <w:pStyle w:val="Default"/>
        <w:spacing w:line="360" w:lineRule="auto"/>
        <w:jc w:val="both"/>
        <w:rPr>
          <w:sz w:val="22"/>
          <w:szCs w:val="22"/>
        </w:rPr>
      </w:pPr>
      <w:r w:rsidRPr="00DB6C89">
        <w:rPr>
          <w:b/>
          <w:bCs/>
          <w:sz w:val="22"/>
          <w:szCs w:val="22"/>
        </w:rPr>
        <w:t xml:space="preserve">1. KONSERVEERIMINE </w:t>
      </w:r>
    </w:p>
    <w:p w14:paraId="667B68A2" w14:textId="77777777" w:rsidR="00984D23" w:rsidRPr="00DB6C89" w:rsidRDefault="00984D23" w:rsidP="00984D23">
      <w:pPr>
        <w:pStyle w:val="Default"/>
        <w:spacing w:line="360" w:lineRule="auto"/>
        <w:jc w:val="both"/>
        <w:rPr>
          <w:sz w:val="22"/>
          <w:szCs w:val="22"/>
        </w:rPr>
      </w:pPr>
      <w:r w:rsidRPr="00DB6C89">
        <w:rPr>
          <w:b/>
          <w:bCs/>
          <w:sz w:val="22"/>
          <w:szCs w:val="22"/>
        </w:rPr>
        <w:t xml:space="preserve">Sisekeskkonna analüüs </w:t>
      </w:r>
    </w:p>
    <w:p w14:paraId="66E5A9DF" w14:textId="77777777" w:rsidR="000E1F14" w:rsidRPr="00DB6C89" w:rsidRDefault="00A264DE" w:rsidP="00984D23">
      <w:pPr>
        <w:pStyle w:val="Default"/>
        <w:spacing w:line="360" w:lineRule="auto"/>
        <w:jc w:val="both"/>
        <w:rPr>
          <w:color w:val="0000FF"/>
          <w:sz w:val="22"/>
          <w:szCs w:val="22"/>
        </w:rPr>
      </w:pPr>
      <w:r w:rsidRPr="00DB6C89">
        <w:rPr>
          <w:sz w:val="22"/>
          <w:szCs w:val="22"/>
        </w:rPr>
        <w:t>2023</w:t>
      </w:r>
      <w:r w:rsidR="00984D23" w:rsidRPr="00DB6C89">
        <w:rPr>
          <w:sz w:val="22"/>
          <w:szCs w:val="22"/>
        </w:rPr>
        <w:t xml:space="preserve"> aastaks on Kanutil võimekus pakkuda kvaliteetset konserveerimis –restaureerimisteenust järgmiste materjalide ja esemetüüpide korral: etnograafiline puit, mööbel, erinevatest metallidest objektid, kivi ja kips skulptuurid, keraamika-, luu- ja klaasesemed, tekstiilesemed ja rõivad, nahkesemed, köited, paber objektid (mudelid, maketid jms) paber ja pärgam</w:t>
      </w:r>
      <w:r w:rsidR="00CC6C4D" w:rsidRPr="00DB6C89">
        <w:rPr>
          <w:sz w:val="22"/>
          <w:szCs w:val="22"/>
        </w:rPr>
        <w:t>entdokumendid, plaanid/</w:t>
      </w:r>
      <w:r w:rsidR="00984D23" w:rsidRPr="00DB6C89">
        <w:rPr>
          <w:sz w:val="22"/>
          <w:szCs w:val="22"/>
        </w:rPr>
        <w:t xml:space="preserve">kaardid, paberalusel kunstiteosed (akvarell,pastell, graafika jms), fotomaterjalid, õli- ja </w:t>
      </w:r>
      <w:r w:rsidR="00CC6C4D" w:rsidRPr="00DB6C89">
        <w:rPr>
          <w:sz w:val="22"/>
          <w:szCs w:val="22"/>
        </w:rPr>
        <w:t>temperama</w:t>
      </w:r>
      <w:r w:rsidR="00CC6C4D" w:rsidRPr="00DB6C89">
        <w:rPr>
          <w:sz w:val="22"/>
          <w:szCs w:val="22"/>
          <w:lang w:val="et-EE"/>
        </w:rPr>
        <w:t>a</w:t>
      </w:r>
      <w:r w:rsidR="00CC6C4D" w:rsidRPr="00DB6C89">
        <w:rPr>
          <w:sz w:val="22"/>
          <w:szCs w:val="22"/>
        </w:rPr>
        <w:t xml:space="preserve">lid, polükroomsed </w:t>
      </w:r>
      <w:r w:rsidR="00984D23" w:rsidRPr="00DB6C89">
        <w:rPr>
          <w:sz w:val="22"/>
          <w:szCs w:val="22"/>
        </w:rPr>
        <w:t xml:space="preserve">esemed (kirikuinventar) jms. Võimekus puudub arheoloogiliste esemete nn masskonserveerimiseks (jooksvate </w:t>
      </w:r>
      <w:r w:rsidR="00F73021" w:rsidRPr="00DB6C89">
        <w:rPr>
          <w:sz w:val="22"/>
          <w:szCs w:val="22"/>
        </w:rPr>
        <w:t xml:space="preserve">väljakaevamiste </w:t>
      </w:r>
      <w:r w:rsidR="00F73021" w:rsidRPr="00DB6C89">
        <w:rPr>
          <w:color w:val="auto"/>
          <w:sz w:val="22"/>
          <w:szCs w:val="22"/>
        </w:rPr>
        <w:t xml:space="preserve">leiumaterjalid), kuid sellise võimekuse arendamise ettepanek on tehtud ERM-ile </w:t>
      </w:r>
      <w:proofErr w:type="gramStart"/>
      <w:r w:rsidR="00F73021" w:rsidRPr="00DB6C89">
        <w:rPr>
          <w:color w:val="auto"/>
          <w:sz w:val="22"/>
          <w:szCs w:val="22"/>
        </w:rPr>
        <w:t>ja</w:t>
      </w:r>
      <w:proofErr w:type="gramEnd"/>
      <w:r w:rsidR="00F73021" w:rsidRPr="00DB6C89">
        <w:rPr>
          <w:color w:val="auto"/>
          <w:sz w:val="22"/>
          <w:szCs w:val="22"/>
        </w:rPr>
        <w:t xml:space="preserve"> teemat arutab Kultuuriministeerium.</w:t>
      </w:r>
      <w:r w:rsidR="00984D23" w:rsidRPr="00DB6C89">
        <w:rPr>
          <w:color w:val="auto"/>
          <w:sz w:val="22"/>
          <w:szCs w:val="22"/>
        </w:rPr>
        <w:t xml:space="preserve"> </w:t>
      </w:r>
      <w:r w:rsidR="00984D23" w:rsidRPr="00DB6C89">
        <w:rPr>
          <w:sz w:val="22"/>
          <w:szCs w:val="22"/>
        </w:rPr>
        <w:t>Muuseumidele teostatakse</w:t>
      </w:r>
      <w:r w:rsidR="00CC6C4D" w:rsidRPr="00DB6C89">
        <w:rPr>
          <w:sz w:val="22"/>
          <w:szCs w:val="22"/>
        </w:rPr>
        <w:t xml:space="preserve"> töid v</w:t>
      </w:r>
      <w:r w:rsidR="000E1F14" w:rsidRPr="00DB6C89">
        <w:rPr>
          <w:sz w:val="22"/>
          <w:szCs w:val="22"/>
        </w:rPr>
        <w:t>astavalt (aasta-</w:t>
      </w:r>
      <w:r w:rsidR="00CC6C4D" w:rsidRPr="00DB6C89">
        <w:rPr>
          <w:sz w:val="22"/>
          <w:szCs w:val="22"/>
        </w:rPr>
        <w:t>konserveerimis</w:t>
      </w:r>
      <w:r w:rsidR="000E1F14" w:rsidRPr="00DB6C89">
        <w:rPr>
          <w:sz w:val="22"/>
          <w:szCs w:val="22"/>
        </w:rPr>
        <w:t xml:space="preserve">kavale: </w:t>
      </w:r>
      <w:hyperlink r:id="rId7" w:history="1">
        <w:r w:rsidR="000E1F14" w:rsidRPr="00DB6C89">
          <w:rPr>
            <w:rStyle w:val="Hyperlink"/>
            <w:sz w:val="22"/>
            <w:szCs w:val="22"/>
          </w:rPr>
          <w:t>https://evm.ee/kanut/teenused/muuseumidele</w:t>
        </w:r>
      </w:hyperlink>
      <w:r w:rsidR="000E1F14" w:rsidRPr="00DB6C89">
        <w:rPr>
          <w:color w:val="0000FF"/>
          <w:sz w:val="22"/>
          <w:szCs w:val="22"/>
        </w:rPr>
        <w:t xml:space="preserve"> </w:t>
      </w:r>
    </w:p>
    <w:p w14:paraId="2AB95ECB" w14:textId="66457924" w:rsidR="00236064" w:rsidRPr="00DB6C89" w:rsidRDefault="0018640E" w:rsidP="00984D23">
      <w:pPr>
        <w:pStyle w:val="Default"/>
        <w:spacing w:line="360" w:lineRule="auto"/>
        <w:jc w:val="both"/>
        <w:rPr>
          <w:sz w:val="22"/>
          <w:szCs w:val="22"/>
        </w:rPr>
      </w:pPr>
      <w:r w:rsidRPr="00DB6C89">
        <w:rPr>
          <w:sz w:val="22"/>
          <w:szCs w:val="22"/>
        </w:rPr>
        <w:t xml:space="preserve">Kanut teenindab Kultuuriministeeriumiga sõlmitud riigile kuuluva muuseumikogu kasutamise lepingutega hõlmatud </w:t>
      </w:r>
      <w:proofErr w:type="gramStart"/>
      <w:r w:rsidRPr="00DB6C89">
        <w:rPr>
          <w:sz w:val="22"/>
          <w:szCs w:val="22"/>
        </w:rPr>
        <w:t>muuseumikogusid  ning</w:t>
      </w:r>
      <w:proofErr w:type="gramEnd"/>
      <w:r w:rsidRPr="00DB6C89">
        <w:rPr>
          <w:sz w:val="22"/>
          <w:szCs w:val="22"/>
        </w:rPr>
        <w:t xml:space="preserve">  Kultuuriministeeriumi  hallatavate  riigimuuseumide  muuseumikogusid. Kuna muusemite tellimuste kogused ületavad </w:t>
      </w:r>
      <w:r w:rsidR="00CC6C4D" w:rsidRPr="00DB6C89">
        <w:rPr>
          <w:sz w:val="22"/>
          <w:szCs w:val="22"/>
        </w:rPr>
        <w:t xml:space="preserve">Kanuti võimekuse puidu, polstri, paberi </w:t>
      </w:r>
      <w:proofErr w:type="gramStart"/>
      <w:r w:rsidR="00CC6C4D" w:rsidRPr="00DB6C89">
        <w:rPr>
          <w:sz w:val="22"/>
          <w:szCs w:val="22"/>
        </w:rPr>
        <w:t>ja</w:t>
      </w:r>
      <w:proofErr w:type="gramEnd"/>
      <w:r w:rsidR="00CC6C4D" w:rsidRPr="00DB6C89">
        <w:rPr>
          <w:sz w:val="22"/>
          <w:szCs w:val="22"/>
        </w:rPr>
        <w:t xml:space="preserve"> tekstiili</w:t>
      </w:r>
      <w:r w:rsidRPr="00DB6C89">
        <w:rPr>
          <w:sz w:val="22"/>
          <w:szCs w:val="22"/>
        </w:rPr>
        <w:t xml:space="preserve"> </w:t>
      </w:r>
      <w:r w:rsidR="00CC6C4D" w:rsidRPr="00DB6C89">
        <w:rPr>
          <w:sz w:val="22"/>
          <w:szCs w:val="22"/>
        </w:rPr>
        <w:t xml:space="preserve">osas, </w:t>
      </w:r>
      <w:r w:rsidRPr="00DB6C89">
        <w:rPr>
          <w:sz w:val="22"/>
          <w:szCs w:val="22"/>
        </w:rPr>
        <w:t>siis aastas töödesse valitavate esemete arvu määrab museaalide seisund ja nendega seotud konserveerimistööde maht</w:t>
      </w:r>
      <w:r w:rsidR="00984D23" w:rsidRPr="00DB6C89">
        <w:rPr>
          <w:sz w:val="22"/>
          <w:szCs w:val="22"/>
        </w:rPr>
        <w:t>. Museaalide esmane valikuprintsiip on esemed, mis lähevad püsi- või ajutisele näitusele, on avari</w:t>
      </w:r>
      <w:r w:rsidR="00CC6C4D" w:rsidRPr="00DB6C89">
        <w:rPr>
          <w:sz w:val="22"/>
          <w:szCs w:val="22"/>
        </w:rPr>
        <w:t xml:space="preserve">ilises </w:t>
      </w:r>
      <w:proofErr w:type="gramStart"/>
      <w:r w:rsidR="00CC6C4D" w:rsidRPr="00DB6C89">
        <w:rPr>
          <w:sz w:val="22"/>
          <w:szCs w:val="22"/>
        </w:rPr>
        <w:t>ja</w:t>
      </w:r>
      <w:proofErr w:type="gramEnd"/>
      <w:r w:rsidR="00CC6C4D" w:rsidRPr="00DB6C89">
        <w:rPr>
          <w:sz w:val="22"/>
          <w:szCs w:val="22"/>
        </w:rPr>
        <w:t xml:space="preserve"> halvas seisundis</w:t>
      </w:r>
      <w:r w:rsidR="00984D23" w:rsidRPr="00DB6C89">
        <w:rPr>
          <w:sz w:val="22"/>
          <w:szCs w:val="22"/>
        </w:rPr>
        <w:t xml:space="preserve"> objektid (kujutised trükisesse, MuISi jms). </w:t>
      </w:r>
    </w:p>
    <w:p w14:paraId="6D29F540" w14:textId="068BF187" w:rsidR="00236064" w:rsidRPr="00DB6C89" w:rsidRDefault="00984D23" w:rsidP="00984D23">
      <w:pPr>
        <w:pStyle w:val="Default"/>
        <w:spacing w:line="360" w:lineRule="auto"/>
        <w:jc w:val="both"/>
        <w:rPr>
          <w:color w:val="auto"/>
          <w:sz w:val="22"/>
          <w:szCs w:val="22"/>
        </w:rPr>
      </w:pPr>
      <w:r w:rsidRPr="00DB6C89">
        <w:rPr>
          <w:color w:val="auto"/>
          <w:sz w:val="22"/>
          <w:szCs w:val="22"/>
        </w:rPr>
        <w:t>Viimasel viiel aasta on suurenenud digiettevalmistust vajavate pabermaterjalide (dokumendid, kaardid, graafika, tööjoonised jms) hulk, seejuure</w:t>
      </w:r>
      <w:r w:rsidR="00CC6C4D" w:rsidRPr="00DB6C89">
        <w:rPr>
          <w:color w:val="auto"/>
          <w:sz w:val="22"/>
          <w:szCs w:val="22"/>
        </w:rPr>
        <w:t xml:space="preserve">s üksikobjektidena </w:t>
      </w:r>
      <w:proofErr w:type="gramStart"/>
      <w:r w:rsidR="00CC6C4D" w:rsidRPr="00DB6C89">
        <w:rPr>
          <w:color w:val="auto"/>
          <w:sz w:val="22"/>
          <w:szCs w:val="22"/>
        </w:rPr>
        <w:t>ja</w:t>
      </w:r>
      <w:proofErr w:type="gramEnd"/>
      <w:r w:rsidR="00CC6C4D" w:rsidRPr="00DB6C89">
        <w:rPr>
          <w:color w:val="auto"/>
          <w:sz w:val="22"/>
          <w:szCs w:val="22"/>
        </w:rPr>
        <w:t xml:space="preserve"> ka tervik</w:t>
      </w:r>
      <w:r w:rsidRPr="00DB6C89">
        <w:rPr>
          <w:color w:val="auto"/>
          <w:sz w:val="22"/>
          <w:szCs w:val="22"/>
        </w:rPr>
        <w:t xml:space="preserve">kogudena. </w:t>
      </w:r>
    </w:p>
    <w:p w14:paraId="43EC15CA" w14:textId="41BD6D95" w:rsidR="00984D23" w:rsidRPr="00DB6C89" w:rsidRDefault="00984D23" w:rsidP="00984D23">
      <w:pPr>
        <w:pStyle w:val="Default"/>
        <w:spacing w:line="360" w:lineRule="auto"/>
        <w:jc w:val="both"/>
        <w:rPr>
          <w:sz w:val="22"/>
          <w:szCs w:val="22"/>
        </w:rPr>
      </w:pPr>
      <w:r w:rsidRPr="00DB6C89">
        <w:rPr>
          <w:sz w:val="22"/>
          <w:szCs w:val="22"/>
        </w:rPr>
        <w:t>Alates 2021</w:t>
      </w:r>
      <w:r w:rsidR="000E1F14" w:rsidRPr="00DB6C89">
        <w:rPr>
          <w:sz w:val="22"/>
          <w:szCs w:val="22"/>
        </w:rPr>
        <w:t>.</w:t>
      </w:r>
      <w:r w:rsidRPr="00DB6C89">
        <w:rPr>
          <w:sz w:val="22"/>
          <w:szCs w:val="22"/>
        </w:rPr>
        <w:t xml:space="preserve"> </w:t>
      </w:r>
      <w:proofErr w:type="gramStart"/>
      <w:r w:rsidRPr="00DB6C89">
        <w:rPr>
          <w:sz w:val="22"/>
          <w:szCs w:val="22"/>
        </w:rPr>
        <w:t>a</w:t>
      </w:r>
      <w:proofErr w:type="gramEnd"/>
      <w:r w:rsidRPr="00DB6C89">
        <w:rPr>
          <w:sz w:val="22"/>
          <w:szCs w:val="22"/>
        </w:rPr>
        <w:t xml:space="preserve"> jaanuarist esitatakse museaalide konserveerimistööde dokumentatsioon Muuseumide infosüsteemi (MUISi</w:t>
      </w:r>
      <w:r w:rsidR="00EB70E4" w:rsidRPr="00DB6C89">
        <w:rPr>
          <w:sz w:val="22"/>
          <w:szCs w:val="22"/>
        </w:rPr>
        <w:t>) moodulis „Konserveerimis</w:t>
      </w:r>
      <w:r w:rsidRPr="00DB6C89">
        <w:rPr>
          <w:sz w:val="22"/>
          <w:szCs w:val="22"/>
        </w:rPr>
        <w:t xml:space="preserve">pass“. </w:t>
      </w:r>
    </w:p>
    <w:p w14:paraId="530CBF52" w14:textId="1A5E11C5" w:rsidR="00984D23" w:rsidRDefault="00984D23" w:rsidP="001152D3">
      <w:pPr>
        <w:spacing w:line="360" w:lineRule="auto"/>
        <w:jc w:val="both"/>
        <w:rPr>
          <w:rFonts w:ascii="Calibri" w:hAnsi="Calibri" w:cs="Calibri"/>
        </w:rPr>
      </w:pPr>
      <w:r w:rsidRPr="00DB6C89">
        <w:rPr>
          <w:rFonts w:ascii="Calibri" w:hAnsi="Calibri" w:cs="Calibri"/>
        </w:rPr>
        <w:t xml:space="preserve">Kanutis aastani 2021 museaalide dokumenteerimiseks </w:t>
      </w:r>
      <w:r w:rsidRPr="002B6CEE">
        <w:rPr>
          <w:rFonts w:ascii="Calibri" w:hAnsi="Calibri" w:cs="Calibri"/>
        </w:rPr>
        <w:t>ka</w:t>
      </w:r>
      <w:r w:rsidR="0018640E" w:rsidRPr="002B6CEE">
        <w:rPr>
          <w:rFonts w:ascii="Calibri" w:hAnsi="Calibri" w:cs="Calibri"/>
        </w:rPr>
        <w:t>sutatud aruandevormi (KRD</w:t>
      </w:r>
      <w:r w:rsidRPr="002B6CEE">
        <w:rPr>
          <w:rFonts w:ascii="Calibri" w:hAnsi="Calibri" w:cs="Calibri"/>
        </w:rPr>
        <w:t>)</w:t>
      </w:r>
      <w:r w:rsidR="0018640E" w:rsidRPr="002B6CEE">
        <w:rPr>
          <w:rFonts w:ascii="Calibri" w:hAnsi="Calibri" w:cs="Calibri"/>
        </w:rPr>
        <w:t xml:space="preserve"> </w:t>
      </w:r>
      <w:r w:rsidRPr="00DB6C89">
        <w:rPr>
          <w:rFonts w:ascii="Calibri" w:hAnsi="Calibri" w:cs="Calibri"/>
        </w:rPr>
        <w:t>on pidevalt ar</w:t>
      </w:r>
      <w:r w:rsidR="00971604" w:rsidRPr="00DB6C89">
        <w:rPr>
          <w:rFonts w:ascii="Calibri" w:hAnsi="Calibri" w:cs="Calibri"/>
        </w:rPr>
        <w:t xml:space="preserve">endatud </w:t>
      </w:r>
      <w:proofErr w:type="gramStart"/>
      <w:r w:rsidR="00971604" w:rsidRPr="00DB6C89">
        <w:rPr>
          <w:rFonts w:ascii="Calibri" w:hAnsi="Calibri" w:cs="Calibri"/>
        </w:rPr>
        <w:t>ja</w:t>
      </w:r>
      <w:proofErr w:type="gramEnd"/>
      <w:r w:rsidR="00971604" w:rsidRPr="00DB6C89">
        <w:rPr>
          <w:rFonts w:ascii="Calibri" w:hAnsi="Calibri" w:cs="Calibri"/>
        </w:rPr>
        <w:t xml:space="preserve"> täiustatud ning arhiveeritud KRD vorme kasutatakse</w:t>
      </w:r>
      <w:r w:rsidRPr="00DB6C89">
        <w:rPr>
          <w:rFonts w:ascii="Calibri" w:hAnsi="Calibri" w:cs="Calibri"/>
        </w:rPr>
        <w:t xml:space="preserve"> sageli ka tudengite õppetöös metoodilise materjalina. Kahjuks ei ole MuIS 1</w:t>
      </w:r>
      <w:proofErr w:type="gramStart"/>
      <w:r w:rsidRPr="00DB6C89">
        <w:rPr>
          <w:rFonts w:ascii="Calibri" w:hAnsi="Calibri" w:cs="Calibri"/>
        </w:rPr>
        <w:t>,0</w:t>
      </w:r>
      <w:proofErr w:type="gramEnd"/>
      <w:r w:rsidRPr="00DB6C89">
        <w:rPr>
          <w:rFonts w:ascii="Calibri" w:hAnsi="Calibri" w:cs="Calibri"/>
        </w:rPr>
        <w:t xml:space="preserve"> versiooni konserveerimistööde passi sisu K</w:t>
      </w:r>
      <w:r w:rsidR="000E1F14" w:rsidRPr="00DB6C89">
        <w:rPr>
          <w:rFonts w:ascii="Calibri" w:hAnsi="Calibri" w:cs="Calibri"/>
        </w:rPr>
        <w:t>R</w:t>
      </w:r>
      <w:r w:rsidRPr="00DB6C89">
        <w:rPr>
          <w:rFonts w:ascii="Calibri" w:hAnsi="Calibri" w:cs="Calibri"/>
        </w:rPr>
        <w:t xml:space="preserve">D kaardiga informatiivsuselt samaväärne. Positiivne on, </w:t>
      </w:r>
      <w:proofErr w:type="gramStart"/>
      <w:r w:rsidRPr="00DB6C89">
        <w:rPr>
          <w:rFonts w:ascii="Calibri" w:hAnsi="Calibri" w:cs="Calibri"/>
        </w:rPr>
        <w:t>et</w:t>
      </w:r>
      <w:proofErr w:type="gramEnd"/>
      <w:r w:rsidRPr="00DB6C89">
        <w:rPr>
          <w:rFonts w:ascii="Calibri" w:hAnsi="Calibri" w:cs="Calibri"/>
        </w:rPr>
        <w:t xml:space="preserve"> muuseumid saavad infosüsteemis konserveerimistööde aruannet (passi) näha ja lugeda. Nimetatud moodulis on palju probleemseid kohti, kuid kahjuks ei leita MuIS 1</w:t>
      </w:r>
      <w:proofErr w:type="gramStart"/>
      <w:r w:rsidRPr="00DB6C89">
        <w:rPr>
          <w:rFonts w:ascii="Calibri" w:hAnsi="Calibri" w:cs="Calibri"/>
        </w:rPr>
        <w:t>,0</w:t>
      </w:r>
      <w:proofErr w:type="gramEnd"/>
      <w:r w:rsidRPr="00DB6C89">
        <w:rPr>
          <w:rFonts w:ascii="Calibri" w:hAnsi="Calibri" w:cs="Calibri"/>
        </w:rPr>
        <w:t xml:space="preserve"> (vahe)arenduseks võimalusi ja </w:t>
      </w:r>
      <w:r w:rsidR="00971604" w:rsidRPr="00DB6C89">
        <w:rPr>
          <w:rFonts w:ascii="Calibri" w:hAnsi="Calibri" w:cs="Calibri"/>
        </w:rPr>
        <w:t>kõik vajalikud muudatused viiakse</w:t>
      </w:r>
      <w:r w:rsidRPr="00DB6C89">
        <w:rPr>
          <w:rFonts w:ascii="Calibri" w:hAnsi="Calibri" w:cs="Calibri"/>
        </w:rPr>
        <w:t xml:space="preserve"> sisse MuIS 2,0 versiooni. Kanuti spetsialistid jätkavad </w:t>
      </w:r>
      <w:r w:rsidR="00971604" w:rsidRPr="00DB6C89">
        <w:rPr>
          <w:rFonts w:ascii="Calibri" w:hAnsi="Calibri" w:cs="Calibri"/>
        </w:rPr>
        <w:t xml:space="preserve">kava kohaselt </w:t>
      </w:r>
      <w:r w:rsidRPr="00DB6C89">
        <w:rPr>
          <w:rFonts w:ascii="Calibri" w:hAnsi="Calibri" w:cs="Calibri"/>
        </w:rPr>
        <w:t>koostööd MuIS 2.0 arendustöödega tegelevas MA töögrupis</w:t>
      </w:r>
      <w:r w:rsidR="00F73021" w:rsidRPr="00DB6C89">
        <w:rPr>
          <w:rFonts w:ascii="Calibri" w:hAnsi="Calibri" w:cs="Calibri"/>
        </w:rPr>
        <w:t xml:space="preserve"> 2024</w:t>
      </w:r>
      <w:r w:rsidR="000E1F14" w:rsidRPr="00DB6C89">
        <w:rPr>
          <w:rFonts w:ascii="Calibri" w:hAnsi="Calibri" w:cs="Calibri"/>
        </w:rPr>
        <w:t>.</w:t>
      </w:r>
      <w:r w:rsidR="00F73021" w:rsidRPr="00DB6C89">
        <w:rPr>
          <w:rFonts w:ascii="Calibri" w:hAnsi="Calibri" w:cs="Calibri"/>
        </w:rPr>
        <w:t xml:space="preserve"> </w:t>
      </w:r>
      <w:proofErr w:type="gramStart"/>
      <w:r w:rsidR="00F73021" w:rsidRPr="00DB6C89">
        <w:rPr>
          <w:rFonts w:ascii="Calibri" w:hAnsi="Calibri" w:cs="Calibri"/>
        </w:rPr>
        <w:t>a</w:t>
      </w:r>
      <w:proofErr w:type="gramEnd"/>
      <w:r w:rsidR="00F73021" w:rsidRPr="00DB6C89">
        <w:rPr>
          <w:rFonts w:ascii="Calibri" w:hAnsi="Calibri" w:cs="Calibri"/>
        </w:rPr>
        <w:t xml:space="preserve"> III kvartalis</w:t>
      </w:r>
      <w:r w:rsidRPr="00DB6C89">
        <w:rPr>
          <w:rFonts w:ascii="Calibri" w:hAnsi="Calibri" w:cs="Calibri"/>
        </w:rPr>
        <w:t>.</w:t>
      </w:r>
      <w:r w:rsidR="002B6CEE">
        <w:rPr>
          <w:rFonts w:ascii="Calibri" w:hAnsi="Calibri" w:cs="Calibri"/>
        </w:rPr>
        <w:t xml:space="preserve"> Üheks arendustöö tulemuseks peaks olema MuIS 2</w:t>
      </w:r>
      <w:proofErr w:type="gramStart"/>
      <w:r w:rsidR="002B6CEE">
        <w:rPr>
          <w:rFonts w:ascii="Calibri" w:hAnsi="Calibri" w:cs="Calibri"/>
        </w:rPr>
        <w:t>,0</w:t>
      </w:r>
      <w:proofErr w:type="gramEnd"/>
      <w:r w:rsidR="002B6CEE">
        <w:rPr>
          <w:rFonts w:ascii="Calibri" w:hAnsi="Calibri" w:cs="Calibri"/>
        </w:rPr>
        <w:t xml:space="preserve"> –s võimaluse loomine enne 2021 aastat Kanutis täidetud KRD avaldamiseks. </w:t>
      </w:r>
    </w:p>
    <w:p w14:paraId="5CD58736" w14:textId="77777777" w:rsidR="00DB6C89" w:rsidRPr="00DB6C89" w:rsidRDefault="00DB6C89" w:rsidP="001152D3">
      <w:pPr>
        <w:spacing w:line="360" w:lineRule="auto"/>
        <w:jc w:val="both"/>
        <w:rPr>
          <w:rFonts w:ascii="Calibri" w:hAnsi="Calibri" w:cs="Calibri"/>
        </w:rPr>
      </w:pPr>
    </w:p>
    <w:p w14:paraId="2B149DEF" w14:textId="476CCB37" w:rsidR="00984D23" w:rsidRPr="00DB6C89" w:rsidRDefault="00EB70E4" w:rsidP="006270B8">
      <w:pPr>
        <w:jc w:val="both"/>
        <w:rPr>
          <w:rFonts w:ascii="Calibri" w:hAnsi="Calibri" w:cs="Calibri"/>
        </w:rPr>
      </w:pPr>
      <w:r w:rsidRPr="00DB6C89">
        <w:rPr>
          <w:rFonts w:ascii="Calibri" w:hAnsi="Calibri" w:cs="Calibri"/>
          <w:b/>
          <w:bCs/>
        </w:rPr>
        <w:t>Arendust</w:t>
      </w:r>
      <w:r w:rsidR="00984D23" w:rsidRPr="00DB6C89">
        <w:rPr>
          <w:rFonts w:ascii="Calibri" w:hAnsi="Calibri" w:cs="Calibri"/>
          <w:b/>
          <w:bCs/>
        </w:rPr>
        <w:t>öö eesmärgid,</w:t>
      </w:r>
      <w:r w:rsidR="00A264DE" w:rsidRPr="00DB6C89">
        <w:rPr>
          <w:rFonts w:ascii="Calibri" w:hAnsi="Calibri" w:cs="Calibri"/>
          <w:b/>
          <w:bCs/>
        </w:rPr>
        <w:t xml:space="preserve"> tegevussuunad </w:t>
      </w:r>
      <w:proofErr w:type="gramStart"/>
      <w:r w:rsidR="00A264DE" w:rsidRPr="00DB6C89">
        <w:rPr>
          <w:rFonts w:ascii="Calibri" w:hAnsi="Calibri" w:cs="Calibri"/>
          <w:b/>
          <w:bCs/>
        </w:rPr>
        <w:t>ja</w:t>
      </w:r>
      <w:proofErr w:type="gramEnd"/>
      <w:r w:rsidR="00A264DE" w:rsidRPr="00DB6C89">
        <w:rPr>
          <w:rFonts w:ascii="Calibri" w:hAnsi="Calibri" w:cs="Calibri"/>
          <w:b/>
          <w:bCs/>
        </w:rPr>
        <w:t xml:space="preserve"> tegevused 2023-2026</w:t>
      </w:r>
      <w:r w:rsidR="00984D23" w:rsidRPr="00DB6C89">
        <w:rPr>
          <w:rFonts w:ascii="Calibri" w:hAnsi="Calibri" w:cs="Calibri"/>
          <w:b/>
          <w:bCs/>
        </w:rPr>
        <w:t xml:space="preserve"> </w:t>
      </w:r>
    </w:p>
    <w:p w14:paraId="50FB97F0" w14:textId="77777777" w:rsidR="00984D23" w:rsidRPr="00DB6C89" w:rsidRDefault="00984D23" w:rsidP="00971604">
      <w:pPr>
        <w:jc w:val="both"/>
        <w:rPr>
          <w:rFonts w:ascii="Calibri" w:hAnsi="Calibri" w:cs="Calibri"/>
        </w:rPr>
      </w:pPr>
      <w:r w:rsidRPr="00DB6C89">
        <w:rPr>
          <w:rFonts w:ascii="Calibri" w:hAnsi="Calibri" w:cs="Calibri"/>
        </w:rPr>
        <w:t>•</w:t>
      </w:r>
      <w:r w:rsidR="006270B8" w:rsidRPr="00DB6C89">
        <w:rPr>
          <w:rFonts w:ascii="Calibri" w:hAnsi="Calibri" w:cs="Calibri"/>
          <w:b/>
          <w:bCs/>
        </w:rPr>
        <w:t xml:space="preserve">Kultuuripärandi </w:t>
      </w:r>
      <w:r w:rsidRPr="00DB6C89">
        <w:rPr>
          <w:rFonts w:ascii="Calibri" w:hAnsi="Calibri" w:cs="Calibri"/>
          <w:b/>
          <w:bCs/>
        </w:rPr>
        <w:t xml:space="preserve">tehnoloogilised uuringud, parima praktika </w:t>
      </w:r>
      <w:proofErr w:type="gramStart"/>
      <w:r w:rsidRPr="00DB6C89">
        <w:rPr>
          <w:rFonts w:ascii="Calibri" w:hAnsi="Calibri" w:cs="Calibri"/>
          <w:b/>
          <w:bCs/>
        </w:rPr>
        <w:t>ja</w:t>
      </w:r>
      <w:proofErr w:type="gramEnd"/>
      <w:r w:rsidRPr="00DB6C89">
        <w:rPr>
          <w:rFonts w:ascii="Calibri" w:hAnsi="Calibri" w:cs="Calibri"/>
          <w:b/>
          <w:bCs/>
        </w:rPr>
        <w:t xml:space="preserve"> teaduspõhiste </w:t>
      </w:r>
      <w:r w:rsidR="006270B8" w:rsidRPr="00DB6C89">
        <w:rPr>
          <w:rFonts w:ascii="Calibri" w:hAnsi="Calibri" w:cs="Calibri"/>
          <w:b/>
          <w:bCs/>
        </w:rPr>
        <w:t>k</w:t>
      </w:r>
      <w:r w:rsidRPr="00DB6C89">
        <w:rPr>
          <w:rFonts w:ascii="Calibri" w:hAnsi="Calibri" w:cs="Calibri"/>
          <w:b/>
          <w:bCs/>
        </w:rPr>
        <w:t>onserveerimis</w:t>
      </w:r>
      <w:r w:rsidR="006270B8" w:rsidRPr="00DB6C89">
        <w:rPr>
          <w:rFonts w:ascii="Calibri" w:hAnsi="Calibri" w:cs="Calibri"/>
          <w:b/>
          <w:bCs/>
        </w:rPr>
        <w:t xml:space="preserve">- </w:t>
      </w:r>
      <w:r w:rsidRPr="00DB6C89">
        <w:rPr>
          <w:rFonts w:ascii="Calibri" w:hAnsi="Calibri" w:cs="Calibri"/>
          <w:b/>
          <w:bCs/>
        </w:rPr>
        <w:t>metoodikate kasutamine ja arendamine ning materjaliuuringud koostöös mäluasutustega ja kõrgkoolide uurimislaboritega.</w:t>
      </w:r>
    </w:p>
    <w:p w14:paraId="5F00C247" w14:textId="77777777" w:rsidR="00984D23" w:rsidRPr="00DB6C89" w:rsidRDefault="00984D23" w:rsidP="006270B8">
      <w:pPr>
        <w:jc w:val="both"/>
        <w:rPr>
          <w:rFonts w:ascii="Calibri" w:hAnsi="Calibri" w:cs="Calibri"/>
        </w:rPr>
      </w:pPr>
      <w:r w:rsidRPr="00DB6C89">
        <w:rPr>
          <w:rFonts w:ascii="Calibri" w:hAnsi="Calibri" w:cs="Calibri"/>
        </w:rPr>
        <w:t xml:space="preserve">Tehnoloogiline </w:t>
      </w:r>
      <w:proofErr w:type="gramStart"/>
      <w:r w:rsidRPr="00DB6C89">
        <w:rPr>
          <w:rFonts w:ascii="Calibri" w:hAnsi="Calibri" w:cs="Calibri"/>
        </w:rPr>
        <w:t>ja</w:t>
      </w:r>
      <w:proofErr w:type="gramEnd"/>
      <w:r w:rsidRPr="00DB6C89">
        <w:rPr>
          <w:rFonts w:ascii="Calibri" w:hAnsi="Calibri" w:cs="Calibri"/>
        </w:rPr>
        <w:t xml:space="preserve"> materjali (sisestruktuuri, koostisainete jms) uuring- eesmärgiga määrata objekti valmistamise tehnikad, hinnata konserveeritava objekti säilivuskvaliteeti, valida konserveerimismeetodid ning planeerida sobivaimad säilitamis- ja eksponeerimistingimused. Materjali uuringuteks tehakse koostööd kõrgkoolide uurimislaboritega, kellega </w:t>
      </w:r>
      <w:proofErr w:type="gramStart"/>
      <w:r w:rsidRPr="00DB6C89">
        <w:rPr>
          <w:rFonts w:ascii="Calibri" w:hAnsi="Calibri" w:cs="Calibri"/>
        </w:rPr>
        <w:t>koos</w:t>
      </w:r>
      <w:proofErr w:type="gramEnd"/>
      <w:r w:rsidRPr="00DB6C89">
        <w:rPr>
          <w:rFonts w:ascii="Calibri" w:hAnsi="Calibri" w:cs="Calibri"/>
        </w:rPr>
        <w:t xml:space="preserve"> viiakse läbi erinevaid kvantitatiivseid instrumentaalanalüüse. Reeglina planeeritakse uuringud mälestiste </w:t>
      </w:r>
      <w:proofErr w:type="gramStart"/>
      <w:r w:rsidRPr="00DB6C89">
        <w:rPr>
          <w:rFonts w:ascii="Calibri" w:hAnsi="Calibri" w:cs="Calibri"/>
        </w:rPr>
        <w:t>ja</w:t>
      </w:r>
      <w:proofErr w:type="gramEnd"/>
      <w:r w:rsidRPr="00DB6C89">
        <w:rPr>
          <w:rFonts w:ascii="Calibri" w:hAnsi="Calibri" w:cs="Calibri"/>
        </w:rPr>
        <w:t xml:space="preserve"> museaalide tehnoloogilisteks ja materjali uuringuteks. Saadud tulemusi kasutatakse konserveerimis-dokumentatsioonide kirjetes, eriala artiklite, ettekannete </w:t>
      </w:r>
      <w:proofErr w:type="gramStart"/>
      <w:r w:rsidRPr="00DB6C89">
        <w:rPr>
          <w:rFonts w:ascii="Calibri" w:hAnsi="Calibri" w:cs="Calibri"/>
        </w:rPr>
        <w:t>ja</w:t>
      </w:r>
      <w:proofErr w:type="gramEnd"/>
      <w:r w:rsidRPr="00DB6C89">
        <w:rPr>
          <w:rFonts w:ascii="Calibri" w:hAnsi="Calibri" w:cs="Calibri"/>
        </w:rPr>
        <w:t xml:space="preserve"> koolitusmaterjalide koostamisel. </w:t>
      </w:r>
    </w:p>
    <w:p w14:paraId="3B2A13CE" w14:textId="77777777" w:rsidR="00984D23" w:rsidRPr="00DB6C89" w:rsidRDefault="00984D23" w:rsidP="006270B8">
      <w:pPr>
        <w:jc w:val="both"/>
        <w:rPr>
          <w:rFonts w:ascii="Calibri" w:hAnsi="Calibri" w:cs="Calibri"/>
        </w:rPr>
      </w:pPr>
      <w:r w:rsidRPr="00DB6C89">
        <w:rPr>
          <w:rFonts w:ascii="Calibri" w:hAnsi="Calibri" w:cs="Calibri"/>
          <w:i/>
          <w:iCs/>
        </w:rPr>
        <w:t xml:space="preserve">Konserveerimisalase metoodilise infopanga loomine. </w:t>
      </w:r>
      <w:r w:rsidRPr="00DB6C89">
        <w:rPr>
          <w:rFonts w:ascii="Calibri" w:hAnsi="Calibri" w:cs="Calibri"/>
        </w:rPr>
        <w:t xml:space="preserve">Vajadus on luua Kanuti metoodiline infopank - koondada järjepidevalt ühtsesse struktuuri juba olemasolev informatsioon varasematest, praegu kasutatavatest </w:t>
      </w:r>
      <w:proofErr w:type="gramStart"/>
      <w:r w:rsidRPr="00DB6C89">
        <w:rPr>
          <w:rFonts w:ascii="Calibri" w:hAnsi="Calibri" w:cs="Calibri"/>
        </w:rPr>
        <w:t>ja</w:t>
      </w:r>
      <w:proofErr w:type="gramEnd"/>
      <w:r w:rsidRPr="00DB6C89">
        <w:rPr>
          <w:rFonts w:ascii="Calibri" w:hAnsi="Calibri" w:cs="Calibri"/>
        </w:rPr>
        <w:t xml:space="preserve"> uutest konserveerimismeetoditest sh töölahuste retseptuurid, tööviisid ja –tehnilised vahendid ning konserveerimismaterjalid. Praegu on see teave puudulik </w:t>
      </w:r>
      <w:proofErr w:type="gramStart"/>
      <w:r w:rsidRPr="00DB6C89">
        <w:rPr>
          <w:rFonts w:ascii="Calibri" w:hAnsi="Calibri" w:cs="Calibri"/>
        </w:rPr>
        <w:t>ja</w:t>
      </w:r>
      <w:proofErr w:type="gramEnd"/>
      <w:r w:rsidRPr="00DB6C89">
        <w:rPr>
          <w:rFonts w:ascii="Calibri" w:hAnsi="Calibri" w:cs="Calibri"/>
        </w:rPr>
        <w:t xml:space="preserve"> hajutatud erinevate osakondade vahel ning info leitavus on ebamugav, sest puudub ühtne otsingusüsteem. Teostatud tööde kirjed (dokumentatsioon) on tagasiulatuvalt kättesaadavad Kanuti konserveerimistööde arhiivist (hea süsteemne kogu), kuid info on objekti keskne, otsing väga mehaaniline </w:t>
      </w:r>
      <w:proofErr w:type="gramStart"/>
      <w:r w:rsidRPr="00DB6C89">
        <w:rPr>
          <w:rFonts w:ascii="Calibri" w:hAnsi="Calibri" w:cs="Calibri"/>
        </w:rPr>
        <w:t>ja</w:t>
      </w:r>
      <w:proofErr w:type="gramEnd"/>
      <w:r w:rsidRPr="00DB6C89">
        <w:rPr>
          <w:rFonts w:ascii="Calibri" w:hAnsi="Calibri" w:cs="Calibri"/>
        </w:rPr>
        <w:t xml:space="preserve"> pärsib konservaatori motivatsiooni materjaliga tegelemisel.</w:t>
      </w:r>
    </w:p>
    <w:p w14:paraId="5846A2E5" w14:textId="77777777" w:rsidR="00984D23" w:rsidRPr="00DB6C89" w:rsidRDefault="00984D23" w:rsidP="00984D23">
      <w:pPr>
        <w:rPr>
          <w:rFonts w:ascii="Calibri" w:hAnsi="Calibri" w:cs="Calibri"/>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463"/>
      </w:tblGrid>
      <w:tr w:rsidR="00984D23" w:rsidRPr="00DB6C89" w14:paraId="01B5FAB4" w14:textId="77777777" w:rsidTr="00DB6C89">
        <w:trPr>
          <w:trHeight w:val="140"/>
        </w:trPr>
        <w:tc>
          <w:tcPr>
            <w:tcW w:w="4996" w:type="dxa"/>
          </w:tcPr>
          <w:p w14:paraId="28E41BF6" w14:textId="77777777" w:rsidR="00984D23" w:rsidRPr="00DB6C89" w:rsidRDefault="00984D23" w:rsidP="00984D23">
            <w:pPr>
              <w:rPr>
                <w:rFonts w:ascii="Calibri" w:hAnsi="Calibri" w:cs="Calibri"/>
              </w:rPr>
            </w:pPr>
            <w:r w:rsidRPr="00DB6C89">
              <w:rPr>
                <w:rFonts w:ascii="Calibri" w:hAnsi="Calibri" w:cs="Calibri"/>
                <w:b/>
                <w:bCs/>
              </w:rPr>
              <w:t xml:space="preserve">Planeeritav tegevus/ teema </w:t>
            </w:r>
          </w:p>
        </w:tc>
        <w:tc>
          <w:tcPr>
            <w:tcW w:w="4463" w:type="dxa"/>
          </w:tcPr>
          <w:p w14:paraId="52116E01" w14:textId="77777777" w:rsidR="00984D23" w:rsidRPr="00DB6C89" w:rsidRDefault="00984D23" w:rsidP="00984D23">
            <w:pPr>
              <w:rPr>
                <w:rFonts w:ascii="Calibri" w:hAnsi="Calibri" w:cs="Calibri"/>
              </w:rPr>
            </w:pPr>
            <w:r w:rsidRPr="00DB6C89">
              <w:rPr>
                <w:rFonts w:ascii="Calibri" w:hAnsi="Calibri" w:cs="Calibri"/>
                <w:b/>
                <w:bCs/>
              </w:rPr>
              <w:t xml:space="preserve">Periood/ Teostajad </w:t>
            </w:r>
          </w:p>
        </w:tc>
      </w:tr>
      <w:tr w:rsidR="00984D23" w:rsidRPr="00DB6C89" w14:paraId="11C41126" w14:textId="77777777" w:rsidTr="00DB6C89">
        <w:trPr>
          <w:trHeight w:val="142"/>
        </w:trPr>
        <w:tc>
          <w:tcPr>
            <w:tcW w:w="9459" w:type="dxa"/>
            <w:gridSpan w:val="2"/>
          </w:tcPr>
          <w:p w14:paraId="3D5F72CE" w14:textId="77777777" w:rsidR="00984D23" w:rsidRPr="00DB6C89" w:rsidRDefault="00984D23" w:rsidP="00984D23">
            <w:pPr>
              <w:rPr>
                <w:rFonts w:ascii="Calibri" w:hAnsi="Calibri" w:cs="Calibri"/>
              </w:rPr>
            </w:pPr>
            <w:r w:rsidRPr="00DB6C89">
              <w:rPr>
                <w:rFonts w:ascii="Calibri" w:hAnsi="Calibri" w:cs="Calibri"/>
                <w:i/>
                <w:iCs/>
              </w:rPr>
              <w:t xml:space="preserve">Konserveerimismetoodiline arendustegevus </w:t>
            </w:r>
          </w:p>
        </w:tc>
      </w:tr>
      <w:tr w:rsidR="00984D23" w:rsidRPr="00DB6C89" w14:paraId="55078AD7" w14:textId="77777777" w:rsidTr="00DB6C89">
        <w:trPr>
          <w:trHeight w:val="543"/>
        </w:trPr>
        <w:tc>
          <w:tcPr>
            <w:tcW w:w="4996" w:type="dxa"/>
          </w:tcPr>
          <w:p w14:paraId="29D28DC9" w14:textId="77777777" w:rsidR="00984D23" w:rsidRPr="00DB6C89" w:rsidRDefault="00984D23" w:rsidP="00984D23">
            <w:pPr>
              <w:rPr>
                <w:rFonts w:ascii="Calibri" w:hAnsi="Calibri" w:cs="Calibri"/>
              </w:rPr>
            </w:pPr>
            <w:r w:rsidRPr="00DB6C89">
              <w:rPr>
                <w:rFonts w:ascii="Calibri" w:hAnsi="Calibri" w:cs="Calibri"/>
              </w:rPr>
              <w:t xml:space="preserve">Geellahused erinevate materjalide pinnapuhastamisel (praktiliste konserveerimistööde käigus teostatavad materjali kasutamise ja valiku uuringud). </w:t>
            </w:r>
          </w:p>
        </w:tc>
        <w:tc>
          <w:tcPr>
            <w:tcW w:w="4463" w:type="dxa"/>
          </w:tcPr>
          <w:p w14:paraId="0D962D97" w14:textId="3214A925" w:rsidR="00984D23" w:rsidRPr="00DB6C89" w:rsidRDefault="00971604" w:rsidP="00984D23">
            <w:pPr>
              <w:rPr>
                <w:rFonts w:ascii="Calibri" w:hAnsi="Calibri" w:cs="Calibri"/>
              </w:rPr>
            </w:pPr>
            <w:r w:rsidRPr="00DB6C89">
              <w:rPr>
                <w:rFonts w:ascii="Calibri" w:hAnsi="Calibri" w:cs="Calibri"/>
              </w:rPr>
              <w:t>2023 – 2026</w:t>
            </w:r>
            <w:r w:rsidR="00984D23" w:rsidRPr="00DB6C89">
              <w:rPr>
                <w:rFonts w:ascii="Calibri" w:hAnsi="Calibri" w:cs="Calibri"/>
              </w:rPr>
              <w:t xml:space="preserve"> </w:t>
            </w:r>
          </w:p>
          <w:p w14:paraId="555FBDF7" w14:textId="77777777" w:rsidR="00984D23" w:rsidRPr="00DB6C89" w:rsidRDefault="00984D23" w:rsidP="00984D23">
            <w:pPr>
              <w:rPr>
                <w:rFonts w:ascii="Calibri" w:hAnsi="Calibri" w:cs="Calibri"/>
              </w:rPr>
            </w:pPr>
            <w:r w:rsidRPr="00DB6C89">
              <w:rPr>
                <w:rFonts w:ascii="Calibri" w:hAnsi="Calibri" w:cs="Calibri"/>
              </w:rPr>
              <w:t xml:space="preserve">Grete Ots, Tea Šumanov, Kaisa Milsaar, Aire Aksiim, Kristina Aas </w:t>
            </w:r>
          </w:p>
        </w:tc>
      </w:tr>
      <w:tr w:rsidR="00984D23" w:rsidRPr="00DB6C89" w14:paraId="57ADDE00" w14:textId="77777777" w:rsidTr="00DB6C89">
        <w:trPr>
          <w:trHeight w:val="274"/>
        </w:trPr>
        <w:tc>
          <w:tcPr>
            <w:tcW w:w="4996" w:type="dxa"/>
          </w:tcPr>
          <w:p w14:paraId="1D663957" w14:textId="77777777" w:rsidR="00984D23" w:rsidRPr="00DB6C89" w:rsidRDefault="00984D23" w:rsidP="00984D23">
            <w:pPr>
              <w:rPr>
                <w:rFonts w:ascii="Calibri" w:hAnsi="Calibri" w:cs="Calibri"/>
              </w:rPr>
            </w:pPr>
            <w:r w:rsidRPr="00DB6C89">
              <w:rPr>
                <w:rFonts w:ascii="Calibri" w:hAnsi="Calibri" w:cs="Calibri"/>
              </w:rPr>
              <w:t xml:space="preserve">Geellahuste kasutamisest konserveeritavatel objektidel - artiklid Renovatum anno </w:t>
            </w:r>
          </w:p>
        </w:tc>
        <w:tc>
          <w:tcPr>
            <w:tcW w:w="4463" w:type="dxa"/>
          </w:tcPr>
          <w:p w14:paraId="75B29346" w14:textId="4C0F260E" w:rsidR="00984D23" w:rsidRPr="00DB6C89" w:rsidRDefault="00971604" w:rsidP="00984D23">
            <w:pPr>
              <w:rPr>
                <w:rFonts w:ascii="Calibri" w:hAnsi="Calibri" w:cs="Calibri"/>
              </w:rPr>
            </w:pPr>
            <w:r w:rsidRPr="00DB6C89">
              <w:rPr>
                <w:rFonts w:ascii="Calibri" w:hAnsi="Calibri" w:cs="Calibri"/>
              </w:rPr>
              <w:t>2023 – 2026</w:t>
            </w:r>
          </w:p>
          <w:p w14:paraId="5EC8C802" w14:textId="7C33CD96" w:rsidR="00984D23" w:rsidRPr="00DB6C89" w:rsidRDefault="00984D23" w:rsidP="00984D23">
            <w:pPr>
              <w:rPr>
                <w:rFonts w:ascii="Calibri" w:hAnsi="Calibri" w:cs="Calibri"/>
              </w:rPr>
            </w:pPr>
            <w:r w:rsidRPr="00DB6C89">
              <w:rPr>
                <w:rFonts w:ascii="Calibri" w:hAnsi="Calibri" w:cs="Calibri"/>
              </w:rPr>
              <w:t>Eseme</w:t>
            </w:r>
            <w:r w:rsidR="00971604" w:rsidRPr="00DB6C89">
              <w:rPr>
                <w:rFonts w:ascii="Calibri" w:hAnsi="Calibri" w:cs="Calibri"/>
              </w:rPr>
              <w:t>-</w:t>
            </w:r>
            <w:r w:rsidRPr="00DB6C89">
              <w:rPr>
                <w:rFonts w:ascii="Calibri" w:hAnsi="Calibri" w:cs="Calibri"/>
              </w:rPr>
              <w:t xml:space="preserve"> ja maaliosakonna konservaatorid </w:t>
            </w:r>
          </w:p>
        </w:tc>
      </w:tr>
      <w:tr w:rsidR="00984D23" w:rsidRPr="00DB6C89" w14:paraId="26CE83F9" w14:textId="77777777" w:rsidTr="00DB6C89">
        <w:trPr>
          <w:trHeight w:val="543"/>
        </w:trPr>
        <w:tc>
          <w:tcPr>
            <w:tcW w:w="4996" w:type="dxa"/>
          </w:tcPr>
          <w:p w14:paraId="442A87B5" w14:textId="77777777" w:rsidR="00984D23" w:rsidRPr="00DB6C89" w:rsidRDefault="00984D23" w:rsidP="00984D23">
            <w:pPr>
              <w:rPr>
                <w:rFonts w:ascii="Calibri" w:hAnsi="Calibri" w:cs="Calibri"/>
              </w:rPr>
            </w:pPr>
            <w:r w:rsidRPr="00DB6C89">
              <w:rPr>
                <w:rFonts w:ascii="Calibri" w:hAnsi="Calibri" w:cs="Calibri"/>
              </w:rPr>
              <w:t xml:space="preserve">Koostöö TÜ Katsekojaga (seisundist lähtuvalt konserveeritavate esemete struktuuri, materjali ja tehnoloogia uuringud) </w:t>
            </w:r>
          </w:p>
        </w:tc>
        <w:tc>
          <w:tcPr>
            <w:tcW w:w="4463" w:type="dxa"/>
          </w:tcPr>
          <w:p w14:paraId="2EA4FF33" w14:textId="38D97900" w:rsidR="00984D23" w:rsidRPr="00DB6C89" w:rsidRDefault="00984D23" w:rsidP="00984D23">
            <w:pPr>
              <w:rPr>
                <w:rFonts w:ascii="Calibri" w:hAnsi="Calibri" w:cs="Calibri"/>
              </w:rPr>
            </w:pPr>
            <w:r w:rsidRPr="00DB6C89">
              <w:rPr>
                <w:rFonts w:ascii="Calibri" w:hAnsi="Calibri" w:cs="Calibri"/>
              </w:rPr>
              <w:t>20</w:t>
            </w:r>
            <w:r w:rsidR="00971604" w:rsidRPr="00DB6C89">
              <w:rPr>
                <w:rFonts w:ascii="Calibri" w:hAnsi="Calibri" w:cs="Calibri"/>
              </w:rPr>
              <w:t>23 – 2026</w:t>
            </w:r>
          </w:p>
          <w:p w14:paraId="2B639817" w14:textId="614F7171" w:rsidR="00984D23" w:rsidRPr="00DB6C89" w:rsidRDefault="00984D23" w:rsidP="00984D23">
            <w:pPr>
              <w:rPr>
                <w:rFonts w:ascii="Calibri" w:hAnsi="Calibri" w:cs="Calibri"/>
              </w:rPr>
            </w:pPr>
            <w:r w:rsidRPr="00DB6C89">
              <w:rPr>
                <w:rFonts w:ascii="Calibri" w:hAnsi="Calibri" w:cs="Calibri"/>
              </w:rPr>
              <w:t xml:space="preserve">Kanuti konservaatorid </w:t>
            </w:r>
          </w:p>
        </w:tc>
      </w:tr>
      <w:tr w:rsidR="00984D23" w:rsidRPr="00DB6C89" w14:paraId="32CDEFF8" w14:textId="77777777" w:rsidTr="00DB6C89">
        <w:trPr>
          <w:trHeight w:val="280"/>
        </w:trPr>
        <w:tc>
          <w:tcPr>
            <w:tcW w:w="4996" w:type="dxa"/>
          </w:tcPr>
          <w:p w14:paraId="5BA9A439" w14:textId="77777777" w:rsidR="00984D23" w:rsidRPr="00DB6C89" w:rsidRDefault="00984D23" w:rsidP="00984D23">
            <w:pPr>
              <w:rPr>
                <w:rFonts w:ascii="Calibri" w:hAnsi="Calibri" w:cs="Calibri"/>
              </w:rPr>
            </w:pPr>
            <w:r w:rsidRPr="00DB6C89">
              <w:rPr>
                <w:rFonts w:ascii="Calibri" w:hAnsi="Calibri" w:cs="Calibri"/>
                <w:iCs/>
              </w:rPr>
              <w:t xml:space="preserve">Konserveerimisalase metoodilise infopanga loomine </w:t>
            </w:r>
          </w:p>
        </w:tc>
        <w:tc>
          <w:tcPr>
            <w:tcW w:w="4463" w:type="dxa"/>
          </w:tcPr>
          <w:p w14:paraId="160E0476" w14:textId="1051FC0B" w:rsidR="00984D23" w:rsidRPr="00DB6C89" w:rsidRDefault="00971604" w:rsidP="00984D23">
            <w:pPr>
              <w:rPr>
                <w:rFonts w:ascii="Calibri" w:hAnsi="Calibri" w:cs="Calibri"/>
              </w:rPr>
            </w:pPr>
            <w:r w:rsidRPr="00DB6C89">
              <w:rPr>
                <w:rFonts w:ascii="Calibri" w:hAnsi="Calibri" w:cs="Calibri"/>
              </w:rPr>
              <w:t>2023-2026</w:t>
            </w:r>
            <w:r w:rsidR="00984D23" w:rsidRPr="00DB6C89">
              <w:rPr>
                <w:rFonts w:ascii="Calibri" w:hAnsi="Calibri" w:cs="Calibri"/>
              </w:rPr>
              <w:t xml:space="preserve"> (Heige Peets, erinevate materjalide konservaatorid ) </w:t>
            </w:r>
          </w:p>
        </w:tc>
      </w:tr>
    </w:tbl>
    <w:p w14:paraId="42430689" w14:textId="77777777" w:rsidR="00971604" w:rsidRPr="00DB6C89" w:rsidRDefault="00971604" w:rsidP="00984D23">
      <w:pPr>
        <w:rPr>
          <w:rFonts w:ascii="Calibri" w:hAnsi="Calibri" w:cs="Calibri"/>
        </w:rPr>
      </w:pPr>
    </w:p>
    <w:p w14:paraId="68A3AF3A" w14:textId="77777777" w:rsidR="00971604" w:rsidRPr="00DB6C89" w:rsidRDefault="00971604" w:rsidP="00984D23">
      <w:pPr>
        <w:rPr>
          <w:rFonts w:ascii="Calibri" w:hAnsi="Calibri" w:cs="Calibri"/>
        </w:rPr>
      </w:pPr>
    </w:p>
    <w:p w14:paraId="39C57C52" w14:textId="77777777" w:rsidR="00971604" w:rsidRPr="00DB6C89" w:rsidRDefault="00971604" w:rsidP="00984D23">
      <w:pPr>
        <w:rPr>
          <w:rFonts w:ascii="Calibri" w:hAnsi="Calibri" w:cs="Calibri"/>
        </w:rPr>
      </w:pPr>
    </w:p>
    <w:p w14:paraId="217BD36A" w14:textId="6A8635A9" w:rsidR="00984D23" w:rsidRPr="00DB6C89" w:rsidRDefault="00984D23" w:rsidP="00984D23">
      <w:pPr>
        <w:rPr>
          <w:rFonts w:ascii="Calibri" w:hAnsi="Calibri" w:cs="Calibri"/>
        </w:rPr>
      </w:pPr>
      <w:r w:rsidRPr="00DB6C89">
        <w:rPr>
          <w:rFonts w:ascii="Calibri" w:hAnsi="Calibri" w:cs="Calibri"/>
        </w:rPr>
        <w:t>•</w:t>
      </w:r>
      <w:r w:rsidRPr="00DB6C89">
        <w:rPr>
          <w:rFonts w:ascii="Calibri" w:hAnsi="Calibri" w:cs="Calibri"/>
          <w:b/>
          <w:bCs/>
        </w:rPr>
        <w:t xml:space="preserve">Säilitusvaldkonna arendustegevustes osalemine </w:t>
      </w:r>
    </w:p>
    <w:p w14:paraId="266A4694" w14:textId="77777777" w:rsidR="00984D23" w:rsidRPr="00DB6C89" w:rsidRDefault="00984D23" w:rsidP="006270B8">
      <w:pPr>
        <w:jc w:val="both"/>
        <w:rPr>
          <w:rFonts w:ascii="Calibri" w:hAnsi="Calibri" w:cs="Calibri"/>
        </w:rPr>
      </w:pPr>
      <w:r w:rsidRPr="00DB6C89">
        <w:rPr>
          <w:rFonts w:ascii="Calibri" w:hAnsi="Calibri" w:cs="Calibri"/>
        </w:rPr>
        <w:t xml:space="preserve">Kanut on oma tegevusaastate jooksul pidanud väga oluliseks arendada kultuuripärandi säilitusvaldkonda olles konserveerimise </w:t>
      </w:r>
      <w:proofErr w:type="gramStart"/>
      <w:r w:rsidRPr="00DB6C89">
        <w:rPr>
          <w:rFonts w:ascii="Calibri" w:hAnsi="Calibri" w:cs="Calibri"/>
        </w:rPr>
        <w:t>ja</w:t>
      </w:r>
      <w:proofErr w:type="gramEnd"/>
      <w:r w:rsidRPr="00DB6C89">
        <w:rPr>
          <w:rFonts w:ascii="Calibri" w:hAnsi="Calibri" w:cs="Calibri"/>
        </w:rPr>
        <w:t xml:space="preserve"> digiteerimise oskusteabe haldaja, vahendaja ja populariseerija. Kanut on aastaid tegelenud teemaga kuidas tagada efektiivne </w:t>
      </w:r>
      <w:proofErr w:type="gramStart"/>
      <w:r w:rsidRPr="00DB6C89">
        <w:rPr>
          <w:rFonts w:ascii="Calibri" w:hAnsi="Calibri" w:cs="Calibri"/>
        </w:rPr>
        <w:t>ja</w:t>
      </w:r>
      <w:proofErr w:type="gramEnd"/>
      <w:r w:rsidRPr="00DB6C89">
        <w:rPr>
          <w:rFonts w:ascii="Calibri" w:hAnsi="Calibri" w:cs="Calibri"/>
        </w:rPr>
        <w:t xml:space="preserve"> ressursisäästlik Eesti kultuuripärandi pikaajaline säilitamine ja millised on museaalide kõige optimaalsemad hoiustamisvõimalused, hinnates seejuures erinevate võimaluste ohte ja riske ning nende maandamismeetmeid. Lisaks neile on aktuaalsed ka kultuuripärandi seisundi hindamine, korrastamise </w:t>
      </w:r>
      <w:proofErr w:type="gramStart"/>
      <w:r w:rsidRPr="00DB6C89">
        <w:rPr>
          <w:rFonts w:ascii="Calibri" w:hAnsi="Calibri" w:cs="Calibri"/>
        </w:rPr>
        <w:t>ja</w:t>
      </w:r>
      <w:proofErr w:type="gramEnd"/>
      <w:r w:rsidRPr="00DB6C89">
        <w:rPr>
          <w:rFonts w:ascii="Calibri" w:hAnsi="Calibri" w:cs="Calibri"/>
        </w:rPr>
        <w:t xml:space="preserve"> konsereveerimisvajaduse hindamine. </w:t>
      </w:r>
    </w:p>
    <w:p w14:paraId="562250AA" w14:textId="33D9EAD8" w:rsidR="00984D23" w:rsidRPr="00DB6C89" w:rsidRDefault="00984D23" w:rsidP="006270B8">
      <w:pPr>
        <w:jc w:val="both"/>
        <w:rPr>
          <w:rFonts w:ascii="Calibri" w:hAnsi="Calibri" w:cs="Calibri"/>
        </w:rPr>
      </w:pPr>
      <w:r w:rsidRPr="00DB6C89">
        <w:rPr>
          <w:rFonts w:ascii="Calibri" w:hAnsi="Calibri" w:cs="Calibri"/>
        </w:rPr>
        <w:t>Osalemine er</w:t>
      </w:r>
      <w:r w:rsidR="00971604" w:rsidRPr="00DB6C89">
        <w:rPr>
          <w:rFonts w:ascii="Calibri" w:hAnsi="Calibri" w:cs="Calibri"/>
        </w:rPr>
        <w:t xml:space="preserve">inevates mäluastuste järelvalve- </w:t>
      </w:r>
      <w:proofErr w:type="gramStart"/>
      <w:r w:rsidRPr="00DB6C89">
        <w:rPr>
          <w:rFonts w:ascii="Calibri" w:hAnsi="Calibri" w:cs="Calibri"/>
        </w:rPr>
        <w:t>ja</w:t>
      </w:r>
      <w:proofErr w:type="gramEnd"/>
      <w:r w:rsidRPr="00DB6C89">
        <w:rPr>
          <w:rFonts w:ascii="Calibri" w:hAnsi="Calibri" w:cs="Calibri"/>
        </w:rPr>
        <w:t xml:space="preserve"> terminoloogiatöögruppides võimaldab olla kursis valdkonna probleemide ja valupunktidega ning anda oma panus kitsaskohtade lahendamiseks läbi erinevate töövormide (täiendkoolitused, praktiline väljaõpe, konsultatsioonid, kirjalikud ettepanekud, terminite defineerimine, osalemine sõnastike koostamises jms). </w:t>
      </w:r>
    </w:p>
    <w:p w14:paraId="7D7D6CBC" w14:textId="2FE65789" w:rsidR="00984D23" w:rsidRPr="00DB6C89" w:rsidRDefault="00984D23" w:rsidP="006270B8">
      <w:pPr>
        <w:jc w:val="both"/>
        <w:rPr>
          <w:rFonts w:ascii="Calibri" w:hAnsi="Calibri" w:cs="Calibri"/>
        </w:rPr>
      </w:pPr>
      <w:r w:rsidRPr="00DB6C89">
        <w:rPr>
          <w:rFonts w:ascii="Calibri" w:hAnsi="Calibri" w:cs="Calibri"/>
        </w:rPr>
        <w:t xml:space="preserve">Konserveerimisteadus areneb </w:t>
      </w:r>
      <w:proofErr w:type="gramStart"/>
      <w:r w:rsidRPr="00DB6C89">
        <w:rPr>
          <w:rFonts w:ascii="Calibri" w:hAnsi="Calibri" w:cs="Calibri"/>
        </w:rPr>
        <w:t>ja</w:t>
      </w:r>
      <w:proofErr w:type="gramEnd"/>
      <w:r w:rsidRPr="00DB6C89">
        <w:rPr>
          <w:rFonts w:ascii="Calibri" w:hAnsi="Calibri" w:cs="Calibri"/>
        </w:rPr>
        <w:t xml:space="preserve"> muutub ajas ning konservaator peab olema kursis uute, aga ka varasemate konserveerimisstrateegiatega meil ja mujal. Erialane infovahetus on oluline oma tegevuste hindamiseks </w:t>
      </w:r>
      <w:proofErr w:type="gramStart"/>
      <w:r w:rsidRPr="00DB6C89">
        <w:rPr>
          <w:rFonts w:ascii="Calibri" w:hAnsi="Calibri" w:cs="Calibri"/>
        </w:rPr>
        <w:t>ja</w:t>
      </w:r>
      <w:proofErr w:type="gramEnd"/>
      <w:r w:rsidRPr="00DB6C89">
        <w:rPr>
          <w:rFonts w:ascii="Calibri" w:hAnsi="Calibri" w:cs="Calibri"/>
        </w:rPr>
        <w:t xml:space="preserve"> uute oskuste omandamiseks. </w:t>
      </w:r>
    </w:p>
    <w:p w14:paraId="0C16B2A3" w14:textId="3639036D" w:rsidR="00971604" w:rsidRPr="00DB6C89" w:rsidRDefault="00984D23" w:rsidP="006270B8">
      <w:pPr>
        <w:jc w:val="both"/>
        <w:rPr>
          <w:rFonts w:ascii="Calibri" w:hAnsi="Calibri" w:cs="Calibri"/>
        </w:rPr>
      </w:pPr>
      <w:r w:rsidRPr="00DB6C89">
        <w:rPr>
          <w:rFonts w:ascii="Calibri" w:hAnsi="Calibri" w:cs="Calibri"/>
        </w:rPr>
        <w:t xml:space="preserve">Erialaste artiklite avaldamine </w:t>
      </w:r>
      <w:r w:rsidR="003A5575" w:rsidRPr="00DB6C89">
        <w:rPr>
          <w:rFonts w:ascii="Calibri" w:hAnsi="Calibri" w:cs="Calibri"/>
        </w:rPr>
        <w:t>veebi</w:t>
      </w:r>
      <w:r w:rsidRPr="00DB6C89">
        <w:rPr>
          <w:rFonts w:ascii="Calibri" w:hAnsi="Calibri" w:cs="Calibri"/>
        </w:rPr>
        <w:t>ajakir</w:t>
      </w:r>
      <w:r w:rsidR="00971604" w:rsidRPr="00DB6C89">
        <w:rPr>
          <w:rFonts w:ascii="Calibri" w:hAnsi="Calibri" w:cs="Calibri"/>
        </w:rPr>
        <w:t>jas “Renovatum anno”, “Muuseum</w:t>
      </w:r>
      <w:r w:rsidRPr="00DB6C89">
        <w:rPr>
          <w:rFonts w:ascii="Calibri" w:hAnsi="Calibri" w:cs="Calibri"/>
        </w:rPr>
        <w:t xml:space="preserve">” </w:t>
      </w:r>
      <w:r w:rsidR="003A5575" w:rsidRPr="00DB6C89">
        <w:rPr>
          <w:rFonts w:ascii="Calibri" w:hAnsi="Calibri" w:cs="Calibri"/>
        </w:rPr>
        <w:t>ja trükistes Muinsuskaitse aastaraamat” ning</w:t>
      </w:r>
      <w:r w:rsidRPr="00DB6C89">
        <w:rPr>
          <w:rFonts w:ascii="Calibri" w:hAnsi="Calibri" w:cs="Calibri"/>
        </w:rPr>
        <w:t xml:space="preserve"> populaarteaduslikes väljaannetes (Pööning). Koolitusmaterjalid </w:t>
      </w:r>
      <w:proofErr w:type="gramStart"/>
      <w:r w:rsidRPr="00DB6C89">
        <w:rPr>
          <w:rFonts w:ascii="Calibri" w:hAnsi="Calibri" w:cs="Calibri"/>
        </w:rPr>
        <w:t>ja</w:t>
      </w:r>
      <w:proofErr w:type="gramEnd"/>
      <w:r w:rsidRPr="00DB6C89">
        <w:rPr>
          <w:rFonts w:ascii="Calibri" w:hAnsi="Calibri" w:cs="Calibri"/>
        </w:rPr>
        <w:t xml:space="preserve"> loengud esitatakse SA kodulehel </w:t>
      </w:r>
      <w:hyperlink r:id="rId8" w:history="1">
        <w:r w:rsidR="00971604" w:rsidRPr="00DB6C89">
          <w:rPr>
            <w:rStyle w:val="Hyperlink"/>
            <w:rFonts w:ascii="Calibri" w:hAnsi="Calibri" w:cs="Calibri"/>
          </w:rPr>
          <w:t>https://evm.ee/kanut/koolituste-materjalid</w:t>
        </w:r>
      </w:hyperlink>
      <w:r w:rsidR="00971604" w:rsidRPr="00DB6C89">
        <w:rPr>
          <w:rFonts w:ascii="Calibri" w:hAnsi="Calibri" w:cs="Calibri"/>
        </w:rPr>
        <w:t xml:space="preserve"> </w:t>
      </w:r>
    </w:p>
    <w:p w14:paraId="4FC1667A" w14:textId="521804A5" w:rsidR="00984D23" w:rsidRPr="00DB6C89" w:rsidRDefault="00984D23" w:rsidP="006270B8">
      <w:pPr>
        <w:jc w:val="both"/>
        <w:rPr>
          <w:rFonts w:ascii="Calibri" w:hAnsi="Calibri" w:cs="Calibri"/>
        </w:rPr>
      </w:pPr>
      <w:r w:rsidRPr="00DB6C89">
        <w:rPr>
          <w:rFonts w:ascii="Calibri" w:hAnsi="Calibri" w:cs="Calibri"/>
        </w:rPr>
        <w:t>Jooksvalt tutvustata</w:t>
      </w:r>
      <w:r w:rsidR="003A5575" w:rsidRPr="00DB6C89">
        <w:rPr>
          <w:rFonts w:ascii="Calibri" w:hAnsi="Calibri" w:cs="Calibri"/>
        </w:rPr>
        <w:t>kse Kanuti tegemisi Facebookis, YouTube</w:t>
      </w:r>
      <w:r w:rsidR="00971604" w:rsidRPr="00DB6C89">
        <w:rPr>
          <w:rFonts w:ascii="Calibri" w:hAnsi="Calibri" w:cs="Calibri"/>
        </w:rPr>
        <w:t>’s</w:t>
      </w:r>
      <w:r w:rsidR="003A5575" w:rsidRPr="00DB6C89">
        <w:rPr>
          <w:rFonts w:ascii="Calibri" w:hAnsi="Calibri" w:cs="Calibri"/>
        </w:rPr>
        <w:t>, SA EVM infokirjas</w:t>
      </w:r>
    </w:p>
    <w:p w14:paraId="49852BAA" w14:textId="1316FC80" w:rsidR="00984D23" w:rsidRPr="00DB6C89" w:rsidRDefault="00984D23" w:rsidP="006270B8">
      <w:pPr>
        <w:jc w:val="both"/>
        <w:rPr>
          <w:rFonts w:ascii="Calibri" w:hAnsi="Calibri" w:cs="Calibri"/>
        </w:rPr>
      </w:pPr>
      <w:r w:rsidRPr="00DB6C89">
        <w:rPr>
          <w:rFonts w:ascii="Calibri" w:hAnsi="Calibri" w:cs="Calibri"/>
        </w:rPr>
        <w:t xml:space="preserve">Kanut on varasemalt koostanud ka konserveerimisalaseid juhendmaterjale, kuid see on kahjuks jäänud ajaressursi tõttu poolikuks </w:t>
      </w:r>
      <w:proofErr w:type="gramStart"/>
      <w:r w:rsidRPr="00DB6C89">
        <w:rPr>
          <w:rFonts w:ascii="Calibri" w:hAnsi="Calibri" w:cs="Calibri"/>
        </w:rPr>
        <w:t>ja</w:t>
      </w:r>
      <w:proofErr w:type="gramEnd"/>
      <w:r w:rsidRPr="00DB6C89">
        <w:rPr>
          <w:rFonts w:ascii="Calibri" w:hAnsi="Calibri" w:cs="Calibri"/>
        </w:rPr>
        <w:t xml:space="preserve"> eesmärgiks võiks olla järgnevatel aastatel sellega jätkata </w:t>
      </w:r>
      <w:hyperlink r:id="rId9" w:history="1">
        <w:r w:rsidR="00971604" w:rsidRPr="00DB6C89">
          <w:rPr>
            <w:rStyle w:val="Hyperlink"/>
            <w:rFonts w:ascii="Calibri" w:hAnsi="Calibri" w:cs="Calibri"/>
          </w:rPr>
          <w:t>https://evm.ee/kanut/teenused/muuseumidele/juhendid</w:t>
        </w:r>
      </w:hyperlink>
      <w:r w:rsidR="00971604" w:rsidRPr="00DB6C89">
        <w:rPr>
          <w:rFonts w:ascii="Calibri" w:hAnsi="Calibri" w:cs="Calibri"/>
        </w:rPr>
        <w:t xml:space="preserve"> </w:t>
      </w:r>
    </w:p>
    <w:tbl>
      <w:tblPr>
        <w:tblpPr w:leftFromText="180" w:rightFromText="180" w:vertAnchor="text" w:horzAnchor="margin" w:tblpY="18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687"/>
      </w:tblGrid>
      <w:tr w:rsidR="00984D23" w:rsidRPr="00DB6C89" w14:paraId="2B4F683D" w14:textId="77777777" w:rsidTr="00052860">
        <w:trPr>
          <w:trHeight w:val="140"/>
        </w:trPr>
        <w:tc>
          <w:tcPr>
            <w:tcW w:w="4673" w:type="dxa"/>
          </w:tcPr>
          <w:p w14:paraId="14E8EE54" w14:textId="77777777" w:rsidR="00984D23" w:rsidRPr="00DB6C89" w:rsidRDefault="00984D23" w:rsidP="00984D23">
            <w:pPr>
              <w:rPr>
                <w:rFonts w:ascii="Calibri" w:hAnsi="Calibri" w:cs="Calibri"/>
              </w:rPr>
            </w:pPr>
            <w:r w:rsidRPr="00DB6C89">
              <w:rPr>
                <w:rFonts w:ascii="Calibri" w:hAnsi="Calibri" w:cs="Calibri"/>
                <w:b/>
                <w:bCs/>
              </w:rPr>
              <w:t xml:space="preserve">Planeeritav tegevus </w:t>
            </w:r>
          </w:p>
        </w:tc>
        <w:tc>
          <w:tcPr>
            <w:tcW w:w="4687" w:type="dxa"/>
          </w:tcPr>
          <w:p w14:paraId="470BD0A0" w14:textId="77777777" w:rsidR="00984D23" w:rsidRPr="00DB6C89" w:rsidRDefault="00984D23" w:rsidP="00984D23">
            <w:pPr>
              <w:rPr>
                <w:rFonts w:ascii="Calibri" w:hAnsi="Calibri" w:cs="Calibri"/>
              </w:rPr>
            </w:pPr>
            <w:r w:rsidRPr="00DB6C89">
              <w:rPr>
                <w:rFonts w:ascii="Calibri" w:hAnsi="Calibri" w:cs="Calibri"/>
                <w:b/>
                <w:bCs/>
              </w:rPr>
              <w:t xml:space="preserve">Periood/teostaja </w:t>
            </w:r>
          </w:p>
        </w:tc>
      </w:tr>
      <w:tr w:rsidR="00984D23" w:rsidRPr="00DB6C89" w14:paraId="098D4063" w14:textId="77777777" w:rsidTr="00052860">
        <w:trPr>
          <w:trHeight w:val="274"/>
        </w:trPr>
        <w:tc>
          <w:tcPr>
            <w:tcW w:w="4673" w:type="dxa"/>
          </w:tcPr>
          <w:p w14:paraId="205EA508" w14:textId="77777777" w:rsidR="00984D23" w:rsidRPr="00DB6C89" w:rsidRDefault="00984D23" w:rsidP="00984D23">
            <w:pPr>
              <w:rPr>
                <w:rFonts w:ascii="Calibri" w:hAnsi="Calibri" w:cs="Calibri"/>
              </w:rPr>
            </w:pPr>
            <w:r w:rsidRPr="00DB6C89">
              <w:rPr>
                <w:rFonts w:ascii="Calibri" w:hAnsi="Calibri" w:cs="Calibri"/>
              </w:rPr>
              <w:t xml:space="preserve">Osalemine Kultuuriministeeriumi järelevalvekomisjonis </w:t>
            </w:r>
          </w:p>
        </w:tc>
        <w:tc>
          <w:tcPr>
            <w:tcW w:w="4687" w:type="dxa"/>
          </w:tcPr>
          <w:p w14:paraId="69EDF893" w14:textId="1805A0F1" w:rsidR="00984D23" w:rsidRPr="00DB6C89" w:rsidRDefault="00F8280A" w:rsidP="00984D23">
            <w:pPr>
              <w:rPr>
                <w:rFonts w:ascii="Calibri" w:hAnsi="Calibri" w:cs="Calibri"/>
              </w:rPr>
            </w:pPr>
            <w:r w:rsidRPr="00DB6C89">
              <w:rPr>
                <w:rFonts w:ascii="Calibri" w:hAnsi="Calibri" w:cs="Calibri"/>
              </w:rPr>
              <w:t>2023-2026</w:t>
            </w:r>
            <w:r w:rsidR="00052860" w:rsidRPr="00DB6C89">
              <w:rPr>
                <w:rFonts w:ascii="Calibri" w:hAnsi="Calibri" w:cs="Calibri"/>
              </w:rPr>
              <w:t xml:space="preserve"> (</w:t>
            </w:r>
            <w:r w:rsidR="00984D23" w:rsidRPr="00DB6C89">
              <w:rPr>
                <w:rFonts w:ascii="Calibri" w:hAnsi="Calibri" w:cs="Calibri"/>
              </w:rPr>
              <w:t>töö korraldus M</w:t>
            </w:r>
            <w:r w:rsidR="00971604" w:rsidRPr="00DB6C89">
              <w:rPr>
                <w:rFonts w:ascii="Calibri" w:hAnsi="Calibri" w:cs="Calibri"/>
              </w:rPr>
              <w:t>K</w:t>
            </w:r>
            <w:r w:rsidR="00984D23" w:rsidRPr="00DB6C89">
              <w:rPr>
                <w:rFonts w:ascii="Calibri" w:hAnsi="Calibri" w:cs="Calibri"/>
              </w:rPr>
              <w:t xml:space="preserve">A Kadri Tael) </w:t>
            </w:r>
          </w:p>
          <w:p w14:paraId="696602FB" w14:textId="77777777" w:rsidR="00984D23" w:rsidRPr="00DB6C89" w:rsidRDefault="00984D23" w:rsidP="00984D23">
            <w:pPr>
              <w:rPr>
                <w:rFonts w:ascii="Calibri" w:hAnsi="Calibri" w:cs="Calibri"/>
              </w:rPr>
            </w:pPr>
            <w:r w:rsidRPr="00DB6C89">
              <w:rPr>
                <w:rFonts w:ascii="Calibri" w:hAnsi="Calibri" w:cs="Calibri"/>
              </w:rPr>
              <w:t xml:space="preserve">Osakondade juhatajad </w:t>
            </w:r>
          </w:p>
        </w:tc>
      </w:tr>
      <w:tr w:rsidR="00984D23" w:rsidRPr="00DB6C89" w14:paraId="284A1A49" w14:textId="77777777" w:rsidTr="00052860">
        <w:trPr>
          <w:trHeight w:val="542"/>
        </w:trPr>
        <w:tc>
          <w:tcPr>
            <w:tcW w:w="4673" w:type="dxa"/>
          </w:tcPr>
          <w:p w14:paraId="0AEBCA58" w14:textId="565FA16A" w:rsidR="00984D23" w:rsidRPr="00DB6C89" w:rsidRDefault="00984D23" w:rsidP="00984D23">
            <w:pPr>
              <w:rPr>
                <w:rFonts w:ascii="Calibri" w:hAnsi="Calibri" w:cs="Calibri"/>
              </w:rPr>
            </w:pPr>
            <w:r w:rsidRPr="00DB6C89">
              <w:rPr>
                <w:rFonts w:ascii="Calibri" w:hAnsi="Calibri" w:cs="Calibri"/>
              </w:rPr>
              <w:t>Osalemine Koguhoidjate Ühenduse komisjoni, koostatava käsiraamatu ja säi</w:t>
            </w:r>
            <w:r w:rsidR="00971604" w:rsidRPr="00DB6C89">
              <w:rPr>
                <w:rFonts w:ascii="Calibri" w:hAnsi="Calibri" w:cs="Calibri"/>
              </w:rPr>
              <w:t>litussõnastike töögruppide töös</w:t>
            </w:r>
            <w:r w:rsidRPr="00DB6C89">
              <w:rPr>
                <w:rFonts w:ascii="Calibri" w:hAnsi="Calibri" w:cs="Calibri"/>
              </w:rPr>
              <w:t xml:space="preserve"> (säilitustegevuste</w:t>
            </w:r>
            <w:r w:rsidR="00971604" w:rsidRPr="00DB6C89">
              <w:rPr>
                <w:rFonts w:ascii="Calibri" w:hAnsi="Calibri" w:cs="Calibri"/>
              </w:rPr>
              <w:t xml:space="preserve"> ja terminite defineerimine)</w:t>
            </w:r>
            <w:r w:rsidRPr="00DB6C89">
              <w:rPr>
                <w:rFonts w:ascii="Calibri" w:hAnsi="Calibri" w:cs="Calibri"/>
              </w:rPr>
              <w:t xml:space="preserve">. </w:t>
            </w:r>
          </w:p>
        </w:tc>
        <w:tc>
          <w:tcPr>
            <w:tcW w:w="4687" w:type="dxa"/>
          </w:tcPr>
          <w:p w14:paraId="1196D06C" w14:textId="77777777" w:rsidR="00052860" w:rsidRPr="00DB6C89" w:rsidRDefault="00F8280A" w:rsidP="00984D23">
            <w:pPr>
              <w:rPr>
                <w:rFonts w:ascii="Calibri" w:hAnsi="Calibri" w:cs="Calibri"/>
              </w:rPr>
            </w:pPr>
            <w:r w:rsidRPr="00DB6C89">
              <w:rPr>
                <w:rFonts w:ascii="Calibri" w:hAnsi="Calibri" w:cs="Calibri"/>
              </w:rPr>
              <w:t>2023 – 2026</w:t>
            </w:r>
            <w:r w:rsidR="00984D23" w:rsidRPr="00DB6C89">
              <w:rPr>
                <w:rFonts w:ascii="Calibri" w:hAnsi="Calibri" w:cs="Calibri"/>
              </w:rPr>
              <w:t xml:space="preserve"> </w:t>
            </w:r>
          </w:p>
          <w:p w14:paraId="12BE442C" w14:textId="79497191" w:rsidR="00984D23" w:rsidRPr="00DB6C89" w:rsidRDefault="00984D23" w:rsidP="00984D23">
            <w:pPr>
              <w:rPr>
                <w:rFonts w:ascii="Calibri" w:hAnsi="Calibri" w:cs="Calibri"/>
              </w:rPr>
            </w:pPr>
            <w:r w:rsidRPr="00DB6C89">
              <w:rPr>
                <w:rFonts w:ascii="Calibri" w:hAnsi="Calibri" w:cs="Calibri"/>
              </w:rPr>
              <w:t xml:space="preserve">Osakonnajuhatajad, konservaatorid </w:t>
            </w:r>
          </w:p>
        </w:tc>
      </w:tr>
      <w:tr w:rsidR="00984D23" w:rsidRPr="00DB6C89" w14:paraId="49338622" w14:textId="77777777" w:rsidTr="00052860">
        <w:trPr>
          <w:trHeight w:val="409"/>
        </w:trPr>
        <w:tc>
          <w:tcPr>
            <w:tcW w:w="4673" w:type="dxa"/>
          </w:tcPr>
          <w:p w14:paraId="3DDF353E" w14:textId="77777777" w:rsidR="00984D23" w:rsidRPr="00DB6C89" w:rsidRDefault="00984D23" w:rsidP="00984D23">
            <w:pPr>
              <w:rPr>
                <w:rFonts w:ascii="Calibri" w:hAnsi="Calibri" w:cs="Calibri"/>
              </w:rPr>
            </w:pPr>
            <w:r w:rsidRPr="00DB6C89">
              <w:rPr>
                <w:rFonts w:ascii="Calibri" w:hAnsi="Calibri" w:cs="Calibri"/>
              </w:rPr>
              <w:t xml:space="preserve">Oluline on konservaatorite osalemine MuIS 2,0 versiooni arenduses – terminoloogia täpsustamine ja passi sisupoole täiendamine </w:t>
            </w:r>
          </w:p>
        </w:tc>
        <w:tc>
          <w:tcPr>
            <w:tcW w:w="4687" w:type="dxa"/>
          </w:tcPr>
          <w:p w14:paraId="370A5361" w14:textId="77777777" w:rsidR="00984D23" w:rsidRPr="00DB6C89" w:rsidRDefault="00984D23" w:rsidP="00984D23">
            <w:pPr>
              <w:rPr>
                <w:rFonts w:ascii="Calibri" w:hAnsi="Calibri" w:cs="Calibri"/>
              </w:rPr>
            </w:pPr>
            <w:r w:rsidRPr="00DB6C89">
              <w:rPr>
                <w:rFonts w:ascii="Calibri" w:hAnsi="Calibri" w:cs="Calibri"/>
              </w:rPr>
              <w:t>2024</w:t>
            </w:r>
            <w:r w:rsidR="00F8280A" w:rsidRPr="00DB6C89">
              <w:rPr>
                <w:rFonts w:ascii="Calibri" w:hAnsi="Calibri" w:cs="Calibri"/>
              </w:rPr>
              <w:t xml:space="preserve"> - 2026</w:t>
            </w:r>
            <w:r w:rsidRPr="00DB6C89">
              <w:rPr>
                <w:rFonts w:ascii="Calibri" w:hAnsi="Calibri" w:cs="Calibri"/>
              </w:rPr>
              <w:t xml:space="preserve"> </w:t>
            </w:r>
          </w:p>
          <w:p w14:paraId="222D917F" w14:textId="77777777" w:rsidR="00984D23" w:rsidRPr="00DB6C89" w:rsidRDefault="00984D23" w:rsidP="00984D23">
            <w:pPr>
              <w:rPr>
                <w:rFonts w:ascii="Calibri" w:hAnsi="Calibri" w:cs="Calibri"/>
              </w:rPr>
            </w:pPr>
            <w:r w:rsidRPr="00DB6C89">
              <w:rPr>
                <w:rFonts w:ascii="Calibri" w:hAnsi="Calibri" w:cs="Calibri"/>
              </w:rPr>
              <w:t xml:space="preserve">etapiline tegevus, Muinsuskaitseamet </w:t>
            </w:r>
          </w:p>
        </w:tc>
      </w:tr>
      <w:tr w:rsidR="00984D23" w:rsidRPr="00DB6C89" w14:paraId="16C35E8F" w14:textId="77777777" w:rsidTr="00052860">
        <w:trPr>
          <w:trHeight w:val="274"/>
        </w:trPr>
        <w:tc>
          <w:tcPr>
            <w:tcW w:w="4673" w:type="dxa"/>
          </w:tcPr>
          <w:p w14:paraId="58ADADC0" w14:textId="77777777" w:rsidR="00984D23" w:rsidRPr="00DB6C89" w:rsidRDefault="00984D23" w:rsidP="00984D23">
            <w:pPr>
              <w:rPr>
                <w:rFonts w:ascii="Calibri" w:hAnsi="Calibri" w:cs="Calibri"/>
              </w:rPr>
            </w:pPr>
            <w:r w:rsidRPr="00DB6C89">
              <w:rPr>
                <w:rFonts w:ascii="Calibri" w:hAnsi="Calibri" w:cs="Calibri"/>
              </w:rPr>
              <w:t xml:space="preserve">Osalemine TÜ säilitustöögrupi terminoloogia kogumiku tegemistes </w:t>
            </w:r>
          </w:p>
        </w:tc>
        <w:tc>
          <w:tcPr>
            <w:tcW w:w="4687" w:type="dxa"/>
          </w:tcPr>
          <w:p w14:paraId="2942526E" w14:textId="7BAF47ED" w:rsidR="00052860" w:rsidRPr="00DB6C89" w:rsidRDefault="00052860" w:rsidP="00F8280A">
            <w:pPr>
              <w:rPr>
                <w:rFonts w:ascii="Calibri" w:hAnsi="Calibri" w:cs="Calibri"/>
              </w:rPr>
            </w:pPr>
            <w:r w:rsidRPr="00DB6C89">
              <w:rPr>
                <w:rFonts w:ascii="Calibri" w:hAnsi="Calibri" w:cs="Calibri"/>
              </w:rPr>
              <w:t>Vajaduspõhiselt etapiline tegevus</w:t>
            </w:r>
          </w:p>
          <w:p w14:paraId="19EF9211" w14:textId="36B3C2BB" w:rsidR="00984D23" w:rsidRPr="00DB6C89" w:rsidRDefault="00984D23" w:rsidP="00F8280A">
            <w:pPr>
              <w:rPr>
                <w:rFonts w:ascii="Calibri" w:hAnsi="Calibri" w:cs="Calibri"/>
              </w:rPr>
            </w:pPr>
            <w:r w:rsidRPr="00DB6C89">
              <w:rPr>
                <w:rFonts w:ascii="Calibri" w:hAnsi="Calibri" w:cs="Calibri"/>
              </w:rPr>
              <w:t>Grete Nilp, Martin Sermat, Grete Ots</w:t>
            </w:r>
            <w:r w:rsidR="00F8280A" w:rsidRPr="00DB6C89">
              <w:rPr>
                <w:rFonts w:ascii="Calibri" w:hAnsi="Calibri" w:cs="Calibri"/>
              </w:rPr>
              <w:t>, Heige Peets</w:t>
            </w:r>
            <w:r w:rsidRPr="00DB6C89">
              <w:rPr>
                <w:rFonts w:ascii="Calibri" w:hAnsi="Calibri" w:cs="Calibri"/>
              </w:rPr>
              <w:t xml:space="preserve">. </w:t>
            </w:r>
          </w:p>
        </w:tc>
      </w:tr>
      <w:tr w:rsidR="00984D23" w:rsidRPr="00DB6C89" w14:paraId="7A588C6E" w14:textId="77777777" w:rsidTr="00052860">
        <w:trPr>
          <w:trHeight w:val="543"/>
        </w:trPr>
        <w:tc>
          <w:tcPr>
            <w:tcW w:w="4673" w:type="dxa"/>
          </w:tcPr>
          <w:p w14:paraId="600F5942" w14:textId="77777777" w:rsidR="00984D23" w:rsidRPr="00DB6C89" w:rsidRDefault="00984D23" w:rsidP="00984D23">
            <w:pPr>
              <w:rPr>
                <w:rFonts w:ascii="Calibri" w:hAnsi="Calibri" w:cs="Calibri"/>
              </w:rPr>
            </w:pPr>
            <w:r w:rsidRPr="00DB6C89">
              <w:rPr>
                <w:rFonts w:ascii="Calibri" w:hAnsi="Calibri" w:cs="Calibri"/>
              </w:rPr>
              <w:t xml:space="preserve">Pärandihoidla tegevustikku ettevalmistav töögrupp : dokumenteerimine ja terminoloogia, museaalide hindamine, pakendamine pikaajaliseks säilitamiseks </w:t>
            </w:r>
          </w:p>
        </w:tc>
        <w:tc>
          <w:tcPr>
            <w:tcW w:w="4687" w:type="dxa"/>
          </w:tcPr>
          <w:p w14:paraId="2E28F0E7" w14:textId="5E69EECB" w:rsidR="00052860" w:rsidRPr="00DB6C89" w:rsidRDefault="00052860" w:rsidP="00984D23">
            <w:pPr>
              <w:rPr>
                <w:rFonts w:ascii="Calibri" w:hAnsi="Calibri" w:cs="Calibri"/>
              </w:rPr>
            </w:pPr>
            <w:r w:rsidRPr="00DB6C89">
              <w:rPr>
                <w:rFonts w:ascii="Calibri" w:hAnsi="Calibri" w:cs="Calibri"/>
              </w:rPr>
              <w:t>Vajaduspõhiselt etapiline tegevus</w:t>
            </w:r>
          </w:p>
          <w:p w14:paraId="47E0137D" w14:textId="0E675B5E" w:rsidR="00984D23" w:rsidRPr="00DB6C89" w:rsidRDefault="00984D23" w:rsidP="00984D23">
            <w:pPr>
              <w:rPr>
                <w:rFonts w:ascii="Calibri" w:hAnsi="Calibri" w:cs="Calibri"/>
              </w:rPr>
            </w:pPr>
            <w:r w:rsidRPr="00DB6C89">
              <w:rPr>
                <w:rFonts w:ascii="Calibri" w:hAnsi="Calibri" w:cs="Calibri"/>
              </w:rPr>
              <w:t xml:space="preserve">Kalev Uustalu, Sille Siidirätsep, Grete Nilp Heige Peets, Martin Sermat </w:t>
            </w:r>
          </w:p>
        </w:tc>
      </w:tr>
      <w:tr w:rsidR="00052860" w:rsidRPr="00DB6C89" w14:paraId="402B1314" w14:textId="77777777" w:rsidTr="00052860">
        <w:trPr>
          <w:trHeight w:val="543"/>
        </w:trPr>
        <w:tc>
          <w:tcPr>
            <w:tcW w:w="4673" w:type="dxa"/>
          </w:tcPr>
          <w:p w14:paraId="3FF31267" w14:textId="1CDD8524" w:rsidR="00052860" w:rsidRPr="00DB6C89" w:rsidRDefault="00052860" w:rsidP="00052860">
            <w:pPr>
              <w:rPr>
                <w:rFonts w:ascii="Calibri" w:hAnsi="Calibri" w:cs="Calibri"/>
              </w:rPr>
            </w:pPr>
            <w:r w:rsidRPr="00DB6C89">
              <w:rPr>
                <w:rFonts w:ascii="Calibri" w:hAnsi="Calibri" w:cs="Calibri"/>
              </w:rPr>
              <w:t xml:space="preserve">Muinsuskaitseameti poolt koordineeritav projekt „Museaalide seisundi hindamise mudeli loomine“ </w:t>
            </w:r>
          </w:p>
        </w:tc>
        <w:tc>
          <w:tcPr>
            <w:tcW w:w="4687" w:type="dxa"/>
          </w:tcPr>
          <w:p w14:paraId="22653CA9" w14:textId="77777777" w:rsidR="00052860" w:rsidRPr="00DB6C89" w:rsidRDefault="00052860" w:rsidP="00984D23">
            <w:pPr>
              <w:rPr>
                <w:rFonts w:ascii="Calibri" w:hAnsi="Calibri" w:cs="Calibri"/>
              </w:rPr>
            </w:pPr>
            <w:r w:rsidRPr="00DB6C89">
              <w:rPr>
                <w:rFonts w:ascii="Calibri" w:hAnsi="Calibri" w:cs="Calibri"/>
              </w:rPr>
              <w:t>Grete Nilp, Grete Ots, Heige Peets</w:t>
            </w:r>
          </w:p>
          <w:p w14:paraId="6B15D8CD" w14:textId="5228181E" w:rsidR="00052860" w:rsidRPr="0043322F" w:rsidRDefault="00052860" w:rsidP="0043322F">
            <w:pPr>
              <w:rPr>
                <w:rFonts w:cstheme="minorHAnsi"/>
              </w:rPr>
            </w:pPr>
            <w:r w:rsidRPr="0043322F">
              <w:rPr>
                <w:rFonts w:cstheme="minorHAnsi"/>
              </w:rPr>
              <w:t>Vajaduspõhiselt etapiline tegevus</w:t>
            </w:r>
            <w:r w:rsidR="0043322F" w:rsidRPr="0043322F">
              <w:rPr>
                <w:rFonts w:eastAsia="Times New Roman" w:cstheme="minorHAnsi"/>
                <w:spacing w:val="-5"/>
                <w:lang w:eastAsia="et-EE"/>
              </w:rPr>
              <w:t xml:space="preserve"> kokkuvõte peaks valmima </w:t>
            </w:r>
            <w:r w:rsidR="0043322F">
              <w:rPr>
                <w:rFonts w:eastAsia="Times New Roman" w:cstheme="minorHAnsi"/>
                <w:spacing w:val="-5"/>
                <w:lang w:eastAsia="et-EE"/>
              </w:rPr>
              <w:t xml:space="preserve">2023 </w:t>
            </w:r>
            <w:proofErr w:type="gramStart"/>
            <w:r w:rsidR="0043322F">
              <w:rPr>
                <w:rFonts w:eastAsia="Times New Roman" w:cstheme="minorHAnsi"/>
                <w:spacing w:val="-5"/>
                <w:lang w:eastAsia="et-EE"/>
              </w:rPr>
              <w:t>märtsis  ja</w:t>
            </w:r>
            <w:proofErr w:type="gramEnd"/>
            <w:r w:rsidR="0043322F">
              <w:rPr>
                <w:rFonts w:eastAsia="Times New Roman" w:cstheme="minorHAnsi"/>
                <w:spacing w:val="-5"/>
                <w:lang w:eastAsia="et-EE"/>
              </w:rPr>
              <w:t xml:space="preserve"> a</w:t>
            </w:r>
            <w:r w:rsidR="0043322F" w:rsidRPr="0043322F">
              <w:rPr>
                <w:rFonts w:eastAsia="Times New Roman" w:cstheme="minorHAnsi"/>
                <w:spacing w:val="-5"/>
                <w:lang w:eastAsia="et-EE"/>
              </w:rPr>
              <w:t xml:space="preserve">prilli algusesse </w:t>
            </w:r>
            <w:r w:rsidR="0043322F">
              <w:rPr>
                <w:rFonts w:eastAsia="Times New Roman" w:cstheme="minorHAnsi"/>
                <w:spacing w:val="-5"/>
                <w:lang w:eastAsia="et-EE"/>
              </w:rPr>
              <w:t>on kavandatud</w:t>
            </w:r>
            <w:r w:rsidR="0043322F" w:rsidRPr="0043322F">
              <w:rPr>
                <w:rFonts w:eastAsia="Times New Roman" w:cstheme="minorHAnsi"/>
                <w:spacing w:val="-5"/>
                <w:lang w:eastAsia="et-EE"/>
              </w:rPr>
              <w:t xml:space="preserve"> töörühma kokkusaamine ja seejärel koolitus</w:t>
            </w:r>
            <w:r w:rsidR="0043322F">
              <w:rPr>
                <w:rFonts w:eastAsia="Times New Roman" w:cstheme="minorHAnsi"/>
                <w:spacing w:val="-5"/>
                <w:lang w:eastAsia="et-EE"/>
              </w:rPr>
              <w:t>ed.</w:t>
            </w:r>
          </w:p>
        </w:tc>
      </w:tr>
      <w:tr w:rsidR="00984D23" w:rsidRPr="00DB6C89" w14:paraId="0C231464" w14:textId="77777777" w:rsidTr="00052860">
        <w:trPr>
          <w:trHeight w:val="140"/>
        </w:trPr>
        <w:tc>
          <w:tcPr>
            <w:tcW w:w="4673" w:type="dxa"/>
          </w:tcPr>
          <w:p w14:paraId="321058FD" w14:textId="77777777" w:rsidR="00984D23" w:rsidRPr="00DB6C89" w:rsidRDefault="00984D23" w:rsidP="00984D23">
            <w:pPr>
              <w:rPr>
                <w:rFonts w:ascii="Calibri" w:hAnsi="Calibri" w:cs="Calibri"/>
              </w:rPr>
            </w:pPr>
            <w:r w:rsidRPr="00DB6C89">
              <w:rPr>
                <w:rFonts w:ascii="Calibri" w:hAnsi="Calibri" w:cs="Calibri"/>
              </w:rPr>
              <w:t xml:space="preserve">Järjepidev koostöö muuseumidega </w:t>
            </w:r>
          </w:p>
        </w:tc>
        <w:tc>
          <w:tcPr>
            <w:tcW w:w="4687" w:type="dxa"/>
          </w:tcPr>
          <w:p w14:paraId="3832B3A8" w14:textId="77777777" w:rsidR="00984D23" w:rsidRPr="00DB6C89" w:rsidRDefault="00F8280A" w:rsidP="00984D23">
            <w:pPr>
              <w:rPr>
                <w:rFonts w:ascii="Calibri" w:hAnsi="Calibri" w:cs="Calibri"/>
              </w:rPr>
            </w:pPr>
            <w:r w:rsidRPr="00DB6C89">
              <w:rPr>
                <w:rFonts w:ascii="Calibri" w:hAnsi="Calibri" w:cs="Calibri"/>
              </w:rPr>
              <w:t>2023-2026</w:t>
            </w:r>
            <w:r w:rsidR="00984D23" w:rsidRPr="00DB6C89">
              <w:rPr>
                <w:rFonts w:ascii="Calibri" w:hAnsi="Calibri" w:cs="Calibri"/>
              </w:rPr>
              <w:t xml:space="preserve"> (jätkuv ) </w:t>
            </w:r>
          </w:p>
        </w:tc>
      </w:tr>
    </w:tbl>
    <w:tbl>
      <w:tblPr>
        <w:tblStyle w:val="TableGrid"/>
        <w:tblW w:w="0" w:type="auto"/>
        <w:tblLook w:val="04A0" w:firstRow="1" w:lastRow="0" w:firstColumn="1" w:lastColumn="0" w:noHBand="0" w:noVBand="1"/>
      </w:tblPr>
      <w:tblGrid>
        <w:gridCol w:w="4675"/>
        <w:gridCol w:w="4675"/>
      </w:tblGrid>
      <w:tr w:rsidR="00236064" w:rsidRPr="00DB6C89" w14:paraId="01B62A4D" w14:textId="77777777" w:rsidTr="00236064">
        <w:tc>
          <w:tcPr>
            <w:tcW w:w="4675" w:type="dxa"/>
          </w:tcPr>
          <w:tbl>
            <w:tblPr>
              <w:tblW w:w="0" w:type="auto"/>
              <w:tblBorders>
                <w:top w:val="nil"/>
                <w:left w:val="nil"/>
                <w:bottom w:val="nil"/>
                <w:right w:val="nil"/>
              </w:tblBorders>
              <w:tblLook w:val="0000" w:firstRow="0" w:lastRow="0" w:firstColumn="0" w:lastColumn="0" w:noHBand="0" w:noVBand="0"/>
            </w:tblPr>
            <w:tblGrid>
              <w:gridCol w:w="4459"/>
            </w:tblGrid>
            <w:tr w:rsidR="00A959AC" w:rsidRPr="00DB6C89" w14:paraId="776EFA98" w14:textId="77777777">
              <w:trPr>
                <w:trHeight w:val="946"/>
              </w:trPr>
              <w:tc>
                <w:tcPr>
                  <w:tcW w:w="0" w:type="auto"/>
                </w:tcPr>
                <w:p w14:paraId="38D20A6F" w14:textId="19C2BF7E" w:rsidR="00A959AC" w:rsidRPr="00DB6C89" w:rsidRDefault="00A959AC" w:rsidP="00A959AC">
                  <w:pPr>
                    <w:autoSpaceDE w:val="0"/>
                    <w:autoSpaceDN w:val="0"/>
                    <w:adjustRightInd w:val="0"/>
                    <w:spacing w:after="0" w:line="240" w:lineRule="auto"/>
                    <w:rPr>
                      <w:rFonts w:ascii="Calibri" w:hAnsi="Calibri" w:cs="Calibri"/>
                      <w:color w:val="000000"/>
                      <w:lang w:val="et-EE"/>
                    </w:rPr>
                  </w:pPr>
                  <w:r w:rsidRPr="00DB6C89">
                    <w:rPr>
                      <w:rFonts w:ascii="Calibri" w:hAnsi="Calibri" w:cs="Calibri"/>
                      <w:color w:val="000000"/>
                      <w:lang w:val="et-EE"/>
                    </w:rPr>
                    <w:t>1.</w:t>
                  </w:r>
                  <w:r w:rsidR="00052860" w:rsidRPr="00DB6C89">
                    <w:rPr>
                      <w:rFonts w:ascii="Calibri" w:hAnsi="Calibri" w:cs="Calibri"/>
                      <w:color w:val="000000"/>
                      <w:lang w:val="et-EE"/>
                    </w:rPr>
                    <w:t xml:space="preserve"> </w:t>
                  </w:r>
                  <w:r w:rsidRPr="00DB6C89">
                    <w:rPr>
                      <w:rFonts w:ascii="Calibri" w:hAnsi="Calibri" w:cs="Calibri"/>
                      <w:color w:val="000000"/>
                      <w:lang w:val="et-EE"/>
                    </w:rPr>
                    <w:t xml:space="preserve">tagada nende kogude digiettevalmistuse parem planeerimine. </w:t>
                  </w:r>
                </w:p>
                <w:p w14:paraId="6CE71073" w14:textId="5F38F639" w:rsidR="00A959AC" w:rsidRPr="00DB6C89" w:rsidRDefault="00A959AC" w:rsidP="00A959AC">
                  <w:pPr>
                    <w:autoSpaceDE w:val="0"/>
                    <w:autoSpaceDN w:val="0"/>
                    <w:adjustRightInd w:val="0"/>
                    <w:spacing w:after="0" w:line="240" w:lineRule="auto"/>
                    <w:rPr>
                      <w:rFonts w:ascii="Calibri" w:hAnsi="Calibri" w:cs="Calibri"/>
                      <w:color w:val="000000"/>
                      <w:lang w:val="et-EE"/>
                    </w:rPr>
                  </w:pPr>
                  <w:r w:rsidRPr="00DB6C89">
                    <w:rPr>
                      <w:rFonts w:ascii="Calibri" w:hAnsi="Calibri" w:cs="Calibri"/>
                      <w:color w:val="000000"/>
                      <w:lang w:val="et-EE"/>
                    </w:rPr>
                    <w:t>2.</w:t>
                  </w:r>
                  <w:r w:rsidR="00052860" w:rsidRPr="00DB6C89">
                    <w:rPr>
                      <w:rFonts w:ascii="Calibri" w:hAnsi="Calibri" w:cs="Calibri"/>
                      <w:color w:val="000000"/>
                      <w:lang w:val="et-EE"/>
                    </w:rPr>
                    <w:t xml:space="preserve"> </w:t>
                  </w:r>
                  <w:r w:rsidRPr="00DB6C89">
                    <w:rPr>
                      <w:rFonts w:ascii="Calibri" w:hAnsi="Calibri" w:cs="Calibri"/>
                      <w:color w:val="000000"/>
                      <w:lang w:val="et-EE"/>
                    </w:rPr>
                    <w:t xml:space="preserve">koostöös muuseumidega aidata neil hinnata museaalide säilivuskvaliteeti, sellest johtuvat konserveerimistöö vajadust ja säilitustegevuste valikut (praktiline konserveerimine, korrastamine, pakendamine, digiteerimine vms) </w:t>
                  </w:r>
                </w:p>
              </w:tc>
            </w:tr>
          </w:tbl>
          <w:p w14:paraId="77908BEE" w14:textId="77777777" w:rsidR="00236064" w:rsidRPr="00DB6C89" w:rsidRDefault="00236064" w:rsidP="00F27A79">
            <w:pPr>
              <w:rPr>
                <w:rFonts w:ascii="Calibri" w:hAnsi="Calibri" w:cs="Calibri"/>
                <w:b/>
                <w:bCs/>
              </w:rPr>
            </w:pPr>
          </w:p>
        </w:tc>
        <w:tc>
          <w:tcPr>
            <w:tcW w:w="4675" w:type="dxa"/>
          </w:tcPr>
          <w:p w14:paraId="7F552D42" w14:textId="77777777" w:rsidR="00236064" w:rsidRPr="00DB6C89" w:rsidRDefault="00236064" w:rsidP="00F27A79">
            <w:pPr>
              <w:rPr>
                <w:rFonts w:ascii="Calibri" w:hAnsi="Calibri" w:cs="Calibri"/>
                <w:b/>
                <w:bCs/>
              </w:rPr>
            </w:pPr>
          </w:p>
        </w:tc>
      </w:tr>
      <w:tr w:rsidR="00236064" w:rsidRPr="00DB6C89" w14:paraId="0BAC57FA" w14:textId="77777777" w:rsidTr="00236064">
        <w:tc>
          <w:tcPr>
            <w:tcW w:w="4675" w:type="dxa"/>
          </w:tcPr>
          <w:p w14:paraId="4481800C" w14:textId="77777777" w:rsidR="00A959AC" w:rsidRPr="00DB6C89" w:rsidRDefault="00A959AC" w:rsidP="00A959AC">
            <w:pPr>
              <w:pStyle w:val="Default"/>
              <w:rPr>
                <w:sz w:val="22"/>
                <w:szCs w:val="22"/>
              </w:rPr>
            </w:pPr>
            <w:r w:rsidRPr="00DB6C89">
              <w:rPr>
                <w:sz w:val="22"/>
                <w:szCs w:val="22"/>
              </w:rPr>
              <w:t xml:space="preserve">Säilitusvaldkonna koolituste, väljaõppe ja nõustamiste korraldamine </w:t>
            </w:r>
          </w:p>
          <w:p w14:paraId="371A2F6B" w14:textId="77777777" w:rsidR="00236064" w:rsidRPr="00DB6C89" w:rsidRDefault="00236064" w:rsidP="00F27A79">
            <w:pPr>
              <w:rPr>
                <w:rFonts w:ascii="Calibri" w:hAnsi="Calibri" w:cs="Calibri"/>
                <w:b/>
                <w:bCs/>
              </w:rPr>
            </w:pPr>
          </w:p>
        </w:tc>
        <w:tc>
          <w:tcPr>
            <w:tcW w:w="4675" w:type="dxa"/>
          </w:tcPr>
          <w:p w14:paraId="0299EB4D" w14:textId="77777777" w:rsidR="00A959AC" w:rsidRPr="00DB6C89" w:rsidRDefault="00F8280A" w:rsidP="00A959AC">
            <w:pPr>
              <w:pStyle w:val="Default"/>
              <w:rPr>
                <w:sz w:val="22"/>
                <w:szCs w:val="22"/>
              </w:rPr>
            </w:pPr>
            <w:r w:rsidRPr="00DB6C89">
              <w:rPr>
                <w:sz w:val="22"/>
                <w:szCs w:val="22"/>
              </w:rPr>
              <w:t>2023-2026</w:t>
            </w:r>
            <w:r w:rsidR="00A959AC" w:rsidRPr="00DB6C89">
              <w:rPr>
                <w:sz w:val="22"/>
                <w:szCs w:val="22"/>
              </w:rPr>
              <w:t xml:space="preserve"> (planeeritavad aasta koolitused, kokkuleppelised praktikatöötoad muuseumi koguhoidjatele. </w:t>
            </w:r>
          </w:p>
          <w:p w14:paraId="65E48AC3" w14:textId="77777777" w:rsidR="00236064" w:rsidRPr="00DB6C89" w:rsidRDefault="00236064" w:rsidP="00F27A79">
            <w:pPr>
              <w:rPr>
                <w:rFonts w:ascii="Calibri" w:hAnsi="Calibri" w:cs="Calibri"/>
                <w:b/>
                <w:bCs/>
              </w:rPr>
            </w:pPr>
          </w:p>
        </w:tc>
      </w:tr>
      <w:tr w:rsidR="00236064" w:rsidRPr="00DB6C89" w14:paraId="340A4B59" w14:textId="77777777" w:rsidTr="00236064">
        <w:tc>
          <w:tcPr>
            <w:tcW w:w="4675" w:type="dxa"/>
          </w:tcPr>
          <w:p w14:paraId="6DB7C2F9" w14:textId="77777777" w:rsidR="00A959AC" w:rsidRPr="00DB6C89" w:rsidRDefault="00A959AC" w:rsidP="00A959AC">
            <w:pPr>
              <w:pStyle w:val="Default"/>
              <w:rPr>
                <w:sz w:val="22"/>
                <w:szCs w:val="22"/>
              </w:rPr>
            </w:pPr>
            <w:r w:rsidRPr="00DB6C89">
              <w:rPr>
                <w:sz w:val="22"/>
                <w:szCs w:val="22"/>
              </w:rPr>
              <w:t xml:space="preserve">Üliõpilastööde juhendamine </w:t>
            </w:r>
          </w:p>
          <w:p w14:paraId="3DBFAA4A" w14:textId="77777777" w:rsidR="00236064" w:rsidRPr="00DB6C89" w:rsidRDefault="00236064" w:rsidP="00F27A79">
            <w:pPr>
              <w:rPr>
                <w:rFonts w:ascii="Calibri" w:hAnsi="Calibri" w:cs="Calibri"/>
                <w:b/>
                <w:bCs/>
              </w:rPr>
            </w:pPr>
          </w:p>
        </w:tc>
        <w:tc>
          <w:tcPr>
            <w:tcW w:w="4675" w:type="dxa"/>
          </w:tcPr>
          <w:p w14:paraId="7CF4BF02" w14:textId="77777777" w:rsidR="00A959AC" w:rsidRPr="00DB6C89" w:rsidRDefault="00F8280A" w:rsidP="00A959AC">
            <w:pPr>
              <w:pStyle w:val="Default"/>
              <w:rPr>
                <w:sz w:val="22"/>
                <w:szCs w:val="22"/>
              </w:rPr>
            </w:pPr>
            <w:r w:rsidRPr="00DB6C89">
              <w:rPr>
                <w:sz w:val="22"/>
                <w:szCs w:val="22"/>
              </w:rPr>
              <w:t>2023-2026</w:t>
            </w:r>
            <w:r w:rsidR="00A959AC" w:rsidRPr="00DB6C89">
              <w:rPr>
                <w:sz w:val="22"/>
                <w:szCs w:val="22"/>
              </w:rPr>
              <w:t xml:space="preserve"> (jätkuv) </w:t>
            </w:r>
          </w:p>
          <w:p w14:paraId="54509FAB" w14:textId="77777777" w:rsidR="00236064" w:rsidRPr="00DB6C89" w:rsidRDefault="00236064" w:rsidP="00F27A79">
            <w:pPr>
              <w:rPr>
                <w:rFonts w:ascii="Calibri" w:hAnsi="Calibri" w:cs="Calibri"/>
                <w:b/>
                <w:bCs/>
              </w:rPr>
            </w:pPr>
          </w:p>
        </w:tc>
      </w:tr>
      <w:tr w:rsidR="00236064" w:rsidRPr="00DB6C89" w14:paraId="41813AC9" w14:textId="77777777" w:rsidTr="00236064">
        <w:tc>
          <w:tcPr>
            <w:tcW w:w="4675" w:type="dxa"/>
          </w:tcPr>
          <w:p w14:paraId="09F96236" w14:textId="77777777" w:rsidR="00A959AC" w:rsidRPr="00DB6C89" w:rsidRDefault="00A959AC" w:rsidP="00A959AC">
            <w:pPr>
              <w:pStyle w:val="Default"/>
              <w:rPr>
                <w:sz w:val="22"/>
                <w:szCs w:val="22"/>
              </w:rPr>
            </w:pPr>
            <w:r w:rsidRPr="00DB6C89">
              <w:rPr>
                <w:sz w:val="22"/>
                <w:szCs w:val="22"/>
              </w:rPr>
              <w:t xml:space="preserve">Praktikantide juhendamine </w:t>
            </w:r>
          </w:p>
          <w:p w14:paraId="3F397308" w14:textId="77777777" w:rsidR="00236064" w:rsidRPr="00DB6C89" w:rsidRDefault="00236064" w:rsidP="00F27A79">
            <w:pPr>
              <w:rPr>
                <w:rFonts w:ascii="Calibri" w:hAnsi="Calibri" w:cs="Calibri"/>
                <w:b/>
                <w:bCs/>
              </w:rPr>
            </w:pPr>
          </w:p>
        </w:tc>
        <w:tc>
          <w:tcPr>
            <w:tcW w:w="4675" w:type="dxa"/>
          </w:tcPr>
          <w:p w14:paraId="19FEC357" w14:textId="77777777" w:rsidR="00A959AC" w:rsidRPr="00DB6C89" w:rsidRDefault="00F8280A" w:rsidP="00A959AC">
            <w:pPr>
              <w:pStyle w:val="Default"/>
              <w:rPr>
                <w:sz w:val="22"/>
                <w:szCs w:val="22"/>
              </w:rPr>
            </w:pPr>
            <w:r w:rsidRPr="00DB6C89">
              <w:rPr>
                <w:sz w:val="22"/>
                <w:szCs w:val="22"/>
              </w:rPr>
              <w:t>2023-2026</w:t>
            </w:r>
            <w:r w:rsidR="00A959AC" w:rsidRPr="00DB6C89">
              <w:rPr>
                <w:sz w:val="22"/>
                <w:szCs w:val="22"/>
              </w:rPr>
              <w:t xml:space="preserve">, jooksvalt kokkuleppel koolidega </w:t>
            </w:r>
          </w:p>
          <w:p w14:paraId="5D989461" w14:textId="77777777" w:rsidR="00236064" w:rsidRPr="00DB6C89" w:rsidRDefault="00236064" w:rsidP="00F27A79">
            <w:pPr>
              <w:rPr>
                <w:rFonts w:ascii="Calibri" w:hAnsi="Calibri" w:cs="Calibri"/>
                <w:b/>
                <w:bCs/>
              </w:rPr>
            </w:pPr>
          </w:p>
        </w:tc>
      </w:tr>
      <w:tr w:rsidR="00236064" w:rsidRPr="00DB6C89" w14:paraId="2D3B8426" w14:textId="77777777" w:rsidTr="00236064">
        <w:tc>
          <w:tcPr>
            <w:tcW w:w="4675" w:type="dxa"/>
          </w:tcPr>
          <w:p w14:paraId="15B8F9ED" w14:textId="77777777" w:rsidR="00A959AC" w:rsidRPr="00DB6C89" w:rsidRDefault="00A959AC" w:rsidP="00A959AC">
            <w:pPr>
              <w:pStyle w:val="Default"/>
              <w:rPr>
                <w:sz w:val="22"/>
                <w:szCs w:val="22"/>
              </w:rPr>
            </w:pPr>
            <w:r w:rsidRPr="00DB6C89">
              <w:rPr>
                <w:sz w:val="22"/>
                <w:szCs w:val="22"/>
              </w:rPr>
              <w:t xml:space="preserve">Kutseeksamite korraldamine </w:t>
            </w:r>
          </w:p>
          <w:p w14:paraId="7458C8D2" w14:textId="77777777" w:rsidR="00236064" w:rsidRPr="00DB6C89" w:rsidRDefault="00236064" w:rsidP="00F27A79">
            <w:pPr>
              <w:rPr>
                <w:rFonts w:ascii="Calibri" w:hAnsi="Calibri" w:cs="Calibri"/>
                <w:b/>
                <w:bCs/>
              </w:rPr>
            </w:pPr>
          </w:p>
        </w:tc>
        <w:tc>
          <w:tcPr>
            <w:tcW w:w="4675" w:type="dxa"/>
          </w:tcPr>
          <w:p w14:paraId="0D1D0452" w14:textId="4F73CA39" w:rsidR="00236064" w:rsidRPr="00DB6C89" w:rsidRDefault="00F8280A" w:rsidP="00A959AC">
            <w:pPr>
              <w:rPr>
                <w:rFonts w:ascii="Calibri" w:hAnsi="Calibri" w:cs="Calibri"/>
                <w:b/>
                <w:bCs/>
              </w:rPr>
            </w:pPr>
            <w:r w:rsidRPr="00DB6C89">
              <w:rPr>
                <w:rFonts w:ascii="Calibri" w:hAnsi="Calibri" w:cs="Calibri"/>
              </w:rPr>
              <w:t>2023</w:t>
            </w:r>
            <w:r w:rsidR="00A959AC" w:rsidRPr="00DB6C89">
              <w:rPr>
                <w:rFonts w:ascii="Calibri" w:hAnsi="Calibri" w:cs="Calibri"/>
              </w:rPr>
              <w:t>-2024 (e</w:t>
            </w:r>
            <w:r w:rsidR="00052860" w:rsidRPr="00DB6C89">
              <w:rPr>
                <w:rFonts w:ascii="Calibri" w:hAnsi="Calibri" w:cs="Calibri"/>
              </w:rPr>
              <w:t>smataotlemine, taastõendamine)</w:t>
            </w:r>
          </w:p>
        </w:tc>
      </w:tr>
      <w:tr w:rsidR="001152D3" w:rsidRPr="00DB6C89" w14:paraId="29422434" w14:textId="77777777" w:rsidTr="00236064">
        <w:tc>
          <w:tcPr>
            <w:tcW w:w="4675" w:type="dxa"/>
          </w:tcPr>
          <w:p w14:paraId="1F2BEBB7" w14:textId="07401DDE" w:rsidR="001152D3" w:rsidRPr="007F659D" w:rsidRDefault="007F659D" w:rsidP="001152D3">
            <w:pPr>
              <w:pStyle w:val="Default"/>
              <w:rPr>
                <w:color w:val="auto"/>
                <w:sz w:val="22"/>
                <w:szCs w:val="22"/>
              </w:rPr>
            </w:pPr>
            <w:r w:rsidRPr="007F659D">
              <w:rPr>
                <w:color w:val="auto"/>
                <w:sz w:val="22"/>
                <w:szCs w:val="22"/>
              </w:rPr>
              <w:t xml:space="preserve">Osalemine </w:t>
            </w:r>
            <w:r w:rsidR="001152D3" w:rsidRPr="007F659D">
              <w:rPr>
                <w:color w:val="auto"/>
                <w:sz w:val="22"/>
                <w:szCs w:val="22"/>
              </w:rPr>
              <w:t xml:space="preserve">SA Kutsekoda poolt </w:t>
            </w:r>
            <w:r w:rsidRPr="007F659D">
              <w:rPr>
                <w:color w:val="auto"/>
                <w:sz w:val="22"/>
                <w:szCs w:val="22"/>
              </w:rPr>
              <w:t>korraldataval konservaatori  kutsete  andjaks   konkursil (SA EVM</w:t>
            </w:r>
            <w:r w:rsidR="00AB0C0E" w:rsidRPr="007F659D">
              <w:rPr>
                <w:color w:val="auto"/>
                <w:sz w:val="22"/>
                <w:szCs w:val="22"/>
              </w:rPr>
              <w:t xml:space="preserve"> </w:t>
            </w:r>
            <w:r w:rsidRPr="007F659D">
              <w:rPr>
                <w:color w:val="auto"/>
                <w:sz w:val="22"/>
                <w:szCs w:val="22"/>
              </w:rPr>
              <w:t>on kinnitatud kutseandjaks tähtajaga 09.04.2024)</w:t>
            </w:r>
          </w:p>
        </w:tc>
        <w:tc>
          <w:tcPr>
            <w:tcW w:w="4675" w:type="dxa"/>
          </w:tcPr>
          <w:p w14:paraId="72FE8506" w14:textId="2F43D841" w:rsidR="001152D3" w:rsidRPr="007F659D" w:rsidRDefault="00AB0C0E" w:rsidP="00A959AC">
            <w:pPr>
              <w:rPr>
                <w:rFonts w:ascii="Calibri" w:hAnsi="Calibri" w:cs="Calibri"/>
              </w:rPr>
            </w:pPr>
            <w:r w:rsidRPr="007F659D">
              <w:rPr>
                <w:rFonts w:ascii="Calibri" w:hAnsi="Calibri" w:cs="Calibri"/>
              </w:rPr>
              <w:t xml:space="preserve">2023 a valmistada ette dokumendid SA Kutsekoda poolt välja kuulutatavale konservaatori  kutsete  andja   konkursile </w:t>
            </w:r>
            <w:r w:rsidR="007F659D" w:rsidRPr="007F659D">
              <w:rPr>
                <w:rFonts w:ascii="Calibri" w:hAnsi="Calibri" w:cs="Calibri"/>
              </w:rPr>
              <w:t xml:space="preserve">ja 2024 a esitada vajalikud dokumendid </w:t>
            </w:r>
          </w:p>
        </w:tc>
      </w:tr>
      <w:tr w:rsidR="00236064" w:rsidRPr="00DB6C89" w14:paraId="2360E573" w14:textId="77777777" w:rsidTr="00236064">
        <w:tc>
          <w:tcPr>
            <w:tcW w:w="4675" w:type="dxa"/>
          </w:tcPr>
          <w:p w14:paraId="69739D74" w14:textId="77777777" w:rsidR="00A959AC" w:rsidRPr="00DB6C89" w:rsidRDefault="00A959AC" w:rsidP="00A959AC">
            <w:pPr>
              <w:pStyle w:val="Default"/>
              <w:rPr>
                <w:sz w:val="22"/>
                <w:szCs w:val="22"/>
              </w:rPr>
            </w:pPr>
            <w:r w:rsidRPr="00DB6C89">
              <w:rPr>
                <w:sz w:val="22"/>
                <w:szCs w:val="22"/>
              </w:rPr>
              <w:t xml:space="preserve">Videofilmide valmistamine </w:t>
            </w:r>
          </w:p>
          <w:p w14:paraId="136C5EAF" w14:textId="77777777" w:rsidR="00236064" w:rsidRPr="00DB6C89" w:rsidRDefault="00236064" w:rsidP="00F27A79">
            <w:pPr>
              <w:rPr>
                <w:rFonts w:ascii="Calibri" w:hAnsi="Calibri" w:cs="Calibri"/>
                <w:b/>
                <w:bCs/>
              </w:rPr>
            </w:pPr>
          </w:p>
        </w:tc>
        <w:tc>
          <w:tcPr>
            <w:tcW w:w="4675" w:type="dxa"/>
          </w:tcPr>
          <w:p w14:paraId="3F79167F" w14:textId="208F0380" w:rsidR="00236064" w:rsidRPr="00DB6C89" w:rsidRDefault="00F8280A" w:rsidP="00A959AC">
            <w:pPr>
              <w:pStyle w:val="Default"/>
              <w:rPr>
                <w:b/>
                <w:bCs/>
                <w:sz w:val="22"/>
                <w:szCs w:val="22"/>
              </w:rPr>
            </w:pPr>
            <w:r w:rsidRPr="00DB6C89">
              <w:rPr>
                <w:sz w:val="22"/>
                <w:szCs w:val="22"/>
              </w:rPr>
              <w:t>2023 – 2026,</w:t>
            </w:r>
            <w:r w:rsidR="00A959AC" w:rsidRPr="00DB6C89">
              <w:rPr>
                <w:sz w:val="22"/>
                <w:szCs w:val="22"/>
              </w:rPr>
              <w:t xml:space="preserve"> esemete konserveerimistöid tutvustavate vide</w:t>
            </w:r>
            <w:r w:rsidR="00052860" w:rsidRPr="00DB6C89">
              <w:rPr>
                <w:sz w:val="22"/>
                <w:szCs w:val="22"/>
              </w:rPr>
              <w:t>oklippide esitlemine kodulehel</w:t>
            </w:r>
          </w:p>
        </w:tc>
      </w:tr>
    </w:tbl>
    <w:p w14:paraId="574F220D" w14:textId="77777777" w:rsidR="00236064" w:rsidRPr="00DB6C89" w:rsidRDefault="00236064" w:rsidP="00F27A79">
      <w:pPr>
        <w:rPr>
          <w:rFonts w:ascii="Calibri" w:hAnsi="Calibri" w:cs="Calibri"/>
          <w:b/>
          <w:bCs/>
        </w:rPr>
      </w:pPr>
    </w:p>
    <w:p w14:paraId="11DA2C2F" w14:textId="77777777" w:rsidR="00F27A79" w:rsidRPr="00DB6C89" w:rsidRDefault="00F27A79" w:rsidP="00F27A79">
      <w:pPr>
        <w:rPr>
          <w:rFonts w:ascii="Calibri" w:hAnsi="Calibri" w:cs="Calibri"/>
        </w:rPr>
      </w:pPr>
      <w:r w:rsidRPr="00DB6C89">
        <w:rPr>
          <w:rFonts w:ascii="Calibri" w:hAnsi="Calibri" w:cs="Calibri"/>
          <w:b/>
          <w:bCs/>
        </w:rPr>
        <w:t xml:space="preserve">Väliskeskkonna analüüs </w:t>
      </w:r>
    </w:p>
    <w:p w14:paraId="79DDCA48" w14:textId="7F0E8BE4" w:rsidR="00F27A79" w:rsidRPr="00DB6C89" w:rsidRDefault="00F27A79" w:rsidP="00F8280A">
      <w:pPr>
        <w:jc w:val="both"/>
        <w:rPr>
          <w:rFonts w:ascii="Calibri" w:hAnsi="Calibri" w:cs="Calibri"/>
        </w:rPr>
      </w:pPr>
      <w:r w:rsidRPr="00DB6C89">
        <w:rPr>
          <w:rFonts w:ascii="Calibri" w:hAnsi="Calibri" w:cs="Calibri"/>
        </w:rPr>
        <w:t>Kanu</w:t>
      </w:r>
      <w:r w:rsidR="00AB0C0E" w:rsidRPr="00DB6C89">
        <w:rPr>
          <w:rFonts w:ascii="Calibri" w:hAnsi="Calibri" w:cs="Calibri"/>
        </w:rPr>
        <w:t>ti kliendibaas jaguneb kaheks: Ühelt poolt K</w:t>
      </w:r>
      <w:r w:rsidRPr="00DB6C89">
        <w:rPr>
          <w:rFonts w:ascii="Calibri" w:hAnsi="Calibri" w:cs="Calibri"/>
        </w:rPr>
        <w:t xml:space="preserve">ultuuriministeeriumi valitsemisalasse kuuluvad riigimuuseumid </w:t>
      </w:r>
      <w:proofErr w:type="gramStart"/>
      <w:r w:rsidRPr="00DB6C89">
        <w:rPr>
          <w:rFonts w:ascii="Calibri" w:hAnsi="Calibri" w:cs="Calibri"/>
        </w:rPr>
        <w:t>ja</w:t>
      </w:r>
      <w:proofErr w:type="gramEnd"/>
      <w:r w:rsidRPr="00DB6C89">
        <w:rPr>
          <w:rFonts w:ascii="Calibri" w:hAnsi="Calibri" w:cs="Calibri"/>
        </w:rPr>
        <w:t xml:space="preserve"> kultuuriministeeriumi muuseumikogu kasutavad sihtasutused ning </w:t>
      </w:r>
      <w:r w:rsidR="00AB0C0E" w:rsidRPr="00DB6C89">
        <w:rPr>
          <w:rFonts w:ascii="Calibri" w:hAnsi="Calibri" w:cs="Calibri"/>
        </w:rPr>
        <w:t xml:space="preserve">teiselt poolt </w:t>
      </w:r>
      <w:r w:rsidRPr="00DB6C89">
        <w:rPr>
          <w:rFonts w:ascii="Calibri" w:hAnsi="Calibri" w:cs="Calibri"/>
        </w:rPr>
        <w:t>kliendid, kes ise maksavad pakutavate teenuste eest (Muinsuskaitseamet, eraisikud, ettevõtted, eramuuseumid jne). Suurem osa teenuste mahust</w:t>
      </w:r>
      <w:r w:rsidR="0018640E" w:rsidRPr="00DB6C89">
        <w:rPr>
          <w:rFonts w:ascii="Calibri" w:hAnsi="Calibri" w:cs="Calibri"/>
        </w:rPr>
        <w:t xml:space="preserve"> (85 %)</w:t>
      </w:r>
      <w:r w:rsidR="00AB0C0E" w:rsidRPr="00DB6C89">
        <w:rPr>
          <w:rFonts w:ascii="Calibri" w:hAnsi="Calibri" w:cs="Calibri"/>
        </w:rPr>
        <w:t xml:space="preserve"> teostatakse Kultuuriministeeriumiga sõlmitud riigile kuuluva muuseumikogu kasutamise lepi</w:t>
      </w:r>
      <w:r w:rsidR="00A03CB6">
        <w:rPr>
          <w:rFonts w:ascii="Calibri" w:hAnsi="Calibri" w:cs="Calibri"/>
        </w:rPr>
        <w:t>ngutega hõlmatud muuseumikogude</w:t>
      </w:r>
      <w:r w:rsidR="00AB0C0E" w:rsidRPr="00DB6C89">
        <w:rPr>
          <w:rFonts w:ascii="Calibri" w:hAnsi="Calibri" w:cs="Calibri"/>
        </w:rPr>
        <w:t xml:space="preserve"> </w:t>
      </w:r>
      <w:proofErr w:type="gramStart"/>
      <w:r w:rsidR="00AB0C0E" w:rsidRPr="00DB6C89">
        <w:rPr>
          <w:rFonts w:ascii="Calibri" w:hAnsi="Calibri" w:cs="Calibri"/>
        </w:rPr>
        <w:t>ning  Kultuuriministeeriumi</w:t>
      </w:r>
      <w:proofErr w:type="gramEnd"/>
      <w:r w:rsidR="00AB0C0E" w:rsidRPr="00DB6C89">
        <w:rPr>
          <w:rFonts w:ascii="Calibri" w:hAnsi="Calibri" w:cs="Calibri"/>
        </w:rPr>
        <w:t xml:space="preserve">  hallatavate  riigimuuseumide  muuseumikogude</w:t>
      </w:r>
      <w:r w:rsidRPr="00DB6C89">
        <w:rPr>
          <w:rFonts w:ascii="Calibri" w:hAnsi="Calibri" w:cs="Calibri"/>
        </w:rPr>
        <w:t xml:space="preserve"> </w:t>
      </w:r>
      <w:r w:rsidR="00F8280A" w:rsidRPr="00DB6C89">
        <w:rPr>
          <w:rFonts w:ascii="Calibri" w:hAnsi="Calibri" w:cs="Calibri"/>
        </w:rPr>
        <w:t>kon</w:t>
      </w:r>
      <w:r w:rsidR="001152D3" w:rsidRPr="00DB6C89">
        <w:rPr>
          <w:rFonts w:ascii="Calibri" w:hAnsi="Calibri" w:cs="Calibri"/>
        </w:rPr>
        <w:t>serveerimis- ja digiteerimistööna</w:t>
      </w:r>
      <w:r w:rsidRPr="00DB6C89">
        <w:rPr>
          <w:rFonts w:ascii="Calibri" w:hAnsi="Calibri" w:cs="Calibri"/>
        </w:rPr>
        <w:t xml:space="preserve">. </w:t>
      </w:r>
    </w:p>
    <w:p w14:paraId="4CA629BC" w14:textId="44A8C639" w:rsidR="00984D23" w:rsidRDefault="00F27A79" w:rsidP="00F27A79">
      <w:pPr>
        <w:rPr>
          <w:rFonts w:ascii="Calibri" w:hAnsi="Calibri" w:cs="Calibri"/>
          <w:b/>
          <w:bCs/>
        </w:rPr>
      </w:pPr>
      <w:r w:rsidRPr="00DB6C89">
        <w:rPr>
          <w:rFonts w:ascii="Calibri" w:hAnsi="Calibri" w:cs="Calibri"/>
          <w:b/>
          <w:bCs/>
        </w:rPr>
        <w:t>Kanuti strateegilised partnerid:</w:t>
      </w:r>
    </w:p>
    <w:p w14:paraId="19C94849" w14:textId="77777777" w:rsidR="00E154C8" w:rsidRPr="00DB6C89" w:rsidRDefault="00E154C8" w:rsidP="00F27A79">
      <w:pPr>
        <w:rPr>
          <w:rFonts w:ascii="Calibri" w:hAnsi="Calibri" w:cs="Calibri"/>
          <w:b/>
          <w:bCs/>
        </w:rPr>
      </w:pPr>
    </w:p>
    <w:tbl>
      <w:tblPr>
        <w:tblpPr w:leftFromText="180" w:rightFromText="180" w:vertAnchor="text" w:horzAnchor="margin" w:tblpXSpec="center" w:tblpY="358"/>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6200"/>
      </w:tblGrid>
      <w:tr w:rsidR="00F27A79" w:rsidRPr="00DB6C89" w14:paraId="1479024E" w14:textId="77777777" w:rsidTr="00F27A79">
        <w:trPr>
          <w:trHeight w:val="140"/>
        </w:trPr>
        <w:tc>
          <w:tcPr>
            <w:tcW w:w="2525" w:type="dxa"/>
          </w:tcPr>
          <w:p w14:paraId="1D9BFB9F"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Kultuuriministeerium </w:t>
            </w:r>
          </w:p>
        </w:tc>
        <w:tc>
          <w:tcPr>
            <w:tcW w:w="6200" w:type="dxa"/>
          </w:tcPr>
          <w:p w14:paraId="0410D2F0"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Kanuti tegevust rahastatakse riigieelarvest </w:t>
            </w:r>
          </w:p>
        </w:tc>
      </w:tr>
      <w:tr w:rsidR="00F27A79" w:rsidRPr="00DB6C89" w14:paraId="340DD7D3" w14:textId="77777777" w:rsidTr="00F27A79">
        <w:trPr>
          <w:trHeight w:val="140"/>
        </w:trPr>
        <w:tc>
          <w:tcPr>
            <w:tcW w:w="2525" w:type="dxa"/>
          </w:tcPr>
          <w:p w14:paraId="015A17E6"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Riigimuuseumid ja -sihtasutused </w:t>
            </w:r>
          </w:p>
        </w:tc>
        <w:tc>
          <w:tcPr>
            <w:tcW w:w="6200" w:type="dxa"/>
          </w:tcPr>
          <w:p w14:paraId="78537073"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Kanuti kliendibaas </w:t>
            </w:r>
          </w:p>
        </w:tc>
      </w:tr>
      <w:tr w:rsidR="00F27A79" w:rsidRPr="00DB6C89" w14:paraId="5073015E" w14:textId="77777777" w:rsidTr="00F27A79">
        <w:trPr>
          <w:trHeight w:val="946"/>
        </w:trPr>
        <w:tc>
          <w:tcPr>
            <w:tcW w:w="2525" w:type="dxa"/>
          </w:tcPr>
          <w:p w14:paraId="121D9C30"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Muinsuskaitseamet </w:t>
            </w:r>
          </w:p>
        </w:tc>
        <w:tc>
          <w:tcPr>
            <w:tcW w:w="6200" w:type="dxa"/>
          </w:tcPr>
          <w:p w14:paraId="14FD8B72"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Tellimustööd: Mälestiste konserveerimine ja uuringud. </w:t>
            </w:r>
          </w:p>
          <w:p w14:paraId="5DDB5C1E"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Koostöö: Pärandihoidla ettevalmistavad tegevused. </w:t>
            </w:r>
          </w:p>
          <w:p w14:paraId="4369E495"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Muuseumide järelevalvekomisjon, valdkondlikud nõustamised. </w:t>
            </w:r>
          </w:p>
        </w:tc>
      </w:tr>
      <w:tr w:rsidR="00F27A79" w:rsidRPr="00DB6C89" w14:paraId="66FB83D2" w14:textId="77777777" w:rsidTr="00F27A79">
        <w:trPr>
          <w:trHeight w:val="341"/>
        </w:trPr>
        <w:tc>
          <w:tcPr>
            <w:tcW w:w="2525" w:type="dxa"/>
          </w:tcPr>
          <w:p w14:paraId="670859CC"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SA Kutsekoda </w:t>
            </w:r>
          </w:p>
        </w:tc>
        <w:tc>
          <w:tcPr>
            <w:tcW w:w="6200" w:type="dxa"/>
          </w:tcPr>
          <w:p w14:paraId="4669E178"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Kutsekoda on kutseandmise valdkonna riiklik koordinaator. </w:t>
            </w:r>
          </w:p>
        </w:tc>
      </w:tr>
      <w:tr w:rsidR="00F27A79" w:rsidRPr="00DB6C89" w14:paraId="4C7D775D" w14:textId="77777777" w:rsidTr="00F27A79">
        <w:trPr>
          <w:trHeight w:val="542"/>
        </w:trPr>
        <w:tc>
          <w:tcPr>
            <w:tcW w:w="2525" w:type="dxa"/>
          </w:tcPr>
          <w:p w14:paraId="59FCF737"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Tartu Ülikool </w:t>
            </w:r>
          </w:p>
        </w:tc>
        <w:tc>
          <w:tcPr>
            <w:tcW w:w="6200" w:type="dxa"/>
          </w:tcPr>
          <w:p w14:paraId="58A4D058"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Tartu Ülikooli Katsekoda on Kanuti partner teenuse pakkumiseks</w:t>
            </w:r>
          </w:p>
          <w:p w14:paraId="45D9B83B"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 vajalike uuringute ja analüüside teostamisel </w:t>
            </w:r>
          </w:p>
        </w:tc>
      </w:tr>
      <w:tr w:rsidR="0063551B" w:rsidRPr="00DB6C89" w14:paraId="42C43BF8" w14:textId="77777777" w:rsidTr="00F27A79">
        <w:trPr>
          <w:trHeight w:val="542"/>
        </w:trPr>
        <w:tc>
          <w:tcPr>
            <w:tcW w:w="2525" w:type="dxa"/>
          </w:tcPr>
          <w:p w14:paraId="4CBF9545" w14:textId="291CB662" w:rsidR="0063551B" w:rsidRPr="00DB6C89" w:rsidRDefault="0063551B"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Eesti Kohtuekspertiisi Instituut</w:t>
            </w:r>
          </w:p>
        </w:tc>
        <w:tc>
          <w:tcPr>
            <w:tcW w:w="6200" w:type="dxa"/>
          </w:tcPr>
          <w:p w14:paraId="6CCE55F3" w14:textId="15A3C287" w:rsidR="0063551B" w:rsidRPr="00DB6C89" w:rsidRDefault="0063551B"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2022 a sõlmitud kokkuleppega on sätestatud koostöö üldpõhimõtted, mis on aluseks kultuuripärandi säilitamisega seotud tegevuste ennekõike uuringute korraldamiseks</w:t>
            </w:r>
          </w:p>
        </w:tc>
      </w:tr>
      <w:tr w:rsidR="00F27A79" w:rsidRPr="00DB6C89" w14:paraId="549CEB2A" w14:textId="77777777" w:rsidTr="00F27A79">
        <w:trPr>
          <w:trHeight w:val="140"/>
        </w:trPr>
        <w:tc>
          <w:tcPr>
            <w:tcW w:w="2525" w:type="dxa"/>
          </w:tcPr>
          <w:p w14:paraId="40A379A8" w14:textId="706348E8"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Talli</w:t>
            </w:r>
            <w:r w:rsidR="003A5575" w:rsidRPr="00DB6C89">
              <w:rPr>
                <w:rFonts w:ascii="Calibri" w:hAnsi="Calibri" w:cs="Calibri"/>
                <w:color w:val="000000"/>
              </w:rPr>
              <w:t>nna Ülikooli Arheoloogia teaduskogu</w:t>
            </w:r>
          </w:p>
        </w:tc>
        <w:tc>
          <w:tcPr>
            <w:tcW w:w="6200" w:type="dxa"/>
          </w:tcPr>
          <w:p w14:paraId="5A7EFC2B" w14:textId="5470C595" w:rsidR="00F27A79" w:rsidRPr="00DB6C89" w:rsidRDefault="003A5575"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Röntgen</w:t>
            </w:r>
            <w:r w:rsidR="00F27A79" w:rsidRPr="00DB6C89">
              <w:rPr>
                <w:rFonts w:ascii="Calibri" w:hAnsi="Calibri" w:cs="Calibri"/>
                <w:color w:val="000000"/>
              </w:rPr>
              <w:t xml:space="preserve">uuringud </w:t>
            </w:r>
          </w:p>
        </w:tc>
      </w:tr>
      <w:tr w:rsidR="00F27A79" w:rsidRPr="00DB6C89" w14:paraId="073A063C" w14:textId="77777777" w:rsidTr="00F27A79">
        <w:trPr>
          <w:trHeight w:val="140"/>
        </w:trPr>
        <w:tc>
          <w:tcPr>
            <w:tcW w:w="2525" w:type="dxa"/>
          </w:tcPr>
          <w:p w14:paraId="22F69987" w14:textId="2340ADF0" w:rsidR="00F27A79" w:rsidRPr="00DB6C89" w:rsidRDefault="00375B02"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Archaeovision OÜ</w:t>
            </w:r>
            <w:r w:rsidR="00F27A79" w:rsidRPr="00DB6C89">
              <w:rPr>
                <w:rFonts w:ascii="Calibri" w:hAnsi="Calibri" w:cs="Calibri"/>
                <w:color w:val="000000"/>
              </w:rPr>
              <w:t xml:space="preserve"> </w:t>
            </w:r>
          </w:p>
        </w:tc>
        <w:tc>
          <w:tcPr>
            <w:tcW w:w="6200" w:type="dxa"/>
          </w:tcPr>
          <w:p w14:paraId="696C9FC4"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UV- ja IP-uuringud </w:t>
            </w:r>
          </w:p>
        </w:tc>
      </w:tr>
      <w:tr w:rsidR="00F27A79" w:rsidRPr="00DB6C89" w14:paraId="6F65EADC" w14:textId="77777777" w:rsidTr="00F27A79">
        <w:trPr>
          <w:trHeight w:val="617"/>
        </w:trPr>
        <w:tc>
          <w:tcPr>
            <w:tcW w:w="2525" w:type="dxa"/>
          </w:tcPr>
          <w:p w14:paraId="580DF214"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Eesti Kunstimuuseum </w:t>
            </w:r>
          </w:p>
        </w:tc>
        <w:tc>
          <w:tcPr>
            <w:tcW w:w="6200" w:type="dxa"/>
          </w:tcPr>
          <w:p w14:paraId="2A0CD1A4"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KUMU on Kanuti partner teenuse pakkumiseks vajalike </w:t>
            </w:r>
          </w:p>
          <w:p w14:paraId="48D35B64" w14:textId="77777777" w:rsidR="00F27A79" w:rsidRPr="00DB6C89" w:rsidRDefault="00F27A79" w:rsidP="00F27A79">
            <w:pPr>
              <w:autoSpaceDE w:val="0"/>
              <w:autoSpaceDN w:val="0"/>
              <w:adjustRightInd w:val="0"/>
              <w:spacing w:after="0" w:line="240" w:lineRule="auto"/>
              <w:rPr>
                <w:rFonts w:ascii="Calibri" w:hAnsi="Calibri" w:cs="Calibri"/>
                <w:color w:val="000000"/>
              </w:rPr>
            </w:pPr>
            <w:r w:rsidRPr="00DB6C89">
              <w:rPr>
                <w:rFonts w:ascii="Calibri" w:hAnsi="Calibri" w:cs="Calibri"/>
                <w:color w:val="000000"/>
              </w:rPr>
              <w:t xml:space="preserve">uuringute ja analüüside teostamisel </w:t>
            </w:r>
          </w:p>
        </w:tc>
      </w:tr>
      <w:tr w:rsidR="00DB6C89" w:rsidRPr="00DB6C89" w14:paraId="7A54F30B" w14:textId="77777777" w:rsidTr="00F27A79">
        <w:trPr>
          <w:trHeight w:val="617"/>
        </w:trPr>
        <w:tc>
          <w:tcPr>
            <w:tcW w:w="2525" w:type="dxa"/>
          </w:tcPr>
          <w:p w14:paraId="66746B81" w14:textId="00D26A6D" w:rsidR="00DB6C89" w:rsidRPr="00DB6C89" w:rsidRDefault="00DB6C89" w:rsidP="00DB6C89">
            <w:pPr>
              <w:autoSpaceDE w:val="0"/>
              <w:autoSpaceDN w:val="0"/>
              <w:adjustRightInd w:val="0"/>
              <w:spacing w:after="0" w:line="240" w:lineRule="auto"/>
              <w:rPr>
                <w:rFonts w:ascii="Calibri" w:hAnsi="Calibri" w:cs="Calibri"/>
                <w:color w:val="000000"/>
              </w:rPr>
            </w:pPr>
            <w:r w:rsidRPr="00DB6C89">
              <w:rPr>
                <w:rFonts w:ascii="Calibri" w:hAnsi="Calibri" w:cs="Calibri"/>
              </w:rPr>
              <w:t xml:space="preserve">EKA Muinsuskaitse ja konserveerimine </w:t>
            </w:r>
          </w:p>
        </w:tc>
        <w:tc>
          <w:tcPr>
            <w:tcW w:w="6200" w:type="dxa"/>
          </w:tcPr>
          <w:p w14:paraId="1B4D2A1A" w14:textId="23499ACF" w:rsidR="00DB6C89" w:rsidRPr="00DB6C89" w:rsidRDefault="00DB6C89" w:rsidP="00DB6C89">
            <w:pPr>
              <w:autoSpaceDE w:val="0"/>
              <w:autoSpaceDN w:val="0"/>
              <w:adjustRightInd w:val="0"/>
              <w:spacing w:after="0" w:line="240" w:lineRule="auto"/>
              <w:rPr>
                <w:rFonts w:ascii="Calibri" w:hAnsi="Calibri" w:cs="Calibri"/>
                <w:color w:val="000000"/>
              </w:rPr>
            </w:pPr>
            <w:r w:rsidRPr="00DB6C89">
              <w:rPr>
                <w:rFonts w:ascii="Calibri" w:hAnsi="Calibri" w:cs="Calibri"/>
              </w:rPr>
              <w:t xml:space="preserve">Väljaõpe: erialaloengud ja tudengite praktikabaas. Kursuse-, bakalaureuse-, magistri- ja doktoritööde juhendamine. </w:t>
            </w:r>
          </w:p>
        </w:tc>
      </w:tr>
      <w:tr w:rsidR="00E154C8" w:rsidRPr="00DB6C89" w14:paraId="3C6AB8F3" w14:textId="77777777" w:rsidTr="00F27A79">
        <w:trPr>
          <w:trHeight w:val="617"/>
        </w:trPr>
        <w:tc>
          <w:tcPr>
            <w:tcW w:w="2525" w:type="dxa"/>
          </w:tcPr>
          <w:p w14:paraId="1F98DA1B" w14:textId="65460962"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Tartu Kõrgem Kunstikool Pallas </w:t>
            </w:r>
          </w:p>
        </w:tc>
        <w:tc>
          <w:tcPr>
            <w:tcW w:w="6200" w:type="dxa"/>
          </w:tcPr>
          <w:p w14:paraId="45F3FE2C" w14:textId="4AE2DCE7"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Väljaõpe: erialaloengud, praktika baas ja lõputööde juhendamine </w:t>
            </w:r>
          </w:p>
        </w:tc>
      </w:tr>
      <w:tr w:rsidR="00E154C8" w:rsidRPr="00DB6C89" w14:paraId="3466344A" w14:textId="77777777" w:rsidTr="00F27A79">
        <w:trPr>
          <w:trHeight w:val="617"/>
        </w:trPr>
        <w:tc>
          <w:tcPr>
            <w:tcW w:w="2525" w:type="dxa"/>
          </w:tcPr>
          <w:p w14:paraId="6D8F0317" w14:textId="4FF0C942"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TÜ Viljandi Kultuurikolledž </w:t>
            </w:r>
          </w:p>
        </w:tc>
        <w:tc>
          <w:tcPr>
            <w:tcW w:w="6200" w:type="dxa"/>
          </w:tcPr>
          <w:p w14:paraId="22766DFC" w14:textId="6365C2AA"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Väljaõpe: erialaloengud, praktikabaas, lõputööde juhendamine </w:t>
            </w:r>
          </w:p>
        </w:tc>
      </w:tr>
      <w:tr w:rsidR="00E154C8" w:rsidRPr="00DB6C89" w14:paraId="07E446AF" w14:textId="77777777" w:rsidTr="00F27A79">
        <w:trPr>
          <w:trHeight w:val="617"/>
        </w:trPr>
        <w:tc>
          <w:tcPr>
            <w:tcW w:w="2525" w:type="dxa"/>
          </w:tcPr>
          <w:p w14:paraId="1F07B147" w14:textId="5B785E58"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Tallinna Ehituskool </w:t>
            </w:r>
          </w:p>
        </w:tc>
        <w:tc>
          <w:tcPr>
            <w:tcW w:w="6200" w:type="dxa"/>
          </w:tcPr>
          <w:p w14:paraId="0528C398" w14:textId="33C84DB5"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Väljaõpe: loengud, praktikabaas, lõputööde juhendamine </w:t>
            </w:r>
          </w:p>
        </w:tc>
      </w:tr>
      <w:tr w:rsidR="00E154C8" w:rsidRPr="00DB6C89" w14:paraId="35E08376" w14:textId="77777777" w:rsidTr="00F27A79">
        <w:trPr>
          <w:trHeight w:val="617"/>
        </w:trPr>
        <w:tc>
          <w:tcPr>
            <w:tcW w:w="2525" w:type="dxa"/>
          </w:tcPr>
          <w:p w14:paraId="7DFDE38B" w14:textId="012020D6"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Kuressaare Ametikool </w:t>
            </w:r>
          </w:p>
        </w:tc>
        <w:tc>
          <w:tcPr>
            <w:tcW w:w="6200" w:type="dxa"/>
          </w:tcPr>
          <w:p w14:paraId="100F4BED" w14:textId="4898527C"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Väljaõpe: loengud, praktikabaas, lõputööde juhendamine </w:t>
            </w:r>
          </w:p>
        </w:tc>
      </w:tr>
      <w:tr w:rsidR="00E154C8" w:rsidRPr="00DB6C89" w14:paraId="45956243" w14:textId="77777777" w:rsidTr="00F27A79">
        <w:trPr>
          <w:trHeight w:val="617"/>
        </w:trPr>
        <w:tc>
          <w:tcPr>
            <w:tcW w:w="2525" w:type="dxa"/>
          </w:tcPr>
          <w:p w14:paraId="26946F38" w14:textId="0EE77B8F"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Haapsalu Kutsehariduskeskus </w:t>
            </w:r>
          </w:p>
        </w:tc>
        <w:tc>
          <w:tcPr>
            <w:tcW w:w="6200" w:type="dxa"/>
          </w:tcPr>
          <w:p w14:paraId="277B7071" w14:textId="617BE0E8"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Väljaõpe: loengud, praktikabaas, lõputööde juhendamine </w:t>
            </w:r>
          </w:p>
        </w:tc>
      </w:tr>
      <w:tr w:rsidR="00E154C8" w:rsidRPr="00DB6C89" w14:paraId="19037556" w14:textId="77777777" w:rsidTr="00F27A79">
        <w:trPr>
          <w:trHeight w:val="617"/>
        </w:trPr>
        <w:tc>
          <w:tcPr>
            <w:tcW w:w="2525" w:type="dxa"/>
          </w:tcPr>
          <w:p w14:paraId="33D96257" w14:textId="34B914DF"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Kopli Ametikool </w:t>
            </w:r>
          </w:p>
        </w:tc>
        <w:tc>
          <w:tcPr>
            <w:tcW w:w="6200" w:type="dxa"/>
          </w:tcPr>
          <w:p w14:paraId="359E67DE" w14:textId="3B62846E"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Väljaõpe: praktikabaas </w:t>
            </w:r>
          </w:p>
        </w:tc>
      </w:tr>
      <w:tr w:rsidR="00E154C8" w:rsidRPr="00DB6C89" w14:paraId="62AF5358" w14:textId="77777777" w:rsidTr="00F27A79">
        <w:trPr>
          <w:trHeight w:val="617"/>
        </w:trPr>
        <w:tc>
          <w:tcPr>
            <w:tcW w:w="2525" w:type="dxa"/>
          </w:tcPr>
          <w:p w14:paraId="3B1BBBE5" w14:textId="7B1D3C6B"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Vana-Vigala Tehnika- ja Teeninduskool</w:t>
            </w:r>
          </w:p>
        </w:tc>
        <w:tc>
          <w:tcPr>
            <w:tcW w:w="6200" w:type="dxa"/>
          </w:tcPr>
          <w:p w14:paraId="32041BE8" w14:textId="2BA3D2D4"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Väljaõpe: loengud, praktikabaas, lõputööde juhendamine</w:t>
            </w:r>
          </w:p>
        </w:tc>
      </w:tr>
      <w:tr w:rsidR="00E154C8" w:rsidRPr="00DB6C89" w14:paraId="45140BA4" w14:textId="77777777" w:rsidTr="00F27A79">
        <w:trPr>
          <w:trHeight w:val="617"/>
        </w:trPr>
        <w:tc>
          <w:tcPr>
            <w:tcW w:w="2525" w:type="dxa"/>
          </w:tcPr>
          <w:p w14:paraId="3CD540C8" w14:textId="2D0F6F44"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Maksing OÜ </w:t>
            </w:r>
          </w:p>
        </w:tc>
        <w:tc>
          <w:tcPr>
            <w:tcW w:w="6200" w:type="dxa"/>
          </w:tcPr>
          <w:p w14:paraId="5C22FB6A" w14:textId="442C51A1"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Kanuti partner konserveerimis- ja pakkematerjalide tarnijana. Arhiivipüsivast kartongist säilitusümbriste valmistamine (Kanuti tellimustöö) </w:t>
            </w:r>
          </w:p>
        </w:tc>
      </w:tr>
      <w:tr w:rsidR="00E154C8" w:rsidRPr="00DB6C89" w14:paraId="53A3E858" w14:textId="77777777" w:rsidTr="00F27A79">
        <w:trPr>
          <w:trHeight w:val="617"/>
        </w:trPr>
        <w:tc>
          <w:tcPr>
            <w:tcW w:w="2525" w:type="dxa"/>
          </w:tcPr>
          <w:p w14:paraId="654AD739" w14:textId="521562AB"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Digifoto OÜ, Artproof  OÜ</w:t>
            </w:r>
          </w:p>
        </w:tc>
        <w:tc>
          <w:tcPr>
            <w:tcW w:w="6200" w:type="dxa"/>
          </w:tcPr>
          <w:p w14:paraId="032F9641" w14:textId="19771DC7" w:rsidR="00E154C8" w:rsidRPr="00DB6C89" w:rsidRDefault="00E154C8" w:rsidP="00E154C8">
            <w:pPr>
              <w:autoSpaceDE w:val="0"/>
              <w:autoSpaceDN w:val="0"/>
              <w:adjustRightInd w:val="0"/>
              <w:spacing w:after="0" w:line="240" w:lineRule="auto"/>
              <w:rPr>
                <w:rFonts w:ascii="Calibri" w:hAnsi="Calibri" w:cs="Calibri"/>
              </w:rPr>
            </w:pPr>
            <w:r w:rsidRPr="00DB6C89">
              <w:rPr>
                <w:rFonts w:ascii="Calibri" w:hAnsi="Calibri" w:cs="Calibri"/>
              </w:rPr>
              <w:t xml:space="preserve">Kanuti partnerid reproduktsioonide trükkimisel </w:t>
            </w:r>
          </w:p>
        </w:tc>
      </w:tr>
    </w:tbl>
    <w:p w14:paraId="29F13BC4" w14:textId="77777777" w:rsidR="00F27A79" w:rsidRPr="00DB6C89" w:rsidRDefault="00F27A79" w:rsidP="00F27A79">
      <w:pPr>
        <w:rPr>
          <w:rFonts w:ascii="Calibri" w:hAnsi="Calibri" w:cs="Calibri"/>
        </w:rPr>
      </w:pPr>
    </w:p>
    <w:p w14:paraId="059D0DC7" w14:textId="77777777" w:rsidR="00E154C8" w:rsidRDefault="00E154C8" w:rsidP="006270B8">
      <w:pPr>
        <w:spacing w:line="360" w:lineRule="auto"/>
        <w:jc w:val="both"/>
        <w:rPr>
          <w:rFonts w:ascii="Calibri" w:hAnsi="Calibri" w:cs="Calibri"/>
        </w:rPr>
      </w:pPr>
    </w:p>
    <w:p w14:paraId="268E9BAE" w14:textId="59E6C83F" w:rsidR="00F27A79" w:rsidRPr="00DB6C89" w:rsidRDefault="00F27A79" w:rsidP="006270B8">
      <w:pPr>
        <w:spacing w:line="360" w:lineRule="auto"/>
        <w:jc w:val="both"/>
        <w:rPr>
          <w:rFonts w:ascii="Calibri" w:hAnsi="Calibri" w:cs="Calibri"/>
        </w:rPr>
      </w:pPr>
      <w:r w:rsidRPr="00DB6C89">
        <w:rPr>
          <w:rFonts w:ascii="Calibri" w:hAnsi="Calibri" w:cs="Calibri"/>
        </w:rPr>
        <w:t xml:space="preserve">Kanuti tegevustes on väga oluline koostöö erinevate mälu- </w:t>
      </w:r>
      <w:proofErr w:type="gramStart"/>
      <w:r w:rsidRPr="00DB6C89">
        <w:rPr>
          <w:rFonts w:ascii="Calibri" w:hAnsi="Calibri" w:cs="Calibri"/>
        </w:rPr>
        <w:t>ja</w:t>
      </w:r>
      <w:proofErr w:type="gramEnd"/>
      <w:r w:rsidRPr="00DB6C89">
        <w:rPr>
          <w:rFonts w:ascii="Calibri" w:hAnsi="Calibri" w:cs="Calibri"/>
        </w:rPr>
        <w:t xml:space="preserve"> õppeasutustega. Pikki aastaid on korraldatud valdkonnapõhiseid täiendkoolitusi muuseumide koguhoidjatele </w:t>
      </w:r>
      <w:proofErr w:type="gramStart"/>
      <w:r w:rsidRPr="00DB6C89">
        <w:rPr>
          <w:rFonts w:ascii="Calibri" w:hAnsi="Calibri" w:cs="Calibri"/>
        </w:rPr>
        <w:t>ja</w:t>
      </w:r>
      <w:proofErr w:type="gramEnd"/>
      <w:r w:rsidRPr="00DB6C89">
        <w:rPr>
          <w:rFonts w:ascii="Calibri" w:hAnsi="Calibri" w:cs="Calibri"/>
        </w:rPr>
        <w:t xml:space="preserve"> konservaatoritele ning silmas pidades järelkasvu on Kanut praktikabaasiks erinevatele õppe</w:t>
      </w:r>
      <w:r w:rsidR="0063551B" w:rsidRPr="00DB6C89">
        <w:rPr>
          <w:rFonts w:ascii="Calibri" w:hAnsi="Calibri" w:cs="Calibri"/>
        </w:rPr>
        <w:t>asutustele süsteemiga õpipoiss-sell-</w:t>
      </w:r>
      <w:r w:rsidRPr="00DB6C89">
        <w:rPr>
          <w:rFonts w:ascii="Calibri" w:hAnsi="Calibri" w:cs="Calibri"/>
        </w:rPr>
        <w:t>meister. Õppuritest on nii mõnigi leidnud võimaluse tulla tööle Kanutisse.</w:t>
      </w:r>
    </w:p>
    <w:p w14:paraId="47F73502" w14:textId="207177D7" w:rsidR="00F27A79" w:rsidRPr="00DB6C89" w:rsidRDefault="00F27A79" w:rsidP="006270B8">
      <w:pPr>
        <w:spacing w:line="360" w:lineRule="auto"/>
        <w:jc w:val="both"/>
        <w:rPr>
          <w:rFonts w:ascii="Calibri" w:hAnsi="Calibri" w:cs="Calibri"/>
        </w:rPr>
      </w:pPr>
      <w:r w:rsidRPr="00DB6C89">
        <w:rPr>
          <w:rFonts w:ascii="Calibri" w:hAnsi="Calibri" w:cs="Calibri"/>
        </w:rPr>
        <w:t xml:space="preserve">Praktilise konserveerimisega paralleelselt toimub võimalikult põhjalik materjaliuuring ning teostele sobivate säilitamis- </w:t>
      </w:r>
      <w:proofErr w:type="gramStart"/>
      <w:r w:rsidRPr="00DB6C89">
        <w:rPr>
          <w:rFonts w:ascii="Calibri" w:hAnsi="Calibri" w:cs="Calibri"/>
        </w:rPr>
        <w:t>ja</w:t>
      </w:r>
      <w:proofErr w:type="gramEnd"/>
      <w:r w:rsidRPr="00DB6C89">
        <w:rPr>
          <w:rFonts w:ascii="Calibri" w:hAnsi="Calibri" w:cs="Calibri"/>
        </w:rPr>
        <w:t xml:space="preserve"> eksponeerimistingimuste kujundamine. Materjaliuuringuteks </w:t>
      </w:r>
      <w:proofErr w:type="gramStart"/>
      <w:r w:rsidRPr="00DB6C89">
        <w:rPr>
          <w:rFonts w:ascii="Calibri" w:hAnsi="Calibri" w:cs="Calibri"/>
        </w:rPr>
        <w:t>ja</w:t>
      </w:r>
      <w:proofErr w:type="gramEnd"/>
      <w:r w:rsidRPr="00DB6C89">
        <w:rPr>
          <w:rFonts w:ascii="Calibri" w:hAnsi="Calibri" w:cs="Calibri"/>
        </w:rPr>
        <w:t xml:space="preserve"> analüüsimiseks tehakse koostööd kõrgkoolide uurimislaboritega, kellega koos viiakse läbi erinevaid kvantitatiivseid instrumentaalanalüüse. Levinumad analüüsimeetodid konserveerimises on valgus- </w:t>
      </w:r>
      <w:proofErr w:type="gramStart"/>
      <w:r w:rsidRPr="00DB6C89">
        <w:rPr>
          <w:rFonts w:ascii="Calibri" w:hAnsi="Calibri" w:cs="Calibri"/>
        </w:rPr>
        <w:t>ja</w:t>
      </w:r>
      <w:proofErr w:type="gramEnd"/>
      <w:r w:rsidRPr="00DB6C89">
        <w:rPr>
          <w:rFonts w:ascii="Calibri" w:hAnsi="Calibri" w:cs="Calibri"/>
        </w:rPr>
        <w:t xml:space="preserve"> stereomikroskoopia, röntgenfluorestents (XRF), skane</w:t>
      </w:r>
      <w:r w:rsidR="00375B02" w:rsidRPr="00DB6C89">
        <w:rPr>
          <w:rFonts w:ascii="Calibri" w:hAnsi="Calibri" w:cs="Calibri"/>
        </w:rPr>
        <w:t>eriv elektronmikroskoopia (SEM)</w:t>
      </w:r>
      <w:r w:rsidRPr="00DB6C89">
        <w:rPr>
          <w:rFonts w:ascii="Calibri" w:hAnsi="Calibri" w:cs="Calibri"/>
        </w:rPr>
        <w:t>, ATR-FT-IR spektroskoopia.</w:t>
      </w:r>
    </w:p>
    <w:p w14:paraId="71B95C8C" w14:textId="0348E6EB" w:rsidR="00F27A79" w:rsidRPr="0043322F" w:rsidRDefault="00F27A79" w:rsidP="00242BD1">
      <w:pPr>
        <w:spacing w:line="360" w:lineRule="auto"/>
        <w:jc w:val="both"/>
        <w:rPr>
          <w:rFonts w:ascii="Calibri" w:hAnsi="Calibri" w:cs="Calibri"/>
        </w:rPr>
      </w:pPr>
      <w:r w:rsidRPr="00DB6C89">
        <w:rPr>
          <w:rFonts w:ascii="Calibri" w:hAnsi="Calibri" w:cs="Calibri"/>
        </w:rPr>
        <w:t xml:space="preserve">SA Eesti Vabaõhumuusemi kutseandja õigused kehtivad kuni 09.04.2024. Oluline on tagada konservaatoritele võimalus taastõendada oma kutset, vastasel juhul kutse kaotab kehtivuse. </w:t>
      </w:r>
      <w:r w:rsidRPr="0043322F">
        <w:rPr>
          <w:rFonts w:ascii="Calibri" w:hAnsi="Calibri" w:cs="Calibri"/>
        </w:rPr>
        <w:t xml:space="preserve">Vastavalt kehtivusajale (7 aastat) kaotavad </w:t>
      </w:r>
      <w:r w:rsidR="0043322F" w:rsidRPr="0043322F">
        <w:rPr>
          <w:rFonts w:ascii="Calibri" w:hAnsi="Calibri" w:cs="Calibri"/>
        </w:rPr>
        <w:t>Kanuti konservaatorite täna</w:t>
      </w:r>
      <w:r w:rsidRPr="0043322F">
        <w:rPr>
          <w:rFonts w:ascii="Calibri" w:hAnsi="Calibri" w:cs="Calibri"/>
        </w:rPr>
        <w:t xml:space="preserve"> kehtivad kutsed kehtivuse: 20</w:t>
      </w:r>
      <w:r w:rsidR="0043322F" w:rsidRPr="0043322F">
        <w:rPr>
          <w:rFonts w:ascii="Calibri" w:hAnsi="Calibri" w:cs="Calibri"/>
        </w:rPr>
        <w:t>23 (4 kutset), 2024 (4 kutset), 2025 (0</w:t>
      </w:r>
      <w:r w:rsidR="00A03CB6" w:rsidRPr="0043322F">
        <w:rPr>
          <w:rFonts w:ascii="Calibri" w:hAnsi="Calibri" w:cs="Calibri"/>
        </w:rPr>
        <w:t>), 2026</w:t>
      </w:r>
      <w:r w:rsidR="0043322F" w:rsidRPr="0043322F">
        <w:rPr>
          <w:rFonts w:ascii="Calibri" w:hAnsi="Calibri" w:cs="Calibri"/>
        </w:rPr>
        <w:t xml:space="preserve"> (0</w:t>
      </w:r>
      <w:r w:rsidRPr="0043322F">
        <w:rPr>
          <w:rFonts w:ascii="Calibri" w:hAnsi="Calibri" w:cs="Calibri"/>
        </w:rPr>
        <w:t>).</w:t>
      </w:r>
    </w:p>
    <w:p w14:paraId="6F206A5B" w14:textId="77777777" w:rsidR="00F27A79" w:rsidRPr="00DB6C89" w:rsidRDefault="00F27A79" w:rsidP="00F27A79">
      <w:pPr>
        <w:rPr>
          <w:rFonts w:ascii="Calibri" w:hAnsi="Calibri" w:cs="Calibri"/>
          <w:b/>
        </w:rPr>
      </w:pPr>
      <w:r w:rsidRPr="00DB6C89">
        <w:rPr>
          <w:rFonts w:ascii="Calibri" w:hAnsi="Calibri" w:cs="Calibri"/>
          <w:b/>
        </w:rPr>
        <w:t>SWOT analüüs</w:t>
      </w:r>
    </w:p>
    <w:p w14:paraId="499D1CDE" w14:textId="77777777" w:rsidR="00F27A79" w:rsidRPr="00DB6C89" w:rsidRDefault="00F27A79" w:rsidP="00F27A79">
      <w:pPr>
        <w:rPr>
          <w:rFonts w:ascii="Calibri" w:hAnsi="Calibri" w:cs="Calibri"/>
          <w:b/>
        </w:rPr>
      </w:pPr>
      <w:r w:rsidRPr="00DB6C89">
        <w:rPr>
          <w:rFonts w:ascii="Calibri" w:hAnsi="Calibri" w:cs="Calibri"/>
          <w:b/>
        </w:rPr>
        <w:t>Tugevused:</w:t>
      </w:r>
    </w:p>
    <w:p w14:paraId="2B695B93" w14:textId="38187151" w:rsidR="00F27A79" w:rsidRPr="00DB6C89" w:rsidRDefault="00F27A79" w:rsidP="0063551B">
      <w:pPr>
        <w:pStyle w:val="ListParagraph"/>
        <w:numPr>
          <w:ilvl w:val="0"/>
          <w:numId w:val="4"/>
        </w:numPr>
        <w:jc w:val="both"/>
        <w:rPr>
          <w:rFonts w:ascii="Calibri" w:hAnsi="Calibri" w:cs="Calibri"/>
        </w:rPr>
      </w:pPr>
      <w:r w:rsidRPr="00DB6C89">
        <w:rPr>
          <w:rFonts w:ascii="Calibri" w:hAnsi="Calibri" w:cs="Calibri"/>
        </w:rPr>
        <w:t xml:space="preserve">Konserveerimise </w:t>
      </w:r>
      <w:proofErr w:type="gramStart"/>
      <w:r w:rsidRPr="00DB6C89">
        <w:rPr>
          <w:rFonts w:ascii="Calibri" w:hAnsi="Calibri" w:cs="Calibri"/>
        </w:rPr>
        <w:t>ja</w:t>
      </w:r>
      <w:proofErr w:type="gramEnd"/>
      <w:r w:rsidRPr="00DB6C89">
        <w:rPr>
          <w:rFonts w:ascii="Calibri" w:hAnsi="Calibri" w:cs="Calibri"/>
        </w:rPr>
        <w:t xml:space="preserve"> digiteerimise valdkonna pikaajaliste traditsioonidega keskne asutus Eestis: konserveerimiskompetentsi, parimate praktikate ning tradit</w:t>
      </w:r>
      <w:r w:rsidR="0063551B" w:rsidRPr="00DB6C89">
        <w:rPr>
          <w:rFonts w:ascii="Calibri" w:hAnsi="Calibri" w:cs="Calibri"/>
        </w:rPr>
        <w:t>sioonide hoidmine ja arendamine.</w:t>
      </w:r>
    </w:p>
    <w:p w14:paraId="03EAD19A" w14:textId="77777777" w:rsidR="00F27A79" w:rsidRPr="00DB6C89" w:rsidRDefault="00F27A79" w:rsidP="0063551B">
      <w:pPr>
        <w:pStyle w:val="ListParagraph"/>
        <w:numPr>
          <w:ilvl w:val="0"/>
          <w:numId w:val="4"/>
        </w:numPr>
        <w:jc w:val="both"/>
        <w:rPr>
          <w:rFonts w:ascii="Calibri" w:hAnsi="Calibri" w:cs="Calibri"/>
        </w:rPr>
      </w:pPr>
      <w:r w:rsidRPr="00DB6C89">
        <w:rPr>
          <w:rFonts w:ascii="Calibri" w:hAnsi="Calibri" w:cs="Calibri"/>
        </w:rPr>
        <w:t>Väga laiapõhjaline teenuste pakkumine mälu-, riigi- ja eraasutustele</w:t>
      </w:r>
    </w:p>
    <w:p w14:paraId="6277A116" w14:textId="77777777" w:rsidR="00F27A79" w:rsidRPr="00DB6C89" w:rsidRDefault="00F27A79" w:rsidP="0063551B">
      <w:pPr>
        <w:pStyle w:val="ListParagraph"/>
        <w:numPr>
          <w:ilvl w:val="0"/>
          <w:numId w:val="4"/>
        </w:numPr>
        <w:jc w:val="both"/>
        <w:rPr>
          <w:rFonts w:ascii="Calibri" w:hAnsi="Calibri" w:cs="Calibri"/>
        </w:rPr>
      </w:pPr>
      <w:r w:rsidRPr="00DB6C89">
        <w:rPr>
          <w:rFonts w:ascii="Calibri" w:hAnsi="Calibri" w:cs="Calibri"/>
        </w:rPr>
        <w:t>Lai teenuste valik võimaldab pakkuda kompleksselt teenust- digi-, konserveerimine-, uurimine, eri valdkondi (materjale) hõlmavaid objekte ning konserveerimisprojekte</w:t>
      </w:r>
    </w:p>
    <w:p w14:paraId="226BC646" w14:textId="77777777" w:rsidR="00F27A79" w:rsidRPr="00DB6C89" w:rsidRDefault="00F27A79" w:rsidP="0063551B">
      <w:pPr>
        <w:pStyle w:val="ListParagraph"/>
        <w:numPr>
          <w:ilvl w:val="0"/>
          <w:numId w:val="4"/>
        </w:numPr>
        <w:jc w:val="both"/>
        <w:rPr>
          <w:rFonts w:ascii="Calibri" w:hAnsi="Calibri" w:cs="Calibri"/>
        </w:rPr>
      </w:pPr>
      <w:r w:rsidRPr="00DB6C89">
        <w:rPr>
          <w:rFonts w:ascii="Calibri" w:hAnsi="Calibri" w:cs="Calibri"/>
        </w:rPr>
        <w:t xml:space="preserve">Personali tase </w:t>
      </w:r>
      <w:proofErr w:type="gramStart"/>
      <w:r w:rsidRPr="00DB6C89">
        <w:rPr>
          <w:rFonts w:ascii="Calibri" w:hAnsi="Calibri" w:cs="Calibri"/>
        </w:rPr>
        <w:t>ja</w:t>
      </w:r>
      <w:proofErr w:type="gramEnd"/>
      <w:r w:rsidRPr="00DB6C89">
        <w:rPr>
          <w:rFonts w:ascii="Calibri" w:hAnsi="Calibri" w:cs="Calibri"/>
        </w:rPr>
        <w:t xml:space="preserve"> kvalifikatsioon: missioonitundeline, pika kogemuste pagasiga ning kõrge kvalifikatsiooniga spetsialistide kaader.</w:t>
      </w:r>
    </w:p>
    <w:p w14:paraId="1BA239E2" w14:textId="77777777" w:rsidR="00F27A79" w:rsidRPr="00DB6C89" w:rsidRDefault="00F27A79" w:rsidP="0063551B">
      <w:pPr>
        <w:pStyle w:val="ListParagraph"/>
        <w:numPr>
          <w:ilvl w:val="0"/>
          <w:numId w:val="4"/>
        </w:numPr>
        <w:jc w:val="both"/>
        <w:rPr>
          <w:rFonts w:ascii="Calibri" w:hAnsi="Calibri" w:cs="Calibri"/>
        </w:rPr>
      </w:pPr>
      <w:r w:rsidRPr="00DB6C89">
        <w:rPr>
          <w:rFonts w:ascii="Calibri" w:hAnsi="Calibri" w:cs="Calibri"/>
        </w:rPr>
        <w:t xml:space="preserve">Töötaja motiveeritus toetub eelkõige huvitavale tööle väärtuslike, põnevate </w:t>
      </w:r>
      <w:proofErr w:type="gramStart"/>
      <w:r w:rsidRPr="00DB6C89">
        <w:rPr>
          <w:rFonts w:ascii="Calibri" w:hAnsi="Calibri" w:cs="Calibri"/>
        </w:rPr>
        <w:t>ja</w:t>
      </w:r>
      <w:proofErr w:type="gramEnd"/>
      <w:r w:rsidRPr="00DB6C89">
        <w:rPr>
          <w:rFonts w:ascii="Calibri" w:hAnsi="Calibri" w:cs="Calibri"/>
        </w:rPr>
        <w:t xml:space="preserve"> unikaalsete esemetega. Keerukate tööülesannete lahendamine tõstab enesehinnangut </w:t>
      </w:r>
      <w:proofErr w:type="gramStart"/>
      <w:r w:rsidRPr="00DB6C89">
        <w:rPr>
          <w:rFonts w:ascii="Calibri" w:hAnsi="Calibri" w:cs="Calibri"/>
        </w:rPr>
        <w:t>ja</w:t>
      </w:r>
      <w:proofErr w:type="gramEnd"/>
      <w:r w:rsidRPr="00DB6C89">
        <w:rPr>
          <w:rFonts w:ascii="Calibri" w:hAnsi="Calibri" w:cs="Calibri"/>
        </w:rPr>
        <w:t xml:space="preserve"> annab rahulolu tehtud tööst. Konservaatori isikuomadus- uudishimu </w:t>
      </w:r>
      <w:proofErr w:type="gramStart"/>
      <w:r w:rsidRPr="00DB6C89">
        <w:rPr>
          <w:rFonts w:ascii="Calibri" w:hAnsi="Calibri" w:cs="Calibri"/>
        </w:rPr>
        <w:t>saab</w:t>
      </w:r>
      <w:proofErr w:type="gramEnd"/>
      <w:r w:rsidRPr="00DB6C89">
        <w:rPr>
          <w:rFonts w:ascii="Calibri" w:hAnsi="Calibri" w:cs="Calibri"/>
        </w:rPr>
        <w:t xml:space="preserve"> igati rahuldatud.</w:t>
      </w:r>
    </w:p>
    <w:p w14:paraId="39934D66" w14:textId="458936AE" w:rsidR="00F27A79" w:rsidRPr="00DB6C89" w:rsidRDefault="00F27A79" w:rsidP="0063551B">
      <w:pPr>
        <w:pStyle w:val="ListParagraph"/>
        <w:numPr>
          <w:ilvl w:val="0"/>
          <w:numId w:val="4"/>
        </w:numPr>
        <w:jc w:val="both"/>
        <w:rPr>
          <w:rFonts w:ascii="Calibri" w:hAnsi="Calibri" w:cs="Calibri"/>
        </w:rPr>
      </w:pPr>
      <w:r w:rsidRPr="00DB6C89">
        <w:rPr>
          <w:rFonts w:ascii="Calibri" w:hAnsi="Calibri" w:cs="Calibri"/>
        </w:rPr>
        <w:t>Iga eriala konservaator vastutab tehtud töö kvaliteedi eest. Keerukamate tööülesannete täitmisel ei pea konservaator võtma endale ainuvastutust vaid kutsut</w:t>
      </w:r>
      <w:r w:rsidR="00375B02" w:rsidRPr="00DB6C89">
        <w:rPr>
          <w:rFonts w:ascii="Calibri" w:hAnsi="Calibri" w:cs="Calibri"/>
        </w:rPr>
        <w:t>akse kokku Kanuti</w:t>
      </w:r>
      <w:r w:rsidR="0063551B" w:rsidRPr="00DB6C89">
        <w:rPr>
          <w:rFonts w:ascii="Calibri" w:hAnsi="Calibri" w:cs="Calibri"/>
        </w:rPr>
        <w:t xml:space="preserve"> spetsialistidest koosnev</w:t>
      </w:r>
      <w:r w:rsidR="00375B02" w:rsidRPr="00DB6C89">
        <w:rPr>
          <w:rFonts w:ascii="Calibri" w:hAnsi="Calibri" w:cs="Calibri"/>
        </w:rPr>
        <w:t xml:space="preserve"> k</w:t>
      </w:r>
      <w:r w:rsidRPr="00DB6C89">
        <w:rPr>
          <w:rFonts w:ascii="Calibri" w:hAnsi="Calibri" w:cs="Calibri"/>
        </w:rPr>
        <w:t xml:space="preserve">onserveerimisnõukogu, mis otsustab </w:t>
      </w:r>
      <w:proofErr w:type="gramStart"/>
      <w:r w:rsidRPr="00DB6C89">
        <w:rPr>
          <w:rFonts w:ascii="Calibri" w:hAnsi="Calibri" w:cs="Calibri"/>
        </w:rPr>
        <w:t>ja</w:t>
      </w:r>
      <w:proofErr w:type="gramEnd"/>
      <w:r w:rsidRPr="00DB6C89">
        <w:rPr>
          <w:rFonts w:ascii="Calibri" w:hAnsi="Calibri" w:cs="Calibri"/>
        </w:rPr>
        <w:t xml:space="preserve"> kinnitab edasise tegevuse.</w:t>
      </w:r>
    </w:p>
    <w:p w14:paraId="630D01AB" w14:textId="457B4008" w:rsidR="00F27A79" w:rsidRPr="00DB6C89" w:rsidRDefault="00F27A79" w:rsidP="0063551B">
      <w:pPr>
        <w:pStyle w:val="ListParagraph"/>
        <w:numPr>
          <w:ilvl w:val="0"/>
          <w:numId w:val="4"/>
        </w:numPr>
        <w:jc w:val="both"/>
        <w:rPr>
          <w:rFonts w:ascii="Calibri" w:hAnsi="Calibri" w:cs="Calibri"/>
        </w:rPr>
      </w:pPr>
      <w:r w:rsidRPr="00DB6C89">
        <w:rPr>
          <w:rFonts w:ascii="Calibri" w:hAnsi="Calibri" w:cs="Calibri"/>
        </w:rPr>
        <w:t>Asutus võimaldab konservaatoritel oma põhi</w:t>
      </w:r>
      <w:r w:rsidR="0063551B" w:rsidRPr="00DB6C89">
        <w:rPr>
          <w:rFonts w:ascii="Calibri" w:hAnsi="Calibri" w:cs="Calibri"/>
        </w:rPr>
        <w:t>töö kõrvalt õppida magistri-</w:t>
      </w:r>
      <w:r w:rsidR="00375B02" w:rsidRPr="00DB6C89">
        <w:rPr>
          <w:rFonts w:ascii="Calibri" w:hAnsi="Calibri" w:cs="Calibri"/>
        </w:rPr>
        <w:t xml:space="preserve"> </w:t>
      </w:r>
      <w:proofErr w:type="gramStart"/>
      <w:r w:rsidR="00375B02" w:rsidRPr="00DB6C89">
        <w:rPr>
          <w:rFonts w:ascii="Calibri" w:hAnsi="Calibri" w:cs="Calibri"/>
        </w:rPr>
        <w:t>ja</w:t>
      </w:r>
      <w:proofErr w:type="gramEnd"/>
      <w:r w:rsidR="00375B02" w:rsidRPr="00DB6C89">
        <w:rPr>
          <w:rFonts w:ascii="Calibri" w:hAnsi="Calibri" w:cs="Calibri"/>
        </w:rPr>
        <w:t xml:space="preserve"> doktoriõppes</w:t>
      </w:r>
      <w:r w:rsidRPr="00DB6C89">
        <w:rPr>
          <w:rFonts w:ascii="Calibri" w:hAnsi="Calibri" w:cs="Calibri"/>
        </w:rPr>
        <w:t>.</w:t>
      </w:r>
    </w:p>
    <w:p w14:paraId="0505DF22" w14:textId="77777777" w:rsidR="00F27A79" w:rsidRPr="00DB6C89" w:rsidRDefault="00F27A79" w:rsidP="0063551B">
      <w:pPr>
        <w:pStyle w:val="ListParagraph"/>
        <w:numPr>
          <w:ilvl w:val="0"/>
          <w:numId w:val="4"/>
        </w:numPr>
        <w:jc w:val="both"/>
        <w:rPr>
          <w:rFonts w:ascii="Calibri" w:hAnsi="Calibri" w:cs="Calibri"/>
        </w:rPr>
      </w:pPr>
      <w:r w:rsidRPr="00DB6C89">
        <w:rPr>
          <w:rFonts w:ascii="Calibri" w:hAnsi="Calibri" w:cs="Calibri"/>
        </w:rPr>
        <w:t xml:space="preserve">Head erialased suhted </w:t>
      </w:r>
      <w:proofErr w:type="gramStart"/>
      <w:r w:rsidRPr="00DB6C89">
        <w:rPr>
          <w:rFonts w:ascii="Calibri" w:hAnsi="Calibri" w:cs="Calibri"/>
        </w:rPr>
        <w:t>ja</w:t>
      </w:r>
      <w:proofErr w:type="gramEnd"/>
      <w:r w:rsidRPr="00DB6C89">
        <w:rPr>
          <w:rFonts w:ascii="Calibri" w:hAnsi="Calibri" w:cs="Calibri"/>
        </w:rPr>
        <w:t xml:space="preserve"> koostöövalmidus Eesti mäluasutuste ja uurimislaboritega.</w:t>
      </w:r>
    </w:p>
    <w:p w14:paraId="4D4DBEF1" w14:textId="3D04B72D" w:rsidR="00F27A79" w:rsidRDefault="00F27A79" w:rsidP="0063551B">
      <w:pPr>
        <w:pStyle w:val="ListParagraph"/>
        <w:numPr>
          <w:ilvl w:val="0"/>
          <w:numId w:val="4"/>
        </w:numPr>
        <w:jc w:val="both"/>
        <w:rPr>
          <w:rFonts w:ascii="Calibri" w:hAnsi="Calibri" w:cs="Calibri"/>
        </w:rPr>
      </w:pPr>
      <w:r w:rsidRPr="00DB6C89">
        <w:rPr>
          <w:rFonts w:ascii="Calibri" w:hAnsi="Calibri" w:cs="Calibri"/>
        </w:rPr>
        <w:t>D</w:t>
      </w:r>
      <w:r w:rsidR="0070544E">
        <w:rPr>
          <w:rFonts w:ascii="Calibri" w:hAnsi="Calibri" w:cs="Calibri"/>
        </w:rPr>
        <w:t>igi</w:t>
      </w:r>
      <w:r w:rsidRPr="00DB6C89">
        <w:rPr>
          <w:rFonts w:ascii="Calibri" w:hAnsi="Calibri" w:cs="Calibri"/>
        </w:rPr>
        <w:t xml:space="preserve">osakond tagab ühtsetel alustel toimiva konserveerimis-restaureerimistööde dokumenteerimise, vormistamise, säilitamise Kanuti arhiivis </w:t>
      </w:r>
      <w:proofErr w:type="gramStart"/>
      <w:r w:rsidRPr="00DB6C89">
        <w:rPr>
          <w:rFonts w:ascii="Calibri" w:hAnsi="Calibri" w:cs="Calibri"/>
        </w:rPr>
        <w:t>ja</w:t>
      </w:r>
      <w:proofErr w:type="gramEnd"/>
      <w:r w:rsidR="00821ED3" w:rsidRPr="00DB6C89">
        <w:rPr>
          <w:rFonts w:ascii="Calibri" w:hAnsi="Calibri" w:cs="Calibri"/>
        </w:rPr>
        <w:t xml:space="preserve"> materjali edastamise MuIS</w:t>
      </w:r>
      <w:r w:rsidRPr="00DB6C89">
        <w:rPr>
          <w:rFonts w:ascii="Calibri" w:hAnsi="Calibri" w:cs="Calibri"/>
        </w:rPr>
        <w:t xml:space="preserve"> digihoidlasse. </w:t>
      </w:r>
    </w:p>
    <w:p w14:paraId="5953C571" w14:textId="7DCA6294" w:rsidR="00E154C8" w:rsidRDefault="00E154C8" w:rsidP="00E154C8">
      <w:pPr>
        <w:pStyle w:val="ListParagraph"/>
        <w:jc w:val="both"/>
        <w:rPr>
          <w:rFonts w:ascii="Calibri" w:hAnsi="Calibri" w:cs="Calibri"/>
        </w:rPr>
      </w:pPr>
    </w:p>
    <w:p w14:paraId="5834C27F" w14:textId="7B16705A" w:rsidR="00E154C8" w:rsidRDefault="00E154C8" w:rsidP="00E154C8">
      <w:pPr>
        <w:pStyle w:val="ListParagraph"/>
        <w:jc w:val="both"/>
        <w:rPr>
          <w:rFonts w:ascii="Calibri" w:hAnsi="Calibri" w:cs="Calibri"/>
        </w:rPr>
      </w:pPr>
    </w:p>
    <w:p w14:paraId="26E13451" w14:textId="77777777" w:rsidR="00E154C8" w:rsidRPr="00DB6C89" w:rsidRDefault="00E154C8" w:rsidP="00E154C8">
      <w:pPr>
        <w:pStyle w:val="ListParagraph"/>
        <w:jc w:val="both"/>
        <w:rPr>
          <w:rFonts w:ascii="Calibri" w:hAnsi="Calibri" w:cs="Calibri"/>
        </w:rPr>
      </w:pPr>
    </w:p>
    <w:p w14:paraId="3AA3081B" w14:textId="77777777" w:rsidR="00F27A79" w:rsidRPr="00DB6C89" w:rsidRDefault="00F27A79" w:rsidP="00F27A79">
      <w:pPr>
        <w:rPr>
          <w:rFonts w:ascii="Calibri" w:hAnsi="Calibri" w:cs="Calibri"/>
          <w:b/>
        </w:rPr>
      </w:pPr>
      <w:r w:rsidRPr="00DB6C89">
        <w:rPr>
          <w:rFonts w:ascii="Calibri" w:hAnsi="Calibri" w:cs="Calibri"/>
          <w:b/>
        </w:rPr>
        <w:t>Nõrkused:</w:t>
      </w:r>
    </w:p>
    <w:p w14:paraId="4FD17AC1" w14:textId="77777777" w:rsidR="00F27A79" w:rsidRPr="00DB6C89" w:rsidRDefault="00F27A79" w:rsidP="0063551B">
      <w:pPr>
        <w:pStyle w:val="ListParagraph"/>
        <w:numPr>
          <w:ilvl w:val="0"/>
          <w:numId w:val="2"/>
        </w:numPr>
        <w:jc w:val="both"/>
        <w:rPr>
          <w:rFonts w:ascii="Calibri" w:hAnsi="Calibri" w:cs="Calibri"/>
        </w:rPr>
      </w:pPr>
      <w:r w:rsidRPr="00DB6C89">
        <w:rPr>
          <w:rFonts w:ascii="Calibri" w:hAnsi="Calibri" w:cs="Calibri"/>
        </w:rPr>
        <w:t>Kanutil puudub võimalus oma konservaatorite järelkasvu kasvatamiseks: õpipoiss-sell-meister süsteem eeldab siiski õppurile-töötaja põhikohaga tööd (eelarve puudumine).</w:t>
      </w:r>
    </w:p>
    <w:p w14:paraId="325F1B8D" w14:textId="16C4CC16" w:rsidR="00F27A79" w:rsidRPr="00DB6C89" w:rsidRDefault="00F27A79" w:rsidP="0063551B">
      <w:pPr>
        <w:pStyle w:val="ListParagraph"/>
        <w:numPr>
          <w:ilvl w:val="0"/>
          <w:numId w:val="2"/>
        </w:numPr>
        <w:jc w:val="both"/>
        <w:rPr>
          <w:rFonts w:ascii="Calibri" w:hAnsi="Calibri" w:cs="Calibri"/>
        </w:rPr>
      </w:pPr>
      <w:r w:rsidRPr="00DB6C89">
        <w:rPr>
          <w:rFonts w:ascii="Calibri" w:hAnsi="Calibri" w:cs="Calibri"/>
        </w:rPr>
        <w:t xml:space="preserve">Tallinnas Pikk </w:t>
      </w:r>
      <w:proofErr w:type="gramStart"/>
      <w:r w:rsidRPr="00DB6C89">
        <w:rPr>
          <w:rFonts w:ascii="Calibri" w:hAnsi="Calibri" w:cs="Calibri"/>
        </w:rPr>
        <w:t>tn</w:t>
      </w:r>
      <w:proofErr w:type="gramEnd"/>
      <w:r w:rsidRPr="00DB6C89">
        <w:rPr>
          <w:rFonts w:ascii="Calibri" w:hAnsi="Calibri" w:cs="Calibri"/>
        </w:rPr>
        <w:t xml:space="preserve"> 2/Rataskaevu 3 hoones asuvate tööruumide amortiseerumine</w:t>
      </w:r>
      <w:r w:rsidR="00242BD1" w:rsidRPr="00DB6C89">
        <w:rPr>
          <w:rFonts w:ascii="Calibri" w:hAnsi="Calibri" w:cs="Calibri"/>
        </w:rPr>
        <w:t xml:space="preserve"> vaatamata RK AS poolsetele remonditöödele</w:t>
      </w:r>
      <w:r w:rsidRPr="00DB6C89">
        <w:rPr>
          <w:rFonts w:ascii="Calibri" w:hAnsi="Calibri" w:cs="Calibri"/>
        </w:rPr>
        <w:t xml:space="preserve"> ja seeläbi töökeskkonna halvenemine (ruumide kliima). Hoone ruumilahendus </w:t>
      </w:r>
      <w:proofErr w:type="gramStart"/>
      <w:r w:rsidRPr="00DB6C89">
        <w:rPr>
          <w:rFonts w:ascii="Calibri" w:hAnsi="Calibri" w:cs="Calibri"/>
        </w:rPr>
        <w:t>ja</w:t>
      </w:r>
      <w:proofErr w:type="gramEnd"/>
      <w:r w:rsidRPr="00DB6C89">
        <w:rPr>
          <w:rFonts w:ascii="Calibri" w:hAnsi="Calibri" w:cs="Calibri"/>
        </w:rPr>
        <w:t xml:space="preserve"> -kitsikus, ei võimalda kaasaegsete ja töötajate vajadustele vastavate töökodade loomist. </w:t>
      </w:r>
      <w:r w:rsidR="0063551B" w:rsidRPr="00DB6C89">
        <w:rPr>
          <w:rFonts w:ascii="Calibri" w:hAnsi="Calibri" w:cs="Calibri"/>
        </w:rPr>
        <w:t xml:space="preserve">Puuduvad võimalused </w:t>
      </w:r>
      <w:r w:rsidRPr="00DB6C89">
        <w:rPr>
          <w:rFonts w:ascii="Calibri" w:hAnsi="Calibri" w:cs="Calibri"/>
        </w:rPr>
        <w:t xml:space="preserve">luua sobiva suurusega </w:t>
      </w:r>
      <w:proofErr w:type="gramStart"/>
      <w:r w:rsidRPr="00DB6C89">
        <w:rPr>
          <w:rFonts w:ascii="Calibri" w:hAnsi="Calibri" w:cs="Calibri"/>
        </w:rPr>
        <w:t>ja</w:t>
      </w:r>
      <w:proofErr w:type="gramEnd"/>
      <w:r w:rsidRPr="00DB6C89">
        <w:rPr>
          <w:rFonts w:ascii="Calibri" w:hAnsi="Calibri" w:cs="Calibri"/>
        </w:rPr>
        <w:t xml:space="preserve"> nõuetekohase mikrokliimaga hoiuruum konserveeritavatele objektidele ja sobivad laoruumid konserveerimismaterjalide hoiustamiseks.</w:t>
      </w:r>
    </w:p>
    <w:p w14:paraId="05B0B71C" w14:textId="67281787" w:rsidR="00F27A79" w:rsidRPr="00DB6C89" w:rsidRDefault="00F27A79" w:rsidP="0063551B">
      <w:pPr>
        <w:pStyle w:val="ListParagraph"/>
        <w:numPr>
          <w:ilvl w:val="0"/>
          <w:numId w:val="2"/>
        </w:numPr>
        <w:jc w:val="both"/>
        <w:rPr>
          <w:rFonts w:ascii="Calibri" w:hAnsi="Calibri" w:cs="Calibri"/>
        </w:rPr>
      </w:pPr>
      <w:r w:rsidRPr="00DB6C89">
        <w:rPr>
          <w:rFonts w:ascii="Calibri" w:hAnsi="Calibri" w:cs="Calibri"/>
        </w:rPr>
        <w:t>Puuduvad rahalised võimalu</w:t>
      </w:r>
      <w:r w:rsidR="0063551B" w:rsidRPr="00DB6C89">
        <w:rPr>
          <w:rFonts w:ascii="Calibri" w:hAnsi="Calibri" w:cs="Calibri"/>
        </w:rPr>
        <w:t xml:space="preserve">sed lisatööjõu kasutamiseks. </w:t>
      </w:r>
      <w:proofErr w:type="gramStart"/>
      <w:r w:rsidR="0063551B" w:rsidRPr="00DB6C89">
        <w:rPr>
          <w:rFonts w:ascii="Calibri" w:hAnsi="Calibri" w:cs="Calibri"/>
        </w:rPr>
        <w:t>N</w:t>
      </w:r>
      <w:r w:rsidRPr="00DB6C89">
        <w:rPr>
          <w:rFonts w:ascii="Calibri" w:hAnsi="Calibri" w:cs="Calibri"/>
        </w:rPr>
        <w:t>t</w:t>
      </w:r>
      <w:proofErr w:type="gramEnd"/>
      <w:r w:rsidRPr="00DB6C89">
        <w:rPr>
          <w:rFonts w:ascii="Calibri" w:hAnsi="Calibri" w:cs="Calibri"/>
        </w:rPr>
        <w:t xml:space="preserve"> digiprojektides museaalide ettevalmistustegevused. Sellise tegevuste rahastamist (tööjõud </w:t>
      </w:r>
      <w:proofErr w:type="gramStart"/>
      <w:r w:rsidRPr="00DB6C89">
        <w:rPr>
          <w:rFonts w:ascii="Calibri" w:hAnsi="Calibri" w:cs="Calibri"/>
        </w:rPr>
        <w:t>ja</w:t>
      </w:r>
      <w:proofErr w:type="gramEnd"/>
      <w:r w:rsidRPr="00DB6C89">
        <w:rPr>
          <w:rFonts w:ascii="Calibri" w:hAnsi="Calibri" w:cs="Calibri"/>
        </w:rPr>
        <w:t xml:space="preserve"> materjalid) pole kahjuks sisse planeeritud ka riiklikesse digiprojektidesse. Objektide ettevalmistustegevus tuleb teha oma kollektiivil, mis põhjustab töötajate ülekoormatust.</w:t>
      </w:r>
    </w:p>
    <w:p w14:paraId="676D5A34" w14:textId="77777777" w:rsidR="00F27A79" w:rsidRPr="00DB6C89" w:rsidRDefault="00F27A79" w:rsidP="00F27A79">
      <w:pPr>
        <w:rPr>
          <w:rFonts w:ascii="Calibri" w:hAnsi="Calibri" w:cs="Calibri"/>
          <w:b/>
        </w:rPr>
      </w:pPr>
      <w:r w:rsidRPr="00DB6C89">
        <w:rPr>
          <w:rFonts w:ascii="Calibri" w:hAnsi="Calibri" w:cs="Calibri"/>
          <w:b/>
        </w:rPr>
        <w:t>Ohud:</w:t>
      </w:r>
    </w:p>
    <w:p w14:paraId="3F257FD4" w14:textId="0421AB82" w:rsidR="00821ED3" w:rsidRPr="00DB6C89" w:rsidRDefault="00821ED3" w:rsidP="0063551B">
      <w:pPr>
        <w:pStyle w:val="ListParagraph"/>
        <w:numPr>
          <w:ilvl w:val="0"/>
          <w:numId w:val="2"/>
        </w:numPr>
        <w:jc w:val="both"/>
        <w:rPr>
          <w:rFonts w:ascii="Calibri" w:hAnsi="Calibri" w:cs="Calibri"/>
        </w:rPr>
      </w:pPr>
      <w:r w:rsidRPr="00DB6C89">
        <w:rPr>
          <w:rFonts w:ascii="Calibri" w:hAnsi="Calibri" w:cs="Calibri"/>
        </w:rPr>
        <w:t>Kanutil puudub kaader (teadurid), kes tegeleks kitsamalt säilitusteaduse teemadega. Praegustel Kanuti spetsialistidel (osakonnajuhatajad, digiteerijad, konservaatorid) ei jää põhitegevuste ja praktilise konserveerimistöö kõrval piisavalt aega süveneda ja tegeleda konserveerimise teoreetiliste teemadega (seda näitab erialaartiklite ja konverentsi ettekannete mahu vähenemine) ja kahjuks ka Kanutis</w:t>
      </w:r>
      <w:r w:rsidR="0063551B" w:rsidRPr="00DB6C89">
        <w:rPr>
          <w:rFonts w:ascii="Calibri" w:hAnsi="Calibri" w:cs="Calibri"/>
        </w:rPr>
        <w:t>iseste infokogude koostamiseks (n</w:t>
      </w:r>
      <w:r w:rsidRPr="00DB6C89">
        <w:rPr>
          <w:rFonts w:ascii="Calibri" w:hAnsi="Calibri" w:cs="Calibri"/>
        </w:rPr>
        <w:t>t konserveerimismetoodikate, retseptuuride jms koostamine)</w:t>
      </w:r>
    </w:p>
    <w:p w14:paraId="692A5D19" w14:textId="1740FB13" w:rsidR="00F27A79" w:rsidRPr="00DB6C89" w:rsidRDefault="00F27A79" w:rsidP="0063551B">
      <w:pPr>
        <w:pStyle w:val="ListParagraph"/>
        <w:numPr>
          <w:ilvl w:val="0"/>
          <w:numId w:val="2"/>
        </w:numPr>
        <w:jc w:val="both"/>
        <w:rPr>
          <w:rFonts w:ascii="Calibri" w:hAnsi="Calibri" w:cs="Calibri"/>
        </w:rPr>
      </w:pPr>
      <w:r w:rsidRPr="00DB6C89">
        <w:rPr>
          <w:rFonts w:ascii="Calibri" w:hAnsi="Calibri" w:cs="Calibri"/>
        </w:rPr>
        <w:t xml:space="preserve">Ebasobiva mikrokliimaga töö- </w:t>
      </w:r>
      <w:proofErr w:type="gramStart"/>
      <w:r w:rsidRPr="00DB6C89">
        <w:rPr>
          <w:rFonts w:ascii="Calibri" w:hAnsi="Calibri" w:cs="Calibri"/>
        </w:rPr>
        <w:t>ja</w:t>
      </w:r>
      <w:proofErr w:type="gramEnd"/>
      <w:r w:rsidRPr="00DB6C89">
        <w:rPr>
          <w:rFonts w:ascii="Calibri" w:hAnsi="Calibri" w:cs="Calibri"/>
        </w:rPr>
        <w:t xml:space="preserve"> hoidlaruumid</w:t>
      </w:r>
      <w:r w:rsidR="0063551B" w:rsidRPr="00DB6C89">
        <w:rPr>
          <w:rFonts w:ascii="Calibri" w:hAnsi="Calibri" w:cs="Calibri"/>
        </w:rPr>
        <w:t>es võib halveneda</w:t>
      </w:r>
      <w:r w:rsidRPr="00DB6C89">
        <w:rPr>
          <w:rFonts w:ascii="Calibri" w:hAnsi="Calibri" w:cs="Calibri"/>
        </w:rPr>
        <w:t xml:space="preserve"> töös olevate</w:t>
      </w:r>
      <w:r w:rsidR="0063551B" w:rsidRPr="00DB6C89">
        <w:rPr>
          <w:rFonts w:ascii="Calibri" w:hAnsi="Calibri" w:cs="Calibri"/>
        </w:rPr>
        <w:t xml:space="preserve"> objektide seisund</w:t>
      </w:r>
      <w:r w:rsidRPr="00DB6C89">
        <w:rPr>
          <w:rFonts w:ascii="Calibri" w:hAnsi="Calibri" w:cs="Calibri"/>
        </w:rPr>
        <w:t xml:space="preserve"> ja tellijatele </w:t>
      </w:r>
      <w:r w:rsidR="0063551B" w:rsidRPr="00DB6C89">
        <w:rPr>
          <w:rFonts w:ascii="Calibri" w:hAnsi="Calibri" w:cs="Calibri"/>
        </w:rPr>
        <w:t xml:space="preserve">võib kvaliteetse teenuse pakkumine olla raskendatud. </w:t>
      </w:r>
    </w:p>
    <w:p w14:paraId="19426A9E" w14:textId="77777777" w:rsidR="00F27A79" w:rsidRPr="00DB6C89" w:rsidRDefault="00F27A79" w:rsidP="0063551B">
      <w:pPr>
        <w:pStyle w:val="ListParagraph"/>
        <w:numPr>
          <w:ilvl w:val="0"/>
          <w:numId w:val="2"/>
        </w:numPr>
        <w:jc w:val="both"/>
        <w:rPr>
          <w:rFonts w:ascii="Calibri" w:hAnsi="Calibri" w:cs="Calibri"/>
        </w:rPr>
      </w:pPr>
      <w:r w:rsidRPr="00DB6C89">
        <w:rPr>
          <w:rFonts w:ascii="Calibri" w:hAnsi="Calibri" w:cs="Calibri"/>
        </w:rPr>
        <w:t xml:space="preserve">Kompetentsi </w:t>
      </w:r>
      <w:proofErr w:type="gramStart"/>
      <w:r w:rsidRPr="00DB6C89">
        <w:rPr>
          <w:rFonts w:ascii="Calibri" w:hAnsi="Calibri" w:cs="Calibri"/>
        </w:rPr>
        <w:t>ja</w:t>
      </w:r>
      <w:proofErr w:type="gramEnd"/>
      <w:r w:rsidRPr="00DB6C89">
        <w:rPr>
          <w:rFonts w:ascii="Calibri" w:hAnsi="Calibri" w:cs="Calibri"/>
        </w:rPr>
        <w:t xml:space="preserve"> kvalifikatsiooni kaotamise oht: samas vanuses spetsialistid jäävad pensionile ca ühel ajal. Puudub heal praktikal põhineva konserveerimistöö jätkusuutlikkus, sest järelkasv eeldab noore väljaõpetamist meistri käe all mitme aasta jooksul põhikohaga konservaatorina.</w:t>
      </w:r>
    </w:p>
    <w:p w14:paraId="2400DD68" w14:textId="77777777" w:rsidR="00F27A79" w:rsidRPr="00DB6C89" w:rsidRDefault="00F27A79" w:rsidP="00F27A79">
      <w:pPr>
        <w:rPr>
          <w:rFonts w:ascii="Calibri" w:hAnsi="Calibri" w:cs="Calibri"/>
          <w:b/>
        </w:rPr>
      </w:pPr>
      <w:r w:rsidRPr="00DB6C89">
        <w:rPr>
          <w:rFonts w:ascii="Calibri" w:hAnsi="Calibri" w:cs="Calibri"/>
          <w:b/>
        </w:rPr>
        <w:t>Võimalused</w:t>
      </w:r>
      <w:r w:rsidR="006270B8" w:rsidRPr="00DB6C89">
        <w:rPr>
          <w:rFonts w:ascii="Calibri" w:hAnsi="Calibri" w:cs="Calibri"/>
          <w:b/>
        </w:rPr>
        <w:t>:</w:t>
      </w:r>
    </w:p>
    <w:p w14:paraId="48783DB6" w14:textId="13AAE9C7" w:rsidR="00F27A79" w:rsidRPr="00DB6C89" w:rsidRDefault="00F27A79" w:rsidP="00DB6C89">
      <w:pPr>
        <w:pStyle w:val="ListParagraph"/>
        <w:numPr>
          <w:ilvl w:val="0"/>
          <w:numId w:val="6"/>
        </w:numPr>
        <w:jc w:val="both"/>
        <w:rPr>
          <w:rFonts w:ascii="Calibri" w:hAnsi="Calibri" w:cs="Calibri"/>
        </w:rPr>
      </w:pPr>
      <w:r w:rsidRPr="00DB6C89">
        <w:rPr>
          <w:rFonts w:ascii="Calibri" w:hAnsi="Calibri" w:cs="Calibri"/>
        </w:rPr>
        <w:t>Teemad, millega tegeletakse konserveerimistööde teostamisel (uuritakse erialakirjandust, tehakse materjaliteste sobiva metoodika kasutami</w:t>
      </w:r>
      <w:r w:rsidR="00DB6C89" w:rsidRPr="00DB6C89">
        <w:rPr>
          <w:rFonts w:ascii="Calibri" w:hAnsi="Calibri" w:cs="Calibri"/>
        </w:rPr>
        <w:t xml:space="preserve">seks jms), koondada juhenditeks, mis avaldatakse SA EVM </w:t>
      </w:r>
      <w:r w:rsidRPr="00DB6C89">
        <w:rPr>
          <w:rFonts w:ascii="Calibri" w:hAnsi="Calibri" w:cs="Calibri"/>
        </w:rPr>
        <w:t>Kanut kodulehel. Juhendid on põhjalikumad teemat käsitlevad materjalid kui p</w:t>
      </w:r>
      <w:r w:rsidR="00DB6C89" w:rsidRPr="00DB6C89">
        <w:rPr>
          <w:rFonts w:ascii="Calibri" w:hAnsi="Calibri" w:cs="Calibri"/>
        </w:rPr>
        <w:t>erioodikas avaldatavad ülevaate</w:t>
      </w:r>
      <w:r w:rsidRPr="00DB6C89">
        <w:rPr>
          <w:rFonts w:ascii="Calibri" w:hAnsi="Calibri" w:cs="Calibri"/>
        </w:rPr>
        <w:t>artiklid.</w:t>
      </w:r>
    </w:p>
    <w:p w14:paraId="64CD4EBF" w14:textId="375D0C5C" w:rsidR="0018640E" w:rsidRPr="00547775" w:rsidRDefault="0018640E" w:rsidP="00DB6C89">
      <w:pPr>
        <w:pStyle w:val="ListParagraph"/>
        <w:numPr>
          <w:ilvl w:val="0"/>
          <w:numId w:val="6"/>
        </w:numPr>
        <w:jc w:val="both"/>
        <w:rPr>
          <w:rFonts w:ascii="Calibri" w:hAnsi="Calibri" w:cs="Calibri"/>
        </w:rPr>
      </w:pPr>
      <w:r w:rsidRPr="00547775">
        <w:rPr>
          <w:rFonts w:ascii="Calibri" w:hAnsi="Calibri" w:cs="Calibri"/>
        </w:rPr>
        <w:t>Pärandihoidla rajamise perspektiiv</w:t>
      </w:r>
      <w:r w:rsidR="00DB6C89" w:rsidRPr="00547775">
        <w:rPr>
          <w:rFonts w:ascii="Calibri" w:hAnsi="Calibri" w:cs="Calibri"/>
        </w:rPr>
        <w:t xml:space="preserve"> - arhitektuurikonkurss on välja kuulutatud ning d</w:t>
      </w:r>
      <w:r w:rsidR="00821ED3" w:rsidRPr="00547775">
        <w:rPr>
          <w:rFonts w:ascii="Calibri" w:hAnsi="Calibri" w:cs="Calibri"/>
        </w:rPr>
        <w:t>e</w:t>
      </w:r>
      <w:r w:rsidR="00DB6C89" w:rsidRPr="00547775">
        <w:rPr>
          <w:rFonts w:ascii="Calibri" w:hAnsi="Calibri" w:cs="Calibri"/>
        </w:rPr>
        <w:t xml:space="preserve">tailplaneering algatatakse 2023, Kanutit kaasatakse protsessi vajaduspõhiselt. </w:t>
      </w:r>
    </w:p>
    <w:p w14:paraId="7C690AB9" w14:textId="77777777" w:rsidR="0018640E" w:rsidRDefault="0018640E" w:rsidP="0018640E">
      <w:pPr>
        <w:pStyle w:val="ListParagraph"/>
      </w:pPr>
    </w:p>
    <w:p w14:paraId="134F23BD" w14:textId="28A0D893" w:rsidR="00A959AC" w:rsidRDefault="00A959AC" w:rsidP="00F27A79"/>
    <w:p w14:paraId="66B90895" w14:textId="77777777" w:rsidR="00C022A2" w:rsidRDefault="00C022A2" w:rsidP="00A96885">
      <w:pPr>
        <w:rPr>
          <w:b/>
        </w:rPr>
      </w:pPr>
    </w:p>
    <w:p w14:paraId="6E238B3B" w14:textId="77777777" w:rsidR="00C022A2" w:rsidRDefault="00C022A2" w:rsidP="00A96885">
      <w:pPr>
        <w:rPr>
          <w:b/>
        </w:rPr>
      </w:pPr>
    </w:p>
    <w:p w14:paraId="1BA2671B" w14:textId="77777777" w:rsidR="00C022A2" w:rsidRDefault="00C022A2" w:rsidP="00A96885">
      <w:pPr>
        <w:rPr>
          <w:b/>
        </w:rPr>
      </w:pPr>
    </w:p>
    <w:p w14:paraId="60CF84C3" w14:textId="77777777" w:rsidR="00C022A2" w:rsidRDefault="00C022A2" w:rsidP="00A96885">
      <w:pPr>
        <w:rPr>
          <w:b/>
        </w:rPr>
      </w:pPr>
    </w:p>
    <w:p w14:paraId="0BFE5F7E" w14:textId="77777777" w:rsidR="00F955A2" w:rsidRDefault="00F955A2" w:rsidP="00F955A2">
      <w:pPr>
        <w:rPr>
          <w:b/>
        </w:rPr>
      </w:pPr>
      <w:r>
        <w:rPr>
          <w:b/>
        </w:rPr>
        <w:t>2. DIGITEERIMINE</w:t>
      </w:r>
    </w:p>
    <w:p w14:paraId="38A21900" w14:textId="77777777" w:rsidR="00F955A2" w:rsidRDefault="00F955A2" w:rsidP="00F955A2">
      <w:pPr>
        <w:jc w:val="both"/>
        <w:rPr>
          <w:b/>
        </w:rPr>
      </w:pPr>
      <w:r>
        <w:rPr>
          <w:b/>
        </w:rPr>
        <w:t>Sisekeskkonna analüüs</w:t>
      </w:r>
    </w:p>
    <w:p w14:paraId="3DA5DFA1" w14:textId="0629B7EE" w:rsidR="00F955A2" w:rsidRDefault="00F955A2" w:rsidP="00F955A2">
      <w:pPr>
        <w:jc w:val="both"/>
      </w:pPr>
      <w:r>
        <w:t xml:space="preserve">2023. aasta seisuga on KDK Kanutis loodud võimekus digiteerida erineva suurusega esemeid, fotomate rjale (klaasnegatiivid, negatiivid, slaidid, positiivid), käsikirju, haruldasi ajaloolisi köiteid, maakaarte, plakateid, graafikat, maale jt ruumilisi kunstiteoseid standarditele vastavas töökeskkonnas. Tööprotsessi ja pildifailide kvaliteedi määramise aluseks on </w:t>
      </w:r>
      <w:proofErr w:type="gramStart"/>
      <w:r>
        <w:t>Metamorfoze ,</w:t>
      </w:r>
      <w:proofErr w:type="gramEnd"/>
      <w:r>
        <w:t xml:space="preserve"> FADGI standardid ja keskuses koostatud töökorralduslikud juhendid tasapinnaliste ja ruumiliste museaalide digimiseks muuseumide valdkonna jaoks:</w:t>
      </w:r>
    </w:p>
    <w:p w14:paraId="1F80FA08" w14:textId="76CD55C8" w:rsidR="00F955A2" w:rsidRDefault="00455504" w:rsidP="00F955A2">
      <w:pPr>
        <w:jc w:val="both"/>
      </w:pPr>
      <w:hyperlink r:id="rId10" w:history="1">
        <w:r w:rsidR="006F2DE0" w:rsidRPr="00D76A56">
          <w:rPr>
            <w:rStyle w:val="Hyperlink"/>
          </w:rPr>
          <w:t>https://www.muinsuskaitseam++et.ee/sites/default/files/1._tasapinnaliste_museaalide_digiteerimine.pdf</w:t>
        </w:r>
      </w:hyperlink>
    </w:p>
    <w:p w14:paraId="3204D6E1" w14:textId="77777777" w:rsidR="00F955A2" w:rsidRDefault="00455504" w:rsidP="00F955A2">
      <w:pPr>
        <w:jc w:val="both"/>
      </w:pPr>
      <w:hyperlink r:id="rId11" w:history="1">
        <w:r w:rsidR="00F955A2">
          <w:rPr>
            <w:rStyle w:val="Hyperlink"/>
          </w:rPr>
          <w:t>https://media.voog.com/0000/0048/7241/files/Pildistamise_juhendmaterjal_v2.1_jaan_2022.pdf</w:t>
        </w:r>
      </w:hyperlink>
    </w:p>
    <w:p w14:paraId="7EB444A2" w14:textId="77777777" w:rsidR="00F955A2" w:rsidRDefault="00F955A2" w:rsidP="00F955A2">
      <w:pPr>
        <w:pStyle w:val="ListParagraph"/>
        <w:spacing w:line="360" w:lineRule="auto"/>
        <w:ind w:left="0"/>
        <w:jc w:val="both"/>
        <w:rPr>
          <w:strike/>
        </w:rPr>
      </w:pPr>
      <w:r>
        <w:t>Digimise juhendeid täiendatakse vastavalt vajadusele.</w:t>
      </w:r>
      <w:r>
        <w:rPr>
          <w:rStyle w:val="CommentReference"/>
          <w:sz w:val="22"/>
          <w:szCs w:val="22"/>
        </w:rPr>
        <w:t xml:space="preserve"> Näiteks ruumiliste objektide täiendatud </w:t>
      </w:r>
      <w:proofErr w:type="gramStart"/>
      <w:r>
        <w:rPr>
          <w:rStyle w:val="CommentReference"/>
          <w:sz w:val="22"/>
          <w:szCs w:val="22"/>
        </w:rPr>
        <w:t>versioon  avalikustati</w:t>
      </w:r>
      <w:proofErr w:type="gramEnd"/>
      <w:r>
        <w:rPr>
          <w:rStyle w:val="CommentReference"/>
          <w:sz w:val="22"/>
          <w:szCs w:val="22"/>
        </w:rPr>
        <w:t xml:space="preserve"> 2022. Samal aastal viidi läbi ka juhendi rakenduskoolitused muuseumidele.</w:t>
      </w:r>
    </w:p>
    <w:p w14:paraId="64BA0551" w14:textId="77777777" w:rsidR="00F955A2" w:rsidRDefault="00F955A2" w:rsidP="00F955A2">
      <w:pPr>
        <w:jc w:val="both"/>
      </w:pPr>
    </w:p>
    <w:p w14:paraId="4F6AE80A" w14:textId="77777777" w:rsidR="00F955A2" w:rsidRDefault="00F955A2" w:rsidP="00F955A2">
      <w:pPr>
        <w:jc w:val="both"/>
      </w:pPr>
      <w:r>
        <w:t>Muuseumikogude digiteerimise arendustes lähiaastatel 2023-2026 on oluline KDK Kanutis võtta arvesse asjaolu, et  seisuga märts 2023 puudub Kultuuriministeeriumil kultuuripärandi digiteerimise tegevuskava arendusperioodiks 2023-2026. Eelmise perioodi 2018-2023 tegevuskavas</w:t>
      </w:r>
    </w:p>
    <w:p w14:paraId="5354ABE3" w14:textId="77777777" w:rsidR="00F955A2" w:rsidRDefault="00455504" w:rsidP="00F955A2">
      <w:pPr>
        <w:jc w:val="both"/>
      </w:pPr>
      <w:hyperlink r:id="rId12" w:history="1">
        <w:r w:rsidR="00F955A2">
          <w:rPr>
            <w:rStyle w:val="Hyperlink"/>
          </w:rPr>
          <w:t>https://www.kul.ee/kultuurivaartused-ja-digitaalne-kultuuriparand/digitaalne-kultuuriparand/kultuuriparandi</w:t>
        </w:r>
      </w:hyperlink>
    </w:p>
    <w:p w14:paraId="7252FEA6" w14:textId="77777777" w:rsidR="00F955A2" w:rsidRDefault="00F955A2" w:rsidP="00F955A2">
      <w:pPr>
        <w:jc w:val="both"/>
      </w:pPr>
      <w:proofErr w:type="gramStart"/>
      <w:r>
        <w:t>alustatud</w:t>
      </w:r>
      <w:proofErr w:type="gramEnd"/>
      <w:r>
        <w:t xml:space="preserve"> ja Kanuti arendusteks oluliste tegevuste tähtaegu on pikendatud ja puudub teave 2018-2023 Kultuuriministeeriumi kultuuripärandi digiteerimise tegevuskava tulemuste kohta. Sellest tulenevalt on ka eelmise tegevuskava 2018-2023 tegevuskava kehtivusaeg pikenenud.</w:t>
      </w:r>
    </w:p>
    <w:p w14:paraId="750028AD" w14:textId="77777777" w:rsidR="00F955A2" w:rsidRDefault="00F955A2" w:rsidP="00F955A2">
      <w:pPr>
        <w:pStyle w:val="CommentText"/>
      </w:pPr>
      <w:r>
        <w:t>Kujunenud olukorras on SA KDK Kanutil oluline olla aastatel 2023/2024 kaasatud</w:t>
      </w:r>
    </w:p>
    <w:p w14:paraId="22257726" w14:textId="77777777" w:rsidR="00F955A2" w:rsidRDefault="00F955A2" w:rsidP="00F955A2">
      <w:pPr>
        <w:pStyle w:val="CommentText"/>
        <w:numPr>
          <w:ilvl w:val="0"/>
          <w:numId w:val="34"/>
        </w:numPr>
      </w:pPr>
      <w:r>
        <w:t>2018-2023 Kultuuriministeeriumi kultuuripärandi digiteerimise tegevuskava tulemuste analüüsimisel,</w:t>
      </w:r>
    </w:p>
    <w:p w14:paraId="1258C1DA" w14:textId="77777777" w:rsidR="00F955A2" w:rsidRDefault="00F955A2" w:rsidP="00F955A2">
      <w:pPr>
        <w:pStyle w:val="CommentText"/>
        <w:numPr>
          <w:ilvl w:val="0"/>
          <w:numId w:val="34"/>
        </w:numPr>
      </w:pPr>
      <w:r>
        <w:t xml:space="preserve">uue kultuuripärandi digiteerimise tegevuskava 2023-2026 koostamisel ja </w:t>
      </w:r>
    </w:p>
    <w:p w14:paraId="721181E3" w14:textId="77777777" w:rsidR="00F955A2" w:rsidRDefault="00F955A2" w:rsidP="00F955A2">
      <w:pPr>
        <w:pStyle w:val="CommentText"/>
        <w:numPr>
          <w:ilvl w:val="0"/>
          <w:numId w:val="34"/>
        </w:numPr>
        <w:rPr>
          <w:lang w:val="et-EE"/>
        </w:rPr>
      </w:pPr>
      <w:proofErr w:type="gramStart"/>
      <w:r>
        <w:t>muuseumide</w:t>
      </w:r>
      <w:proofErr w:type="gramEnd"/>
      <w:r>
        <w:t xml:space="preserve"> andmekogu põhimääruse </w:t>
      </w:r>
      <w:r>
        <w:rPr>
          <w:lang w:val="et-EE"/>
        </w:rPr>
        <w:t>digiteerimisega seotud paragrafide (näit. §19 Museaali digitaalne kujutis) muutmisel ja täiendamisel.</w:t>
      </w:r>
    </w:p>
    <w:p w14:paraId="24B0DC6D" w14:textId="19105FD4" w:rsidR="00F955A2" w:rsidRDefault="00F955A2" w:rsidP="00F955A2">
      <w:pPr>
        <w:spacing w:line="360" w:lineRule="auto"/>
        <w:jc w:val="both"/>
        <w:rPr>
          <w:strike/>
          <w:sz w:val="20"/>
          <w:szCs w:val="20"/>
        </w:rPr>
      </w:pPr>
      <w:r w:rsidRPr="00F2206A">
        <w:rPr>
          <w:sz w:val="20"/>
          <w:szCs w:val="20"/>
          <w:lang w:val="et-EE"/>
        </w:rPr>
        <w:t xml:space="preserve">2018-2023 tegevuskavas </w:t>
      </w:r>
      <w:r w:rsidR="0070544E" w:rsidRPr="00F2206A">
        <w:rPr>
          <w:sz w:val="20"/>
          <w:szCs w:val="20"/>
          <w:lang w:val="et-EE"/>
        </w:rPr>
        <w:t xml:space="preserve">esitatud </w:t>
      </w:r>
      <w:r w:rsidRPr="00F2206A">
        <w:rPr>
          <w:sz w:val="20"/>
          <w:szCs w:val="20"/>
          <w:lang w:val="et-EE"/>
        </w:rPr>
        <w:t xml:space="preserve">digiteerimisvaldkonna kriitika kohaselt ei ole Eesti võrreldes teiste Euroopa riikidega suutnud kinni pidada Euroopa Komisjoni soovituste ja ambitsioonidega kultuuripärandi digiteerimisel, säilitamisel ja kättesaadavaks tegemisel ega ka Eesti Infoühiskonna arengukavas toodud visiooniga elujõulise </w:t>
      </w:r>
      <w:r w:rsidR="0070544E" w:rsidRPr="00F2206A">
        <w:rPr>
          <w:sz w:val="20"/>
          <w:szCs w:val="20"/>
          <w:lang w:val="et-EE"/>
        </w:rPr>
        <w:t xml:space="preserve">Eesti kultuuriruumi osas. </w:t>
      </w:r>
      <w:r w:rsidR="0070544E">
        <w:rPr>
          <w:sz w:val="20"/>
          <w:szCs w:val="20"/>
        </w:rPr>
        <w:t>Antud arengukava koostamise ajaks</w:t>
      </w:r>
      <w:r>
        <w:rPr>
          <w:sz w:val="20"/>
          <w:szCs w:val="20"/>
        </w:rPr>
        <w:t xml:space="preserve"> ei ole olukord oluliselt muutunud.</w:t>
      </w:r>
    </w:p>
    <w:p w14:paraId="3004F7EC" w14:textId="77777777" w:rsidR="00F955A2" w:rsidRDefault="00F955A2" w:rsidP="00F955A2">
      <w:pPr>
        <w:spacing w:line="360" w:lineRule="auto"/>
        <w:jc w:val="both"/>
        <w:rPr>
          <w:sz w:val="20"/>
          <w:szCs w:val="20"/>
        </w:rPr>
      </w:pPr>
      <w:r>
        <w:rPr>
          <w:sz w:val="20"/>
          <w:szCs w:val="20"/>
        </w:rPr>
        <w:t>Lähtuvalt toodud digiteerimise kriitikast on KDK Kanutil oluline silmas pidada järgmist.</w:t>
      </w:r>
    </w:p>
    <w:p w14:paraId="49A7E6A9" w14:textId="77777777" w:rsidR="00F955A2" w:rsidRDefault="00F955A2" w:rsidP="00F955A2">
      <w:pPr>
        <w:pStyle w:val="ListParagraph"/>
        <w:numPr>
          <w:ilvl w:val="0"/>
          <w:numId w:val="35"/>
        </w:numPr>
        <w:spacing w:line="360" w:lineRule="auto"/>
        <w:jc w:val="both"/>
      </w:pPr>
      <w:r>
        <w:rPr>
          <w:sz w:val="20"/>
          <w:szCs w:val="20"/>
        </w:rPr>
        <w:t xml:space="preserve">Oma arengukavas tuleb senine </w:t>
      </w:r>
      <w:proofErr w:type="gramStart"/>
      <w:r>
        <w:rPr>
          <w:sz w:val="20"/>
          <w:szCs w:val="20"/>
        </w:rPr>
        <w:t>tegevus  kriitiliselt</w:t>
      </w:r>
      <w:proofErr w:type="gramEnd"/>
      <w:r>
        <w:rPr>
          <w:sz w:val="20"/>
          <w:szCs w:val="20"/>
        </w:rPr>
        <w:t xml:space="preserve"> üle vaadata ja leida toodud puudustele sobivad lahendused. Seda eriti olukorras, kus</w:t>
      </w:r>
      <w:r>
        <w:t xml:space="preserve"> endiselt kultuuripärandi liikide erinev digiteerituse osakaal on tinginud olukord, kus digiteerimisel lähtutakse iga asutuse eraldiseisvast ressursist </w:t>
      </w:r>
      <w:proofErr w:type="gramStart"/>
      <w:r>
        <w:t>ja</w:t>
      </w:r>
      <w:proofErr w:type="gramEnd"/>
      <w:r>
        <w:t xml:space="preserve"> konkreetse asutuse kollektsioonide vastu üles näidatud huvist ega lähtuta riigi üldistest prioriteetidest ega kasutusstatistikast tervikuna. Seetõttu eksisteerib mäluasutustes ühelt poolt digiteerimise dubleerimist </w:t>
      </w:r>
      <w:proofErr w:type="gramStart"/>
      <w:r>
        <w:t>ja</w:t>
      </w:r>
      <w:proofErr w:type="gramEnd"/>
      <w:r>
        <w:t xml:space="preserve"> teisalt ei jõuta ilma tõhusa koostööta terviklike digikogudeni. Ühisprojektideks puudub aga ressurss ning kompetents on eri haldusalades killustunud. Läbiviidud arendused kipuvad olema lühiajalised </w:t>
      </w:r>
      <w:proofErr w:type="gramStart"/>
      <w:r>
        <w:t>ja  projektipõhised</w:t>
      </w:r>
      <w:proofErr w:type="gramEnd"/>
      <w:r>
        <w:t xml:space="preserve">. Puudub kõiki valdkondi siduv </w:t>
      </w:r>
      <w:proofErr w:type="gramStart"/>
      <w:r>
        <w:t>ja</w:t>
      </w:r>
      <w:proofErr w:type="gramEnd"/>
      <w:r>
        <w:t xml:space="preserve"> arendusi toetav digiteerimise arenduskava ja selle strateegiline juhtimine nii valdkonnas kui valdkondade vahel. </w:t>
      </w:r>
    </w:p>
    <w:p w14:paraId="4948B7A3" w14:textId="77777777" w:rsidR="00F955A2" w:rsidRDefault="00F955A2" w:rsidP="00F955A2">
      <w:pPr>
        <w:pStyle w:val="ListParagraph"/>
        <w:numPr>
          <w:ilvl w:val="0"/>
          <w:numId w:val="36"/>
        </w:numPr>
        <w:spacing w:line="360" w:lineRule="auto"/>
        <w:jc w:val="both"/>
        <w:rPr>
          <w:strike/>
          <w:sz w:val="20"/>
          <w:szCs w:val="20"/>
        </w:rPr>
      </w:pPr>
      <w:r>
        <w:rPr>
          <w:sz w:val="20"/>
          <w:szCs w:val="20"/>
        </w:rPr>
        <w:t xml:space="preserve">Valdkonna siseselt puudub digimise valikute, digiettevalmistuse, töövoo </w:t>
      </w:r>
      <w:proofErr w:type="gramStart"/>
      <w:r>
        <w:rPr>
          <w:sz w:val="20"/>
          <w:szCs w:val="20"/>
        </w:rPr>
        <w:t>ja</w:t>
      </w:r>
      <w:proofErr w:type="gramEnd"/>
      <w:r>
        <w:rPr>
          <w:sz w:val="20"/>
          <w:szCs w:val="20"/>
        </w:rPr>
        <w:t xml:space="preserve"> faili kvaliteedi määratlemise ühtne kokkulepe. Sellest tulenevalt tuleb oma tööde korraldamisel KDK Kanutil teha kokkulepped iga muuseumiga eraldi. </w:t>
      </w:r>
    </w:p>
    <w:p w14:paraId="05B9C4AE" w14:textId="77777777" w:rsidR="00F955A2" w:rsidRDefault="00F955A2" w:rsidP="00F955A2">
      <w:pPr>
        <w:pStyle w:val="ListParagraph"/>
        <w:numPr>
          <w:ilvl w:val="0"/>
          <w:numId w:val="36"/>
        </w:numPr>
        <w:spacing w:line="360" w:lineRule="auto"/>
        <w:jc w:val="both"/>
        <w:rPr>
          <w:strike/>
          <w:sz w:val="20"/>
          <w:szCs w:val="20"/>
        </w:rPr>
      </w:pPr>
      <w:r>
        <w:rPr>
          <w:sz w:val="20"/>
          <w:szCs w:val="20"/>
        </w:rPr>
        <w:t>Iga aastaga on suurenenud digimise rakendusplaanis tasapinnaliste museaalide osakaal. 2022</w:t>
      </w:r>
      <w:proofErr w:type="gramStart"/>
      <w:r>
        <w:rPr>
          <w:sz w:val="20"/>
          <w:szCs w:val="20"/>
        </w:rPr>
        <w:t>.a</w:t>
      </w:r>
      <w:proofErr w:type="gramEnd"/>
      <w:r>
        <w:rPr>
          <w:sz w:val="20"/>
          <w:szCs w:val="20"/>
        </w:rPr>
        <w:t>. aastaplaanis oli see ligi 85% sh fotomaterjale 44%. Esemete digimise osakaal oli ligi 15%</w:t>
      </w:r>
    </w:p>
    <w:p w14:paraId="42BB003B" w14:textId="77777777" w:rsidR="00F955A2" w:rsidRDefault="00F955A2" w:rsidP="00F955A2">
      <w:pPr>
        <w:pStyle w:val="ListParagraph"/>
        <w:numPr>
          <w:ilvl w:val="0"/>
          <w:numId w:val="36"/>
        </w:numPr>
        <w:spacing w:line="360" w:lineRule="auto"/>
        <w:jc w:val="both"/>
        <w:rPr>
          <w:strike/>
          <w:sz w:val="20"/>
          <w:szCs w:val="20"/>
        </w:rPr>
      </w:pPr>
      <w:r>
        <w:rPr>
          <w:sz w:val="20"/>
          <w:szCs w:val="20"/>
        </w:rPr>
        <w:t xml:space="preserve">Eestis puuduvad hetkel muuseumidevahelised kokkulepped pildifailide kvaliteedi miinimumnõuetele </w:t>
      </w:r>
      <w:proofErr w:type="gramStart"/>
      <w:r>
        <w:rPr>
          <w:sz w:val="20"/>
          <w:szCs w:val="20"/>
        </w:rPr>
        <w:t>ja</w:t>
      </w:r>
      <w:proofErr w:type="gramEnd"/>
      <w:r>
        <w:rPr>
          <w:sz w:val="20"/>
          <w:szCs w:val="20"/>
        </w:rPr>
        <w:t xml:space="preserve"> teistele kvaliteedi tasemetele. Kui FADGI ja Metamorfoze standardid on välja </w:t>
      </w:r>
      <w:proofErr w:type="gramStart"/>
      <w:r>
        <w:rPr>
          <w:sz w:val="20"/>
          <w:szCs w:val="20"/>
        </w:rPr>
        <w:t>töötatud  tasapinnaliste</w:t>
      </w:r>
      <w:proofErr w:type="gramEnd"/>
      <w:r>
        <w:rPr>
          <w:sz w:val="20"/>
          <w:szCs w:val="20"/>
        </w:rPr>
        <w:t xml:space="preserve"> objektide digimiseks, siis ruumiliste objektide  pildistamiseks rahvusvaheline standard puudub. Sellises olukorras on Kanut ise koostanud oma parima praktika juhendi ruumiliste kunstiteoste </w:t>
      </w:r>
      <w:proofErr w:type="gramStart"/>
      <w:r>
        <w:rPr>
          <w:sz w:val="20"/>
          <w:szCs w:val="20"/>
        </w:rPr>
        <w:t>ja</w:t>
      </w:r>
      <w:proofErr w:type="gramEnd"/>
      <w:r>
        <w:rPr>
          <w:sz w:val="20"/>
          <w:szCs w:val="20"/>
        </w:rPr>
        <w:t xml:space="preserve"> esemete digiteerimiseks. Ruumiliste objektide digimisel KDK Kanutis testitakse digimise töökeskkonna kvaliteeti, digimisel saadud failide kvaliteeti ei testita.</w:t>
      </w:r>
    </w:p>
    <w:p w14:paraId="1B04BA0B" w14:textId="77777777" w:rsidR="00F955A2" w:rsidRDefault="00F955A2" w:rsidP="00F955A2">
      <w:pPr>
        <w:spacing w:line="360" w:lineRule="auto"/>
        <w:rPr>
          <w:sz w:val="20"/>
          <w:szCs w:val="20"/>
        </w:rPr>
      </w:pPr>
    </w:p>
    <w:p w14:paraId="1F61ECF9" w14:textId="77777777" w:rsidR="00F955A2" w:rsidRDefault="00F955A2" w:rsidP="00F955A2">
      <w:pPr>
        <w:rPr>
          <w:b/>
        </w:rPr>
      </w:pPr>
      <w:r>
        <w:rPr>
          <w:b/>
        </w:rPr>
        <w:t>Järeldused</w:t>
      </w:r>
    </w:p>
    <w:p w14:paraId="0ACCD00C" w14:textId="77777777" w:rsidR="00F955A2" w:rsidRDefault="00F955A2" w:rsidP="00F955A2">
      <w:pPr>
        <w:pStyle w:val="ListParagraph"/>
        <w:numPr>
          <w:ilvl w:val="0"/>
          <w:numId w:val="25"/>
        </w:numPr>
        <w:spacing w:line="254" w:lineRule="auto"/>
        <w:jc w:val="both"/>
      </w:pPr>
      <w:r>
        <w:t xml:space="preserve">Riigimuuseumite kogude digiteerimisel </w:t>
      </w:r>
      <w:proofErr w:type="gramStart"/>
      <w:r>
        <w:t>saab</w:t>
      </w:r>
      <w:proofErr w:type="gramEnd"/>
      <w:r>
        <w:t xml:space="preserve"> KDK Kanut aidata kaasa kultuuripärandi digiteerimise strateegia 2018-2023 eesmärkide täitmisele selliselt, et riigimuuseumidele aastatel 2024-2026 oma digiteerimise rakendusplaanide koostamisel planeerib KDK Kanut koostöös muuseumitega digida senisest rohkem esemeid ja fotomaterjale ajavahemikust 1918-1940.</w:t>
      </w:r>
    </w:p>
    <w:p w14:paraId="6E5609B0" w14:textId="77777777" w:rsidR="00F955A2" w:rsidRDefault="00F955A2" w:rsidP="00F955A2">
      <w:pPr>
        <w:pStyle w:val="ListParagraph"/>
        <w:numPr>
          <w:ilvl w:val="0"/>
          <w:numId w:val="25"/>
        </w:numPr>
        <w:spacing w:line="254" w:lineRule="auto"/>
        <w:jc w:val="both"/>
      </w:pPr>
      <w:r>
        <w:t xml:space="preserve">Arvestades asjaolu, </w:t>
      </w:r>
      <w:proofErr w:type="gramStart"/>
      <w:r>
        <w:t>et</w:t>
      </w:r>
      <w:proofErr w:type="gramEnd"/>
      <w:r>
        <w:t xml:space="preserve"> eelmise strateegia alamprojektides kunstiteoseid ei digiteeritud tuleks KDK Kanutil lähiaastatel oma rakendusplaanides suurendada kunstiteoste digiteerimise mahtu ja arendustöödes leida lahendused ruumilistest objektidest saadud failide kvaliteedi hindamiseks.</w:t>
      </w:r>
    </w:p>
    <w:p w14:paraId="75BEA104" w14:textId="77777777" w:rsidR="00F955A2" w:rsidRDefault="00F955A2" w:rsidP="00F955A2">
      <w:pPr>
        <w:pStyle w:val="ListParagraph"/>
        <w:numPr>
          <w:ilvl w:val="0"/>
          <w:numId w:val="25"/>
        </w:numPr>
        <w:spacing w:line="254" w:lineRule="auto"/>
        <w:jc w:val="both"/>
      </w:pPr>
      <w:r>
        <w:t xml:space="preserve">Digimise töökeskkonna testimisel </w:t>
      </w:r>
      <w:proofErr w:type="gramStart"/>
      <w:r>
        <w:t>ja</w:t>
      </w:r>
      <w:proofErr w:type="gramEnd"/>
      <w:r>
        <w:t xml:space="preserve"> tasapinnaliste objektide digiteerimisel tuleb pildifailide kvaliteeti analüüsida lähtuvalt FADGI ja METAMORFOZE juhistest.</w:t>
      </w:r>
    </w:p>
    <w:p w14:paraId="2D340EDD" w14:textId="77777777" w:rsidR="00F955A2" w:rsidRDefault="00F955A2" w:rsidP="00F955A2">
      <w:pPr>
        <w:pStyle w:val="ListParagraph"/>
        <w:numPr>
          <w:ilvl w:val="0"/>
          <w:numId w:val="25"/>
        </w:numPr>
        <w:spacing w:line="254" w:lineRule="auto"/>
        <w:jc w:val="both"/>
      </w:pPr>
      <w:r>
        <w:t xml:space="preserve">Digiteerimise kvaliteedi korratavuse tagamiseks tuleb regulaarselt investeerida olemasolevate digisüsteemide töökorras olekuks </w:t>
      </w:r>
      <w:proofErr w:type="gramStart"/>
      <w:r>
        <w:t>ja</w:t>
      </w:r>
      <w:proofErr w:type="gramEnd"/>
      <w:r>
        <w:t xml:space="preserve"> moderniseerimiseks.</w:t>
      </w:r>
    </w:p>
    <w:p w14:paraId="412B0A3A" w14:textId="77777777" w:rsidR="00F955A2" w:rsidRDefault="00F955A2" w:rsidP="00F955A2">
      <w:pPr>
        <w:pStyle w:val="ListParagraph"/>
        <w:numPr>
          <w:ilvl w:val="0"/>
          <w:numId w:val="25"/>
        </w:numPr>
        <w:spacing w:line="254" w:lineRule="auto"/>
        <w:jc w:val="both"/>
      </w:pPr>
      <w:r>
        <w:t xml:space="preserve">Oluline on koostöö mäluasutuste digiteerijatega jõudmaks kokkuleppele pildifailide kvaliteedi miinimumtasemete osas kunstiteoste </w:t>
      </w:r>
      <w:proofErr w:type="gramStart"/>
      <w:r>
        <w:t>ja</w:t>
      </w:r>
      <w:proofErr w:type="gramEnd"/>
      <w:r>
        <w:t xml:space="preserve"> esemete digiteerimisel Eestis.</w:t>
      </w:r>
    </w:p>
    <w:p w14:paraId="2B343A06" w14:textId="77777777" w:rsidR="00F955A2" w:rsidRDefault="00F955A2" w:rsidP="00F955A2">
      <w:pPr>
        <w:pStyle w:val="ListParagraph"/>
        <w:numPr>
          <w:ilvl w:val="0"/>
          <w:numId w:val="25"/>
        </w:numPr>
        <w:spacing w:line="254" w:lineRule="auto"/>
        <w:jc w:val="both"/>
      </w:pPr>
      <w:r>
        <w:t xml:space="preserve">Asjaolu, et tulenevalt ressursinappusest ei planeerita lähiaastatel muuseumides ruumiliste objektide massilist 3D digimist, tuleb ruumiliste objektide massilisel pildindamisel kasutada endiselt digitaalse fotograafia parimat praktikat ja vajadusel täiendada kehtivat eestikeelset juhendit </w:t>
      </w:r>
      <w:hyperlink r:id="rId13" w:history="1">
        <w:r>
          <w:rPr>
            <w:rStyle w:val="Hyperlink"/>
          </w:rPr>
          <w:t>https://www.muinsuskaitseamet.ee/sites/default/files/2._ruumiliste_museaalide_pildistamine.pdf</w:t>
        </w:r>
      </w:hyperlink>
    </w:p>
    <w:p w14:paraId="0DA2C1B0" w14:textId="77777777" w:rsidR="00F955A2" w:rsidRDefault="00F955A2" w:rsidP="00F955A2">
      <w:pPr>
        <w:pStyle w:val="ListParagraph"/>
        <w:numPr>
          <w:ilvl w:val="0"/>
          <w:numId w:val="25"/>
        </w:numPr>
        <w:spacing w:line="254" w:lineRule="auto"/>
        <w:jc w:val="both"/>
      </w:pPr>
      <w:r>
        <w:t xml:space="preserve">Osaleda </w:t>
      </w:r>
      <w:proofErr w:type="gramStart"/>
      <w:r>
        <w:t>ja</w:t>
      </w:r>
      <w:proofErr w:type="gramEnd"/>
      <w:r>
        <w:t xml:space="preserve"> olla kursis strateegia digitaristu arendustega. Osaleda kultuuripärandi digitaalse arhiveerimise, pikaajalise säilitamise </w:t>
      </w:r>
      <w:proofErr w:type="gramStart"/>
      <w:r>
        <w:t>ja</w:t>
      </w:r>
      <w:proofErr w:type="gramEnd"/>
      <w:r>
        <w:t xml:space="preserve"> varundamise rakenduskoolitustel.</w:t>
      </w:r>
    </w:p>
    <w:p w14:paraId="37ED37AF" w14:textId="77777777" w:rsidR="00F955A2" w:rsidRDefault="00F955A2" w:rsidP="00F955A2">
      <w:pPr>
        <w:pStyle w:val="ListParagraph"/>
        <w:numPr>
          <w:ilvl w:val="0"/>
          <w:numId w:val="25"/>
        </w:numPr>
        <w:spacing w:line="254" w:lineRule="auto"/>
        <w:jc w:val="both"/>
        <w:rPr>
          <w:bCs/>
          <w:lang w:val="et-EE"/>
        </w:rPr>
      </w:pPr>
      <w:r>
        <w:rPr>
          <w:bCs/>
          <w:lang w:val="et-EE"/>
        </w:rPr>
        <w:t>Leida võimalused, et  Kanut oleks kaasatud pärandi tegevusloomesse (projektid, seadusloome) Eestis.</w:t>
      </w:r>
    </w:p>
    <w:p w14:paraId="227DF7A3" w14:textId="77777777" w:rsidR="00F955A2" w:rsidRDefault="00F955A2" w:rsidP="00F955A2">
      <w:pPr>
        <w:pStyle w:val="ListParagraph"/>
        <w:numPr>
          <w:ilvl w:val="0"/>
          <w:numId w:val="25"/>
        </w:numPr>
        <w:spacing w:line="254" w:lineRule="auto"/>
        <w:jc w:val="both"/>
      </w:pPr>
      <w:r>
        <w:t>Koolituste ja konsultatsioonide abil tõsta digiteerimise ja digitaalse kultuuripärandi alaseid teadmisi mäluasutustes</w:t>
      </w:r>
    </w:p>
    <w:p w14:paraId="5591F17E" w14:textId="77777777" w:rsidR="00F955A2" w:rsidRDefault="00F955A2" w:rsidP="00F955A2">
      <w:pPr>
        <w:pStyle w:val="ListParagraph"/>
        <w:numPr>
          <w:ilvl w:val="0"/>
          <w:numId w:val="25"/>
        </w:numPr>
        <w:spacing w:line="254" w:lineRule="auto"/>
        <w:jc w:val="both"/>
      </w:pPr>
      <w:r>
        <w:t>Arvestades muuseumide vahelise koostöö killustatust ja digikompetentsi vähesust otsida koostöös muuseumidega võimalusi, et aidata kaasa mäluasutustele osutatavate digiteenustega jõuda terviklike digikogudeni Eestis</w:t>
      </w:r>
    </w:p>
    <w:p w14:paraId="5AEA6156" w14:textId="77777777" w:rsidR="00F955A2" w:rsidRDefault="00F955A2" w:rsidP="00F955A2"/>
    <w:p w14:paraId="6CA51607" w14:textId="77777777" w:rsidR="00F955A2" w:rsidRDefault="00F955A2" w:rsidP="00F955A2">
      <w:pPr>
        <w:rPr>
          <w:b/>
        </w:rPr>
      </w:pPr>
      <w:r>
        <w:rPr>
          <w:b/>
        </w:rPr>
        <w:t>Väliskeskkonna analüüs.</w:t>
      </w:r>
    </w:p>
    <w:p w14:paraId="144AF911" w14:textId="77777777" w:rsidR="00F955A2" w:rsidRDefault="00F955A2" w:rsidP="00F955A2">
      <w:pPr>
        <w:jc w:val="both"/>
      </w:pPr>
      <w:r>
        <w:t xml:space="preserve">Kõrged kvaliteedi nõuded pärandi digiteerimisele </w:t>
      </w:r>
      <w:proofErr w:type="gramStart"/>
      <w:r>
        <w:t>ja</w:t>
      </w:r>
      <w:proofErr w:type="gramEnd"/>
      <w:r>
        <w:t xml:space="preserve"> pärandi digiteerimisel kasutatava pildinduse riist- ja tarkvara kõrge tehniline tase suurendab oluliselt digiteerimise arenduste maksumust. Eriti kõrged tehnilised nõuded on püstitatud fotomaterjalide </w:t>
      </w:r>
      <w:proofErr w:type="gramStart"/>
      <w:r>
        <w:t>ja</w:t>
      </w:r>
      <w:proofErr w:type="gramEnd"/>
      <w:r>
        <w:t xml:space="preserve"> kunstiteoste digiteerimisele.</w:t>
      </w:r>
    </w:p>
    <w:p w14:paraId="1B41B1A8" w14:textId="77777777" w:rsidR="00F955A2" w:rsidRDefault="00F955A2" w:rsidP="00F955A2">
      <w:pPr>
        <w:jc w:val="both"/>
      </w:pPr>
      <w:r>
        <w:t>See asjaolu tingib olukorra, kus asutuse sisese digitaristu arenguks on vaja oluliselt suuremat investeeringut kui seda asutuse eelarve võimaldab.</w:t>
      </w:r>
    </w:p>
    <w:p w14:paraId="42494183" w14:textId="1D5AB55E" w:rsidR="00F955A2" w:rsidRDefault="00F955A2" w:rsidP="00F955A2">
      <w:pPr>
        <w:jc w:val="both"/>
        <w:rPr>
          <w:color w:val="FF0000"/>
        </w:rPr>
      </w:pPr>
      <w:r>
        <w:t xml:space="preserve">Senine investeeringute ebapiisavus </w:t>
      </w:r>
      <w:proofErr w:type="gramStart"/>
      <w:r>
        <w:t>ja</w:t>
      </w:r>
      <w:proofErr w:type="gramEnd"/>
      <w:r>
        <w:t xml:space="preserve"> -regulaarsus seab asutuse digitaristu ja töötajate kvalifikatsiooni arenguks piirid. </w:t>
      </w:r>
    </w:p>
    <w:p w14:paraId="512E99FA" w14:textId="6F8D8F98" w:rsidR="0070544E" w:rsidRPr="0070544E" w:rsidRDefault="0070544E" w:rsidP="0070544E">
      <w:pPr>
        <w:pStyle w:val="CommentText"/>
        <w:jc w:val="both"/>
        <w:rPr>
          <w:sz w:val="22"/>
          <w:szCs w:val="22"/>
        </w:rPr>
      </w:pPr>
      <w:r w:rsidRPr="0070544E">
        <w:rPr>
          <w:sz w:val="22"/>
          <w:szCs w:val="22"/>
        </w:rPr>
        <w:t xml:space="preserve">Seades sihiks digida muuseumitele lähiaastatel pärandit alamehitatud ja ilma lisainvesteeringuteta osakonnas suures mahus </w:t>
      </w:r>
      <w:proofErr w:type="gramStart"/>
      <w:r w:rsidRPr="0070544E">
        <w:rPr>
          <w:sz w:val="22"/>
          <w:szCs w:val="22"/>
        </w:rPr>
        <w:t>ja  kõrget</w:t>
      </w:r>
      <w:proofErr w:type="gramEnd"/>
      <w:r w:rsidRPr="0070544E">
        <w:rPr>
          <w:sz w:val="22"/>
          <w:szCs w:val="22"/>
        </w:rPr>
        <w:t xml:space="preserve"> faili kvaliteeti tagavate standardite kohaselt tuleb oluliselt parendada</w:t>
      </w:r>
      <w:r>
        <w:rPr>
          <w:sz w:val="22"/>
          <w:szCs w:val="22"/>
        </w:rPr>
        <w:t>:</w:t>
      </w:r>
    </w:p>
    <w:p w14:paraId="03D5EC7B" w14:textId="24CAAA50" w:rsidR="0070544E" w:rsidRPr="0070544E" w:rsidRDefault="0070544E" w:rsidP="0070544E">
      <w:pPr>
        <w:pStyle w:val="CommentText"/>
        <w:numPr>
          <w:ilvl w:val="0"/>
          <w:numId w:val="44"/>
        </w:numPr>
        <w:jc w:val="both"/>
        <w:rPr>
          <w:sz w:val="22"/>
          <w:szCs w:val="22"/>
        </w:rPr>
      </w:pPr>
      <w:r w:rsidRPr="0070544E">
        <w:rPr>
          <w:sz w:val="22"/>
          <w:szCs w:val="22"/>
        </w:rPr>
        <w:t xml:space="preserve"> digitaristu tehnilist  võimekust, digijate kvalifikatsiooni ja tööjaotust osakonnas</w:t>
      </w:r>
      <w:r>
        <w:rPr>
          <w:sz w:val="22"/>
          <w:szCs w:val="22"/>
        </w:rPr>
        <w:t>,</w:t>
      </w:r>
    </w:p>
    <w:p w14:paraId="491D7B50" w14:textId="0DF48EB7" w:rsidR="0070544E" w:rsidRPr="0070544E" w:rsidRDefault="0070544E" w:rsidP="0070544E">
      <w:pPr>
        <w:pStyle w:val="CommentText"/>
        <w:numPr>
          <w:ilvl w:val="0"/>
          <w:numId w:val="45"/>
        </w:numPr>
        <w:jc w:val="both"/>
        <w:rPr>
          <w:sz w:val="22"/>
          <w:szCs w:val="22"/>
        </w:rPr>
      </w:pPr>
      <w:r w:rsidRPr="0070544E">
        <w:rPr>
          <w:sz w:val="22"/>
          <w:szCs w:val="22"/>
        </w:rPr>
        <w:t xml:space="preserve"> kokkuleppeid kõigi muuseumitega, kehtestamaks  ühtsed faili kvaliteedi nõuded lähtuvalt museaalide seisundist</w:t>
      </w:r>
      <w:r>
        <w:rPr>
          <w:sz w:val="22"/>
          <w:szCs w:val="22"/>
        </w:rPr>
        <w:t>,</w:t>
      </w:r>
    </w:p>
    <w:p w14:paraId="0B107F76" w14:textId="7A13B92D" w:rsidR="0070544E" w:rsidRPr="0070544E" w:rsidRDefault="0070544E" w:rsidP="0070544E">
      <w:pPr>
        <w:pStyle w:val="CommentText"/>
        <w:numPr>
          <w:ilvl w:val="0"/>
          <w:numId w:val="45"/>
        </w:numPr>
        <w:jc w:val="both"/>
        <w:rPr>
          <w:sz w:val="22"/>
          <w:szCs w:val="22"/>
        </w:rPr>
      </w:pPr>
      <w:r w:rsidRPr="0070544E">
        <w:rPr>
          <w:sz w:val="22"/>
          <w:szCs w:val="22"/>
        </w:rPr>
        <w:t xml:space="preserve"> digitellimuste vormistamise täpsust muuseumides</w:t>
      </w:r>
      <w:r>
        <w:rPr>
          <w:sz w:val="22"/>
          <w:szCs w:val="22"/>
        </w:rPr>
        <w:t>,</w:t>
      </w:r>
    </w:p>
    <w:p w14:paraId="0F63235F" w14:textId="5A641A57" w:rsidR="00F955A2" w:rsidRPr="00C10A8F" w:rsidRDefault="0070544E" w:rsidP="0070544E">
      <w:pPr>
        <w:pStyle w:val="CommentText"/>
        <w:numPr>
          <w:ilvl w:val="0"/>
          <w:numId w:val="45"/>
        </w:numPr>
        <w:jc w:val="both"/>
        <w:rPr>
          <w:sz w:val="22"/>
          <w:szCs w:val="22"/>
        </w:rPr>
      </w:pPr>
      <w:r w:rsidRPr="0070544E">
        <w:rPr>
          <w:sz w:val="22"/>
          <w:szCs w:val="22"/>
        </w:rPr>
        <w:t xml:space="preserve"> </w:t>
      </w:r>
      <w:proofErr w:type="gramStart"/>
      <w:r w:rsidRPr="0070544E">
        <w:rPr>
          <w:sz w:val="22"/>
          <w:szCs w:val="22"/>
        </w:rPr>
        <w:t>keskuse</w:t>
      </w:r>
      <w:proofErr w:type="gramEnd"/>
      <w:r w:rsidRPr="0070544E">
        <w:rPr>
          <w:sz w:val="22"/>
          <w:szCs w:val="22"/>
        </w:rPr>
        <w:t xml:space="preserve"> ja muuseumide vahelist töövoo effektiivsust, selgitades muuseumitele jätkuvalt museaalide digiettevalmistatuse olulisust nii faili kvaliteedi kui digimise effektiivsuse saavutamisel.</w:t>
      </w:r>
    </w:p>
    <w:p w14:paraId="6950B2C0" w14:textId="77777777" w:rsidR="00F955A2" w:rsidRDefault="00F955A2" w:rsidP="00F955A2">
      <w:pPr>
        <w:jc w:val="both"/>
      </w:pPr>
      <w:r>
        <w:t xml:space="preserve">Pandeemia olukorras tuleb leida uusi võimalusi veebipõhisteks konsultatsioonideks </w:t>
      </w:r>
      <w:proofErr w:type="gramStart"/>
      <w:r>
        <w:t>ja</w:t>
      </w:r>
      <w:proofErr w:type="gramEnd"/>
      <w:r>
        <w:t xml:space="preserve"> koolitusteks.</w:t>
      </w:r>
    </w:p>
    <w:p w14:paraId="57E65547" w14:textId="77777777" w:rsidR="00F955A2" w:rsidRDefault="00F955A2" w:rsidP="00F955A2">
      <w:pPr>
        <w:jc w:val="both"/>
      </w:pPr>
      <w:r>
        <w:t xml:space="preserve">Väliskeskkonnaga suhtlus põhineb lähiaastatel senistele otsesidemetele </w:t>
      </w:r>
      <w:proofErr w:type="gramStart"/>
      <w:r>
        <w:t>ja</w:t>
      </w:r>
      <w:proofErr w:type="gramEnd"/>
      <w:r>
        <w:t xml:space="preserve"> koostööle partneritega pärandi digimise valdkonnas ja rakendusteaduses.</w:t>
      </w:r>
    </w:p>
    <w:p w14:paraId="3A62635A" w14:textId="77777777" w:rsidR="00F955A2" w:rsidRDefault="00F955A2" w:rsidP="00F955A2">
      <w:pPr>
        <w:jc w:val="both"/>
      </w:pPr>
      <w:r>
        <w:t>Eelistatakse teaduspõhiseid tehnilisi lahendusi. Välditakse kommerts e kvaliteedile mitte põhinevaid lahendusi.</w:t>
      </w:r>
    </w:p>
    <w:p w14:paraId="6B8A5660" w14:textId="77777777" w:rsidR="00F955A2" w:rsidRDefault="00F955A2" w:rsidP="00F955A2">
      <w:pPr>
        <w:jc w:val="both"/>
      </w:pPr>
      <w:r>
        <w:t xml:space="preserve">Riist </w:t>
      </w:r>
      <w:proofErr w:type="gramStart"/>
      <w:r>
        <w:t>ja</w:t>
      </w:r>
      <w:proofErr w:type="gramEnd"/>
      <w:r>
        <w:t xml:space="preserve"> tarkvara arendustes eelistatakse koostööd otse digisüsteemide arendajatega ja nende poolt soovitatud kontaktisikutega.</w:t>
      </w:r>
    </w:p>
    <w:p w14:paraId="3520832F" w14:textId="77777777" w:rsidR="00F955A2" w:rsidRDefault="00F955A2" w:rsidP="00F955A2">
      <w:pPr>
        <w:jc w:val="both"/>
        <w:rPr>
          <w:b/>
        </w:rPr>
      </w:pPr>
      <w:r>
        <w:rPr>
          <w:b/>
        </w:rPr>
        <w:t>Positsioon eesti pärandi digiteerimise maastikul</w:t>
      </w:r>
    </w:p>
    <w:p w14:paraId="3B55618A" w14:textId="03005D3B" w:rsidR="00F955A2" w:rsidRDefault="00F955A2" w:rsidP="00F955A2">
      <w:pPr>
        <w:jc w:val="both"/>
      </w:pPr>
      <w:r>
        <w:t>KDK Kanutil on ligi viisteist aastat olnud museaalide konserveerimise di</w:t>
      </w:r>
      <w:r w:rsidR="00BA2796">
        <w:t xml:space="preserve">gitaalsel dokumenteerimisel </w:t>
      </w:r>
      <w:proofErr w:type="gramStart"/>
      <w:r w:rsidR="00BA2796">
        <w:t>ja</w:t>
      </w:r>
      <w:proofErr w:type="gramEnd"/>
      <w:r w:rsidR="00BA2796">
        <w:t xml:space="preserve"> </w:t>
      </w:r>
      <w:r>
        <w:t xml:space="preserve">muuseumikogude digiteerimisel juhtiv positsioon Eestis. Alates 2008. </w:t>
      </w:r>
      <w:proofErr w:type="gramStart"/>
      <w:r>
        <w:t>aastast</w:t>
      </w:r>
      <w:proofErr w:type="gramEnd"/>
      <w:r>
        <w:t xml:space="preserve"> on loodud standarditele vastav digitaristu. Investeeringute toel on olemasolevat taristut moderniseeritud </w:t>
      </w:r>
      <w:proofErr w:type="gramStart"/>
      <w:r>
        <w:t>ja</w:t>
      </w:r>
      <w:proofErr w:type="gramEnd"/>
      <w:r>
        <w:t xml:space="preserve"> hoitud töökorras. Keskus on olnud pikka aega museaalide digitaalse dokumenteerimise </w:t>
      </w:r>
      <w:proofErr w:type="gramStart"/>
      <w:r>
        <w:t>ja</w:t>
      </w:r>
      <w:proofErr w:type="gramEnd"/>
      <w:r>
        <w:t xml:space="preserve"> museaalide digiteerimise kompetentsikeskus.</w:t>
      </w:r>
    </w:p>
    <w:p w14:paraId="558BBF34" w14:textId="77777777" w:rsidR="00F955A2" w:rsidRDefault="00F955A2" w:rsidP="00F955A2">
      <w:pPr>
        <w:jc w:val="both"/>
      </w:pPr>
      <w:r>
        <w:t>Keskusel on võimekus digiteerida erineva suurusega esemeid, fotomaterjale (klaasnegatiivid, negatiivid, slaidid, positiivid) maakaarte, plakateid, graafikat, maale jt ruumilisi kunstiteoseid.</w:t>
      </w:r>
    </w:p>
    <w:p w14:paraId="6D330016" w14:textId="77777777" w:rsidR="00F955A2" w:rsidRDefault="00F955A2" w:rsidP="00F955A2">
      <w:pPr>
        <w:pStyle w:val="CommentText"/>
        <w:jc w:val="both"/>
      </w:pPr>
      <w:r>
        <w:t>2022</w:t>
      </w:r>
      <w:proofErr w:type="gramStart"/>
      <w:r>
        <w:t>.aastal</w:t>
      </w:r>
      <w:proofErr w:type="gramEnd"/>
      <w:r>
        <w:t xml:space="preserve"> digiti kokku 15 227 museaali, sealhulgas:</w:t>
      </w:r>
    </w:p>
    <w:p w14:paraId="58972FCC" w14:textId="77777777" w:rsidR="00F955A2" w:rsidRDefault="00F955A2" w:rsidP="00F955A2">
      <w:pPr>
        <w:pStyle w:val="CommentText"/>
        <w:jc w:val="both"/>
      </w:pPr>
      <w:r>
        <w:rPr>
          <w:b/>
        </w:rPr>
        <w:t>Ruumilisi objekte</w:t>
      </w:r>
      <w:r>
        <w:t xml:space="preserve"> kokku 2163 tk e 14</w:t>
      </w:r>
      <w:proofErr w:type="gramStart"/>
      <w:r>
        <w:t>,3</w:t>
      </w:r>
      <w:proofErr w:type="gramEnd"/>
      <w:r>
        <w:t>% plaanist</w:t>
      </w:r>
    </w:p>
    <w:p w14:paraId="3B117CDA" w14:textId="77777777" w:rsidR="00F955A2" w:rsidRDefault="00F955A2" w:rsidP="00F955A2">
      <w:pPr>
        <w:pStyle w:val="CommentText"/>
        <w:numPr>
          <w:ilvl w:val="0"/>
          <w:numId w:val="37"/>
        </w:numPr>
        <w:jc w:val="both"/>
      </w:pPr>
      <w:r>
        <w:t>Ruumilisi esemeid digiti muuseumidele 1860 tk s o 11% plaanist</w:t>
      </w:r>
    </w:p>
    <w:p w14:paraId="28EF8592" w14:textId="77777777" w:rsidR="00F955A2" w:rsidRDefault="00F955A2" w:rsidP="00F955A2">
      <w:pPr>
        <w:pStyle w:val="CommentText"/>
        <w:numPr>
          <w:ilvl w:val="0"/>
          <w:numId w:val="37"/>
        </w:numPr>
        <w:jc w:val="both"/>
      </w:pPr>
      <w:r>
        <w:t xml:space="preserve">Kanutis konserveeritud objekte digiti 303tk </w:t>
      </w:r>
    </w:p>
    <w:p w14:paraId="07E40BBB" w14:textId="77777777" w:rsidR="00F955A2" w:rsidRDefault="00F955A2" w:rsidP="00F955A2">
      <w:pPr>
        <w:pStyle w:val="CommentText"/>
        <w:jc w:val="both"/>
      </w:pPr>
      <w:r>
        <w:rPr>
          <w:b/>
        </w:rPr>
        <w:t>Tasapinnalised objekte</w:t>
      </w:r>
      <w:r>
        <w:t xml:space="preserve"> kokku digiti 13 </w:t>
      </w:r>
      <w:proofErr w:type="gramStart"/>
      <w:r>
        <w:t>064tk  e</w:t>
      </w:r>
      <w:proofErr w:type="gramEnd"/>
      <w:r>
        <w:t xml:space="preserve"> 85,7% plaanist</w:t>
      </w:r>
    </w:p>
    <w:p w14:paraId="52A2C8AB" w14:textId="77777777" w:rsidR="00F955A2" w:rsidRDefault="00F955A2" w:rsidP="00F955A2">
      <w:pPr>
        <w:pStyle w:val="CommentText"/>
        <w:numPr>
          <w:ilvl w:val="0"/>
          <w:numId w:val="38"/>
        </w:numPr>
        <w:jc w:val="both"/>
      </w:pPr>
      <w:r>
        <w:t xml:space="preserve">Fotomaterjalid 7404 tk s o  44% </w:t>
      </w:r>
    </w:p>
    <w:p w14:paraId="49F929C1" w14:textId="77777777" w:rsidR="00F955A2" w:rsidRDefault="00F955A2" w:rsidP="00F955A2">
      <w:pPr>
        <w:pStyle w:val="CommentText"/>
        <w:numPr>
          <w:ilvl w:val="0"/>
          <w:numId w:val="38"/>
        </w:numPr>
        <w:jc w:val="both"/>
      </w:pPr>
      <w:r>
        <w:t>Kaart, plaan trükis, käsikiri 5330 tk  s o 32%</w:t>
      </w:r>
    </w:p>
    <w:p w14:paraId="76C39E96" w14:textId="77777777" w:rsidR="00F955A2" w:rsidRDefault="00F955A2" w:rsidP="00F955A2">
      <w:pPr>
        <w:pStyle w:val="CommentText"/>
        <w:numPr>
          <w:ilvl w:val="0"/>
          <w:numId w:val="38"/>
        </w:numPr>
        <w:jc w:val="both"/>
      </w:pPr>
      <w:r>
        <w:t>Kanutis konserveeritud tasapinnalisi objekte 330 tk</w:t>
      </w:r>
    </w:p>
    <w:p w14:paraId="49A7D9A7" w14:textId="77777777" w:rsidR="00F955A2" w:rsidRDefault="00F955A2" w:rsidP="00F955A2">
      <w:pPr>
        <w:jc w:val="both"/>
      </w:pPr>
      <w:r>
        <w:t xml:space="preserve">Professionaalne digitaristu, töökeskkonna </w:t>
      </w:r>
      <w:proofErr w:type="gramStart"/>
      <w:r>
        <w:t>ja</w:t>
      </w:r>
      <w:proofErr w:type="gramEnd"/>
      <w:r>
        <w:t xml:space="preserve"> pildifailide kvaliteedi testimise võimekus lubab osaleda keskusel kultuuripärandi digiteerimise koostöö projektides ja hangetes </w:t>
      </w:r>
    </w:p>
    <w:p w14:paraId="4755AA91" w14:textId="77777777" w:rsidR="00F955A2" w:rsidRDefault="00F955A2" w:rsidP="00F955A2">
      <w:pPr>
        <w:jc w:val="both"/>
      </w:pPr>
      <w:r>
        <w:t xml:space="preserve">Lisaks riigimuuseumidele pakub Keskus digiteerimise teenust, konsulteerib </w:t>
      </w:r>
      <w:proofErr w:type="gramStart"/>
      <w:r>
        <w:t>ja</w:t>
      </w:r>
      <w:proofErr w:type="gramEnd"/>
      <w:r>
        <w:t xml:space="preserve"> koolitab laia ringi erinevaid mäluasutusi ja pärandi huvilisi museaalide digiteerimise küsimustes.</w:t>
      </w:r>
    </w:p>
    <w:p w14:paraId="3C7D60C8" w14:textId="77777777" w:rsidR="00F955A2" w:rsidRDefault="00F955A2" w:rsidP="00F955A2">
      <w:pPr>
        <w:jc w:val="both"/>
        <w:rPr>
          <w:b/>
        </w:rPr>
      </w:pPr>
      <w:r>
        <w:rPr>
          <w:b/>
        </w:rPr>
        <w:t>Järeldused</w:t>
      </w:r>
    </w:p>
    <w:p w14:paraId="30F6A5E9" w14:textId="77777777" w:rsidR="00F955A2" w:rsidRDefault="00F955A2" w:rsidP="00F955A2">
      <w:pPr>
        <w:jc w:val="both"/>
      </w:pPr>
      <w:r>
        <w:t xml:space="preserve">Lähtuvalt sise- </w:t>
      </w:r>
      <w:proofErr w:type="gramStart"/>
      <w:r>
        <w:t>ja</w:t>
      </w:r>
      <w:proofErr w:type="gramEnd"/>
      <w:r>
        <w:t xml:space="preserve"> väliskeskkonna analüüsist ning siseriiklikust positsioonist on KDK Kanutil oluline planeerida lähiaastateks järgmised arendustegevused</w:t>
      </w:r>
    </w:p>
    <w:p w14:paraId="0147998A" w14:textId="77777777" w:rsidR="00F955A2" w:rsidRDefault="00F955A2" w:rsidP="00F955A2">
      <w:pPr>
        <w:pStyle w:val="ListParagraph"/>
        <w:numPr>
          <w:ilvl w:val="0"/>
          <w:numId w:val="39"/>
        </w:numPr>
        <w:spacing w:line="254" w:lineRule="auto"/>
        <w:jc w:val="both"/>
      </w:pPr>
      <w:r>
        <w:t xml:space="preserve">Arvestada oma tegevuste korraldamisel Eestis mäluasutuste jaoks koostatud digiteerimise strateegia </w:t>
      </w:r>
      <w:proofErr w:type="gramStart"/>
      <w:r>
        <w:t>ja</w:t>
      </w:r>
      <w:proofErr w:type="gramEnd"/>
      <w:r>
        <w:t xml:space="preserve"> teiste sellega seonduvate põhitegevuste materjalidega: pärandi digimise seadusloome, standardimise ja digitaalse arhiveerimise arendustega.</w:t>
      </w:r>
    </w:p>
    <w:p w14:paraId="32D9F7F5" w14:textId="77777777" w:rsidR="00F955A2" w:rsidRDefault="00F955A2" w:rsidP="00F955A2">
      <w:pPr>
        <w:pStyle w:val="ListParagraph"/>
        <w:numPr>
          <w:ilvl w:val="0"/>
          <w:numId w:val="39"/>
        </w:numPr>
        <w:spacing w:line="254" w:lineRule="auto"/>
        <w:jc w:val="both"/>
      </w:pPr>
      <w:r>
        <w:t>Keskuse digitaristu (pildindus, digitaalne arhiveerimine) moderniseerimine ja töökorras hoidmine</w:t>
      </w:r>
    </w:p>
    <w:p w14:paraId="6F0A4E04" w14:textId="77777777" w:rsidR="00F955A2" w:rsidRDefault="00F955A2" w:rsidP="00F955A2">
      <w:pPr>
        <w:pStyle w:val="ListParagraph"/>
        <w:numPr>
          <w:ilvl w:val="0"/>
          <w:numId w:val="39"/>
        </w:numPr>
        <w:spacing w:line="254" w:lineRule="auto"/>
        <w:jc w:val="both"/>
      </w:pPr>
      <w:r>
        <w:t>Leida võimalused töötajate kvalifikatsiooni tõstmiseks.</w:t>
      </w:r>
    </w:p>
    <w:p w14:paraId="795FD6E3" w14:textId="77777777" w:rsidR="00F955A2" w:rsidRDefault="00F955A2" w:rsidP="00F955A2">
      <w:pPr>
        <w:pStyle w:val="ListParagraph"/>
        <w:numPr>
          <w:ilvl w:val="0"/>
          <w:numId w:val="39"/>
        </w:numPr>
        <w:spacing w:line="254" w:lineRule="auto"/>
        <w:jc w:val="both"/>
      </w:pPr>
      <w:r>
        <w:t xml:space="preserve">Digiteeritud kultuuripärandi digifailide kvaliteedi stabiilsuse tagamiseks on oluline muuta töökeskkonna </w:t>
      </w:r>
      <w:proofErr w:type="gramStart"/>
      <w:r>
        <w:t>ja</w:t>
      </w:r>
      <w:proofErr w:type="gramEnd"/>
      <w:r>
        <w:t xml:space="preserve"> digisüsteemide testimine vastavalt rahvusvahelistele standarditele museaalide digiteerimise töövoo lahutamatuks osaks.</w:t>
      </w:r>
    </w:p>
    <w:p w14:paraId="6CC3CC8E" w14:textId="3E60C28E" w:rsidR="00F955A2" w:rsidRDefault="00F955A2" w:rsidP="00F955A2">
      <w:pPr>
        <w:pStyle w:val="ListParagraph"/>
        <w:numPr>
          <w:ilvl w:val="0"/>
          <w:numId w:val="39"/>
        </w:numPr>
        <w:spacing w:line="254" w:lineRule="auto"/>
        <w:jc w:val="both"/>
      </w:pPr>
      <w:r>
        <w:t>Digiteerimise kvaliteedi standardimine ja järjepidev analüüs</w:t>
      </w:r>
      <w:r w:rsidR="006F2DE0">
        <w:t xml:space="preserve"> </w:t>
      </w:r>
      <w:r>
        <w:t>(töökeskkonna ja pildifailide kvaliteedi testimine)</w:t>
      </w:r>
    </w:p>
    <w:p w14:paraId="2E8B5ACC" w14:textId="77777777" w:rsidR="00F955A2" w:rsidRDefault="00F955A2" w:rsidP="00F955A2">
      <w:pPr>
        <w:pStyle w:val="ListParagraph"/>
        <w:numPr>
          <w:ilvl w:val="0"/>
          <w:numId w:val="39"/>
        </w:numPr>
        <w:spacing w:line="254" w:lineRule="auto"/>
        <w:jc w:val="both"/>
      </w:pPr>
      <w:r>
        <w:t>Pildifailide kvaliteedi analüüsiks vajaliku taristu (mõõtekaardid, tarkvara) standarditele vastav uuendamine.</w:t>
      </w:r>
    </w:p>
    <w:p w14:paraId="33271DA6" w14:textId="77777777" w:rsidR="00F955A2" w:rsidRDefault="00F955A2" w:rsidP="00F955A2">
      <w:pPr>
        <w:pStyle w:val="ListParagraph"/>
        <w:numPr>
          <w:ilvl w:val="0"/>
          <w:numId w:val="39"/>
        </w:numPr>
        <w:spacing w:line="254" w:lineRule="auto"/>
        <w:jc w:val="both"/>
      </w:pPr>
      <w:r>
        <w:t xml:space="preserve">Museaalide digiteerimise olemasolevate juhendite arendustööd esemete </w:t>
      </w:r>
      <w:proofErr w:type="gramStart"/>
      <w:r>
        <w:t>ja</w:t>
      </w:r>
      <w:proofErr w:type="gramEnd"/>
      <w:r>
        <w:t xml:space="preserve"> kunstiteoste digitaalseks pildindamiseks.</w:t>
      </w:r>
    </w:p>
    <w:p w14:paraId="7EA94577" w14:textId="77777777" w:rsidR="00F955A2" w:rsidRDefault="00F955A2" w:rsidP="00F955A2">
      <w:pPr>
        <w:pStyle w:val="ListParagraph"/>
        <w:numPr>
          <w:ilvl w:val="0"/>
          <w:numId w:val="39"/>
        </w:numPr>
        <w:spacing w:line="254" w:lineRule="auto"/>
        <w:jc w:val="both"/>
      </w:pPr>
      <w:r>
        <w:t>Muuseumide ja teiste huvigruppide kaasamine ja teavitamine museaalide digiteerimise arendustest (koolitused, juhendid, artiklid)</w:t>
      </w:r>
    </w:p>
    <w:p w14:paraId="3EDAD01B" w14:textId="77777777" w:rsidR="00F955A2" w:rsidRDefault="00F955A2" w:rsidP="00F955A2">
      <w:pPr>
        <w:jc w:val="both"/>
        <w:rPr>
          <w:sz w:val="20"/>
          <w:szCs w:val="20"/>
        </w:rPr>
      </w:pPr>
      <w:r>
        <w:rPr>
          <w:sz w:val="20"/>
          <w:szCs w:val="20"/>
        </w:rPr>
        <w:t xml:space="preserve">Teadustöö eesmärgid, tegevussuunad </w:t>
      </w:r>
      <w:proofErr w:type="gramStart"/>
      <w:r>
        <w:rPr>
          <w:sz w:val="20"/>
          <w:szCs w:val="20"/>
        </w:rPr>
        <w:t>ja</w:t>
      </w:r>
      <w:proofErr w:type="gramEnd"/>
      <w:r>
        <w:rPr>
          <w:sz w:val="20"/>
          <w:szCs w:val="20"/>
        </w:rPr>
        <w:t xml:space="preserve"> tegevused 2023-2026</w:t>
      </w:r>
    </w:p>
    <w:p w14:paraId="6B6E689C" w14:textId="77777777" w:rsidR="00F955A2" w:rsidRDefault="00F955A2" w:rsidP="00F955A2">
      <w:pPr>
        <w:jc w:val="both"/>
        <w:rPr>
          <w:sz w:val="20"/>
          <w:szCs w:val="20"/>
        </w:rPr>
      </w:pPr>
      <w:r>
        <w:rPr>
          <w:sz w:val="20"/>
          <w:szCs w:val="20"/>
        </w:rPr>
        <w:t>Eesmärk 4: Kultuuripärandi digiteerimise ja konserveerimise arendus- ja uurimistegevus KDK Kanutis</w:t>
      </w:r>
      <w:proofErr w:type="gramStart"/>
      <w:r>
        <w:rPr>
          <w:sz w:val="20"/>
          <w:szCs w:val="20"/>
        </w:rPr>
        <w:t>.+</w:t>
      </w:r>
      <w:proofErr w:type="gramEnd"/>
      <w:r>
        <w:rPr>
          <w:sz w:val="20"/>
          <w:szCs w:val="20"/>
        </w:rPr>
        <w:t>+</w:t>
      </w:r>
    </w:p>
    <w:p w14:paraId="05B0097C" w14:textId="77777777" w:rsidR="00F955A2" w:rsidRDefault="00F955A2" w:rsidP="00F955A2">
      <w:pPr>
        <w:rPr>
          <w:b/>
          <w:sz w:val="20"/>
          <w:szCs w:val="20"/>
        </w:rPr>
      </w:pPr>
      <w:r>
        <w:rPr>
          <w:b/>
          <w:sz w:val="20"/>
          <w:szCs w:val="20"/>
        </w:rPr>
        <w:t>Digiteerimise arendustegevuse tegevussuunad.</w:t>
      </w:r>
    </w:p>
    <w:p w14:paraId="4D68813C" w14:textId="77777777" w:rsidR="00F955A2" w:rsidRDefault="00F955A2" w:rsidP="00F955A2">
      <w:pPr>
        <w:jc w:val="both"/>
        <w:rPr>
          <w:sz w:val="20"/>
          <w:szCs w:val="20"/>
        </w:rPr>
      </w:pPr>
      <w:r>
        <w:rPr>
          <w:sz w:val="20"/>
          <w:szCs w:val="20"/>
        </w:rPr>
        <w:t xml:space="preserve">Muuseumikogude digiteerimise </w:t>
      </w:r>
      <w:proofErr w:type="gramStart"/>
      <w:r>
        <w:rPr>
          <w:sz w:val="20"/>
          <w:szCs w:val="20"/>
        </w:rPr>
        <w:t>ja</w:t>
      </w:r>
      <w:proofErr w:type="gramEnd"/>
      <w:r>
        <w:rPr>
          <w:sz w:val="20"/>
          <w:szCs w:val="20"/>
        </w:rPr>
        <w:t xml:space="preserve"> Kanutis teostatavate hävimisohus museaalide konserveerimise tööprotsesside digitaalse dokumenteerimise arendustööd, mis põhinevad teaduspõhisele praktikale ja mille eesmärgiks on digitaristu moderniseerimine kvaliteedi standarditele vastava digiainese loomiseks ja arhiveerimiseks. Rakenduskoolitused töötajate enesetäiendamiseks.</w:t>
      </w:r>
    </w:p>
    <w:p w14:paraId="3D32B490" w14:textId="77777777" w:rsidR="00F955A2" w:rsidRDefault="00F955A2" w:rsidP="00F955A2">
      <w:pPr>
        <w:jc w:val="both"/>
        <w:rPr>
          <w:sz w:val="20"/>
          <w:szCs w:val="20"/>
        </w:rPr>
      </w:pPr>
      <w:r>
        <w:rPr>
          <w:b/>
          <w:sz w:val="20"/>
          <w:szCs w:val="20"/>
        </w:rPr>
        <w:t>Tegevussuund 4.1</w:t>
      </w:r>
      <w:r>
        <w:rPr>
          <w:sz w:val="20"/>
          <w:szCs w:val="20"/>
        </w:rPr>
        <w:t xml:space="preserve">. Museaalide digiteerimise digitaristu (pildindus, digitaalne arhiveerimine) tehniline moderniseerimine </w:t>
      </w:r>
      <w:proofErr w:type="gramStart"/>
      <w:r>
        <w:rPr>
          <w:sz w:val="20"/>
          <w:szCs w:val="20"/>
        </w:rPr>
        <w:t>ja</w:t>
      </w:r>
      <w:proofErr w:type="gramEnd"/>
      <w:r>
        <w:rPr>
          <w:sz w:val="20"/>
          <w:szCs w:val="20"/>
        </w:rPr>
        <w:t xml:space="preserve"> IT alased arendustööd.</w:t>
      </w:r>
    </w:p>
    <w:p w14:paraId="5D45C304" w14:textId="77777777" w:rsidR="00F955A2" w:rsidRDefault="00F955A2" w:rsidP="00F955A2">
      <w:pPr>
        <w:jc w:val="both"/>
        <w:rPr>
          <w:sz w:val="20"/>
          <w:szCs w:val="20"/>
        </w:rPr>
      </w:pPr>
      <w:r>
        <w:rPr>
          <w:b/>
          <w:sz w:val="20"/>
          <w:szCs w:val="20"/>
        </w:rPr>
        <w:t>Tegevus 4.1.1.</w:t>
      </w:r>
      <w:r>
        <w:rPr>
          <w:sz w:val="20"/>
          <w:szCs w:val="20"/>
        </w:rPr>
        <w:t xml:space="preserve"> Digiteerimise töökeskkonna </w:t>
      </w:r>
      <w:proofErr w:type="gramStart"/>
      <w:r>
        <w:rPr>
          <w:sz w:val="20"/>
          <w:szCs w:val="20"/>
        </w:rPr>
        <w:t>ja</w:t>
      </w:r>
      <w:proofErr w:type="gramEnd"/>
      <w:r>
        <w:rPr>
          <w:sz w:val="20"/>
          <w:szCs w:val="20"/>
        </w:rPr>
        <w:t xml:space="preserve"> töövoo arendus vastavalt pärandi digiteerimise standarditele ja koostöös teaduspõhiste arendajatega. Olemasoleva tehnika puuduste kaardistamine </w:t>
      </w:r>
      <w:proofErr w:type="gramStart"/>
      <w:r>
        <w:rPr>
          <w:sz w:val="20"/>
          <w:szCs w:val="20"/>
        </w:rPr>
        <w:t>ja</w:t>
      </w:r>
      <w:proofErr w:type="gramEnd"/>
      <w:r>
        <w:rPr>
          <w:sz w:val="20"/>
          <w:szCs w:val="20"/>
        </w:rPr>
        <w:t xml:space="preserve"> uute, arendajate poolt pakutavate, tehniliste lahenduste revisjon ning sobivate uute digiteerimise tehniliste lahenduste valik. Scanback, </w:t>
      </w:r>
      <w:proofErr w:type="gramStart"/>
      <w:r>
        <w:rPr>
          <w:sz w:val="20"/>
          <w:szCs w:val="20"/>
        </w:rPr>
        <w:t>digiback ,</w:t>
      </w:r>
      <w:proofErr w:type="gramEnd"/>
      <w:r>
        <w:rPr>
          <w:sz w:val="20"/>
          <w:szCs w:val="20"/>
        </w:rPr>
        <w:t xml:space="preserve"> „PHASEONE“ tehnoloogia analüüs ja valitud tehnoloogia arendus Kanutis.</w:t>
      </w:r>
    </w:p>
    <w:p w14:paraId="58574DF6" w14:textId="77777777" w:rsidR="00F955A2" w:rsidRDefault="00F955A2" w:rsidP="00F955A2">
      <w:pPr>
        <w:jc w:val="both"/>
        <w:rPr>
          <w:sz w:val="20"/>
          <w:szCs w:val="20"/>
        </w:rPr>
      </w:pPr>
      <w:r>
        <w:rPr>
          <w:b/>
          <w:sz w:val="20"/>
          <w:szCs w:val="20"/>
        </w:rPr>
        <w:t>Tegevus 4.1.2.</w:t>
      </w:r>
      <w:r>
        <w:rPr>
          <w:sz w:val="20"/>
          <w:szCs w:val="20"/>
        </w:rPr>
        <w:t xml:space="preserve"> Eesti muuseumide kaasamine arendusteks vajalikes uurimistöödes </w:t>
      </w:r>
      <w:proofErr w:type="gramStart"/>
      <w:r>
        <w:rPr>
          <w:sz w:val="20"/>
          <w:szCs w:val="20"/>
        </w:rPr>
        <w:t>ja</w:t>
      </w:r>
      <w:proofErr w:type="gramEnd"/>
      <w:r>
        <w:rPr>
          <w:sz w:val="20"/>
          <w:szCs w:val="20"/>
        </w:rPr>
        <w:t xml:space="preserve"> rakendustes. Kaasamine aitab muuseumidel paremini aru saada uue tehnika rakenduste võimalustest </w:t>
      </w:r>
      <w:proofErr w:type="gramStart"/>
      <w:r>
        <w:rPr>
          <w:sz w:val="20"/>
          <w:szCs w:val="20"/>
        </w:rPr>
        <w:t>ja</w:t>
      </w:r>
      <w:proofErr w:type="gramEnd"/>
      <w:r>
        <w:rPr>
          <w:sz w:val="20"/>
          <w:szCs w:val="20"/>
        </w:rPr>
        <w:t xml:space="preserve"> sellest kuidas mõjutab nende digitellimuse (otsuste) põhjal loodud digiaines avaliku sektori oodatavat rahulolu ja kui oluliselt mõjutab digiainese kvaliteeti digiteerimise alane teadlikkus, digimisele eelnev kogude ettevalmistamine ja kogude prioritiseerimine digiteerimiseks kultuuriväärtuse, seisundi, kasutuseesmärkide jt tunnuste järgi.</w:t>
      </w:r>
    </w:p>
    <w:p w14:paraId="2856CA95" w14:textId="77777777" w:rsidR="00F955A2" w:rsidRDefault="00F955A2" w:rsidP="00F955A2">
      <w:pPr>
        <w:jc w:val="both"/>
        <w:rPr>
          <w:sz w:val="20"/>
          <w:szCs w:val="20"/>
        </w:rPr>
      </w:pPr>
      <w:r>
        <w:rPr>
          <w:b/>
          <w:sz w:val="20"/>
          <w:szCs w:val="20"/>
        </w:rPr>
        <w:t>Tegevus 4.1.3.</w:t>
      </w:r>
      <w:r>
        <w:rPr>
          <w:sz w:val="20"/>
          <w:szCs w:val="20"/>
        </w:rPr>
        <w:t xml:space="preserve"> Digisüsteemide </w:t>
      </w:r>
      <w:proofErr w:type="gramStart"/>
      <w:r>
        <w:rPr>
          <w:sz w:val="20"/>
          <w:szCs w:val="20"/>
        </w:rPr>
        <w:t>ja</w:t>
      </w:r>
      <w:proofErr w:type="gramEnd"/>
      <w:r>
        <w:rPr>
          <w:sz w:val="20"/>
          <w:szCs w:val="20"/>
        </w:rPr>
        <w:t xml:space="preserve"> pildifailide kvaliteedi analüüsi taristu (mõõtekaardid, kvaliteedi analüüsi tarkvara ja standardid) rakendamine ja arendus vastavalt rahvusvahelistele normidele. Analüüsi tulemuste rakendamine konserveerimistööde dokumenteerimisel </w:t>
      </w:r>
      <w:proofErr w:type="gramStart"/>
      <w:r>
        <w:rPr>
          <w:sz w:val="20"/>
          <w:szCs w:val="20"/>
        </w:rPr>
        <w:t>ja</w:t>
      </w:r>
      <w:proofErr w:type="gramEnd"/>
      <w:r>
        <w:rPr>
          <w:sz w:val="20"/>
          <w:szCs w:val="20"/>
        </w:rPr>
        <w:t xml:space="preserve"> muuseumikogude digiteerimisel Eestis. Muuseumide kaasamine, </w:t>
      </w:r>
      <w:proofErr w:type="gramStart"/>
      <w:r>
        <w:rPr>
          <w:sz w:val="20"/>
          <w:szCs w:val="20"/>
        </w:rPr>
        <w:t>et</w:t>
      </w:r>
      <w:proofErr w:type="gramEnd"/>
      <w:r>
        <w:rPr>
          <w:sz w:val="20"/>
          <w:szCs w:val="20"/>
        </w:rPr>
        <w:t xml:space="preserve"> selgitada erinevatele pärandiliikidele rahvusvaheliselt kehtestatud kvaliteedi tasemeid ja tasemete määramisel kasutatavaid kvaliteedi standardeid. Näiteks, on oluline teada, </w:t>
      </w:r>
      <w:proofErr w:type="gramStart"/>
      <w:r>
        <w:rPr>
          <w:sz w:val="20"/>
          <w:szCs w:val="20"/>
        </w:rPr>
        <w:t>et</w:t>
      </w:r>
      <w:proofErr w:type="gramEnd"/>
      <w:r>
        <w:rPr>
          <w:sz w:val="20"/>
          <w:szCs w:val="20"/>
        </w:rPr>
        <w:t xml:space="preserve"> fotomaterjalide ja kunstiteoste digimisel loodud digiaines peab vastama standardi kõrgeimale kvaliteedi tasemele.</w:t>
      </w:r>
    </w:p>
    <w:p w14:paraId="24A68568" w14:textId="77777777" w:rsidR="00F955A2" w:rsidRDefault="00F955A2" w:rsidP="00F955A2">
      <w:pPr>
        <w:jc w:val="both"/>
        <w:rPr>
          <w:sz w:val="20"/>
          <w:szCs w:val="20"/>
        </w:rPr>
      </w:pPr>
      <w:r>
        <w:rPr>
          <w:b/>
          <w:sz w:val="20"/>
          <w:szCs w:val="20"/>
        </w:rPr>
        <w:t>Tegevus 4.1.4.</w:t>
      </w:r>
      <w:r>
        <w:rPr>
          <w:sz w:val="20"/>
          <w:szCs w:val="20"/>
        </w:rPr>
        <w:t xml:space="preserve"> 3D digiteerimise arenduseks ettevalmistamine. Arendajate poolt pakutavate 3D tehniliste lahenduste revisjon ning sobiva lahenduse valik. Muuseumide kaasamine 3D digimise vajaduste väljaselgitamiseks </w:t>
      </w:r>
      <w:proofErr w:type="gramStart"/>
      <w:r>
        <w:rPr>
          <w:sz w:val="20"/>
          <w:szCs w:val="20"/>
        </w:rPr>
        <w:t>ja</w:t>
      </w:r>
      <w:proofErr w:type="gramEnd"/>
      <w:r>
        <w:rPr>
          <w:sz w:val="20"/>
          <w:szCs w:val="20"/>
        </w:rPr>
        <w:t xml:space="preserve"> põhjendatud objektide valikuks.</w:t>
      </w:r>
    </w:p>
    <w:p w14:paraId="2358A101" w14:textId="77777777" w:rsidR="00F955A2" w:rsidRDefault="00F955A2" w:rsidP="00F955A2">
      <w:pPr>
        <w:jc w:val="both"/>
        <w:rPr>
          <w:sz w:val="20"/>
          <w:szCs w:val="20"/>
        </w:rPr>
      </w:pPr>
      <w:r>
        <w:rPr>
          <w:b/>
          <w:sz w:val="20"/>
          <w:szCs w:val="20"/>
        </w:rPr>
        <w:t>Tegevus 4.1.5.</w:t>
      </w:r>
      <w:r>
        <w:rPr>
          <w:sz w:val="20"/>
          <w:szCs w:val="20"/>
        </w:rPr>
        <w:t xml:space="preserve"> Rakendus- </w:t>
      </w:r>
      <w:proofErr w:type="gramStart"/>
      <w:r>
        <w:rPr>
          <w:sz w:val="20"/>
          <w:szCs w:val="20"/>
        </w:rPr>
        <w:t>ja</w:t>
      </w:r>
      <w:proofErr w:type="gramEnd"/>
      <w:r>
        <w:rPr>
          <w:sz w:val="20"/>
          <w:szCs w:val="20"/>
        </w:rPr>
        <w:t xml:space="preserve"> uurimistulemuste kirjastamine, juhendite koostamine ja rakenduskoolitused muuseumite valdkonnale ja teistele mäluasutustele.</w:t>
      </w:r>
    </w:p>
    <w:p w14:paraId="1A255C03" w14:textId="77777777" w:rsidR="00F955A2" w:rsidRDefault="00F955A2" w:rsidP="00F955A2">
      <w:pPr>
        <w:jc w:val="both"/>
        <w:rPr>
          <w:b/>
        </w:rPr>
      </w:pPr>
      <w:r>
        <w:rPr>
          <w:b/>
        </w:rPr>
        <w:t>Mõõdikud.</w:t>
      </w:r>
    </w:p>
    <w:p w14:paraId="26479EDB" w14:textId="77777777" w:rsidR="00F955A2" w:rsidRDefault="00F955A2" w:rsidP="00F955A2">
      <w:pPr>
        <w:pStyle w:val="ListParagraph"/>
        <w:numPr>
          <w:ilvl w:val="0"/>
          <w:numId w:val="39"/>
        </w:numPr>
        <w:spacing w:line="254" w:lineRule="auto"/>
        <w:jc w:val="both"/>
      </w:pPr>
      <w:proofErr w:type="gramStart"/>
      <w:r>
        <w:t>töökeskkonna</w:t>
      </w:r>
      <w:proofErr w:type="gramEnd"/>
      <w:r>
        <w:t xml:space="preserve"> ja digisüsteemide standarditele vastavust hinnatakse valgusmõõdikute, mõõtekaartide, Delt.ae ja FADGI tarkvarade abil.</w:t>
      </w:r>
    </w:p>
    <w:p w14:paraId="24A60124" w14:textId="77777777" w:rsidR="00F955A2" w:rsidRDefault="00F955A2" w:rsidP="00F955A2">
      <w:pPr>
        <w:pStyle w:val="ListParagraph"/>
        <w:numPr>
          <w:ilvl w:val="0"/>
          <w:numId w:val="39"/>
        </w:numPr>
        <w:spacing w:line="254" w:lineRule="auto"/>
        <w:jc w:val="both"/>
      </w:pPr>
      <w:proofErr w:type="gramStart"/>
      <w:r>
        <w:t>digiteerimise</w:t>
      </w:r>
      <w:proofErr w:type="gramEnd"/>
      <w:r>
        <w:t xml:space="preserve"> töövoo töökorraldamisel järgitakse selleks koostatud metoodilisi abimaterjale, juhendeid ja protsessikirjeldusi.</w:t>
      </w:r>
    </w:p>
    <w:p w14:paraId="0F8683CB" w14:textId="77777777" w:rsidR="00F955A2" w:rsidRDefault="00F955A2" w:rsidP="00F955A2">
      <w:pPr>
        <w:pStyle w:val="ListParagraph"/>
        <w:numPr>
          <w:ilvl w:val="0"/>
          <w:numId w:val="39"/>
        </w:numPr>
        <w:spacing w:line="254" w:lineRule="auto"/>
        <w:jc w:val="both"/>
      </w:pPr>
      <w:proofErr w:type="gramStart"/>
      <w:r>
        <w:t>digiainese</w:t>
      </w:r>
      <w:proofErr w:type="gramEnd"/>
      <w:r>
        <w:t xml:space="preserve"> kvaliteeti hinnatakse FADGI ja Metamorfoze standardite ning metaandmete standardi järgi.</w:t>
      </w:r>
    </w:p>
    <w:p w14:paraId="367AC1B0" w14:textId="77777777" w:rsidR="00F955A2" w:rsidRDefault="00F955A2" w:rsidP="00F955A2">
      <w:pPr>
        <w:pStyle w:val="ListParagraph"/>
        <w:numPr>
          <w:ilvl w:val="0"/>
          <w:numId w:val="39"/>
        </w:numPr>
        <w:spacing w:line="254" w:lineRule="auto"/>
        <w:jc w:val="both"/>
      </w:pPr>
      <w:proofErr w:type="gramStart"/>
      <w:r>
        <w:t>arendustööde</w:t>
      </w:r>
      <w:proofErr w:type="gramEnd"/>
      <w:r>
        <w:t xml:space="preserve"> teaduspõhisust tagab otsene koostöö digisüsteemide arendajate ja tootjatega.</w:t>
      </w:r>
    </w:p>
    <w:p w14:paraId="1A8641BD" w14:textId="06D648D8" w:rsidR="00F955A2" w:rsidRPr="00C10A8F" w:rsidRDefault="00F955A2" w:rsidP="00F955A2">
      <w:pPr>
        <w:pStyle w:val="ListParagraph"/>
        <w:numPr>
          <w:ilvl w:val="0"/>
          <w:numId w:val="39"/>
        </w:numPr>
        <w:spacing w:line="254" w:lineRule="auto"/>
        <w:jc w:val="both"/>
      </w:pPr>
      <w:proofErr w:type="gramStart"/>
      <w:r>
        <w:t>muuseumite</w:t>
      </w:r>
      <w:proofErr w:type="gramEnd"/>
      <w:r>
        <w:t xml:space="preserve"> kaasamist ja rakenduskoolituste mõjusust muuseumitele hinnatakse läbiviidavate rahulolu küsitluste alusel.</w:t>
      </w:r>
    </w:p>
    <w:p w14:paraId="2B94B9B1" w14:textId="77777777" w:rsidR="00F955A2" w:rsidRDefault="00F955A2" w:rsidP="00F955A2">
      <w:pPr>
        <w:rPr>
          <w:b/>
        </w:rPr>
      </w:pPr>
    </w:p>
    <w:p w14:paraId="03A48077" w14:textId="77777777" w:rsidR="00F955A2" w:rsidRDefault="00F955A2" w:rsidP="00F955A2">
      <w:pPr>
        <w:rPr>
          <w:b/>
        </w:rPr>
      </w:pPr>
      <w:r>
        <w:rPr>
          <w:b/>
        </w:rPr>
        <w:t xml:space="preserve">Digiteerimise tegevussuundade </w:t>
      </w:r>
      <w:proofErr w:type="gramStart"/>
      <w:r>
        <w:rPr>
          <w:b/>
        </w:rPr>
        <w:t>ja</w:t>
      </w:r>
      <w:proofErr w:type="gramEnd"/>
      <w:r>
        <w:rPr>
          <w:b/>
        </w:rPr>
        <w:t xml:space="preserve"> tegevuste jaotumine aastate 2023-2026 lõikes</w:t>
      </w:r>
    </w:p>
    <w:p w14:paraId="58E0FB71" w14:textId="77777777" w:rsidR="00F955A2" w:rsidRDefault="00F955A2" w:rsidP="00F955A2"/>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2552"/>
        <w:gridCol w:w="3402"/>
      </w:tblGrid>
      <w:tr w:rsidR="00F955A2" w14:paraId="3967AE22" w14:textId="77777777" w:rsidTr="00F955A2">
        <w:trPr>
          <w:trHeight w:val="140"/>
        </w:trPr>
        <w:tc>
          <w:tcPr>
            <w:tcW w:w="817" w:type="dxa"/>
            <w:tcBorders>
              <w:top w:val="single" w:sz="4" w:space="0" w:color="auto"/>
              <w:left w:val="single" w:sz="4" w:space="0" w:color="auto"/>
              <w:bottom w:val="single" w:sz="4" w:space="0" w:color="auto"/>
              <w:right w:val="single" w:sz="4" w:space="0" w:color="auto"/>
            </w:tcBorders>
            <w:hideMark/>
          </w:tcPr>
          <w:p w14:paraId="4A1B1051" w14:textId="77777777" w:rsidR="00F955A2" w:rsidRDefault="00F955A2">
            <w:pPr>
              <w:rPr>
                <w:sz w:val="16"/>
                <w:szCs w:val="16"/>
                <w:lang w:val="et-EE"/>
              </w:rPr>
            </w:pPr>
            <w:r>
              <w:rPr>
                <w:b/>
                <w:bCs/>
                <w:sz w:val="16"/>
                <w:szCs w:val="16"/>
                <w:lang w:val="et-EE"/>
              </w:rPr>
              <w:t xml:space="preserve">Aasta </w:t>
            </w:r>
          </w:p>
        </w:tc>
        <w:tc>
          <w:tcPr>
            <w:tcW w:w="2835" w:type="dxa"/>
            <w:tcBorders>
              <w:top w:val="single" w:sz="4" w:space="0" w:color="auto"/>
              <w:left w:val="single" w:sz="4" w:space="0" w:color="auto"/>
              <w:bottom w:val="single" w:sz="4" w:space="0" w:color="auto"/>
              <w:right w:val="single" w:sz="4" w:space="0" w:color="auto"/>
            </w:tcBorders>
            <w:hideMark/>
          </w:tcPr>
          <w:p w14:paraId="0B4DCD58" w14:textId="77777777" w:rsidR="00F955A2" w:rsidRDefault="00F955A2">
            <w:pPr>
              <w:rPr>
                <w:sz w:val="16"/>
                <w:szCs w:val="16"/>
                <w:lang w:val="et-EE"/>
              </w:rPr>
            </w:pPr>
            <w:r>
              <w:rPr>
                <w:b/>
                <w:bCs/>
                <w:sz w:val="16"/>
                <w:szCs w:val="16"/>
                <w:lang w:val="et-EE"/>
              </w:rPr>
              <w:t xml:space="preserve">Arendus- ja uurimistööd </w:t>
            </w:r>
          </w:p>
        </w:tc>
        <w:tc>
          <w:tcPr>
            <w:tcW w:w="2552" w:type="dxa"/>
            <w:tcBorders>
              <w:top w:val="single" w:sz="4" w:space="0" w:color="auto"/>
              <w:left w:val="single" w:sz="4" w:space="0" w:color="auto"/>
              <w:bottom w:val="single" w:sz="4" w:space="0" w:color="auto"/>
              <w:right w:val="single" w:sz="4" w:space="0" w:color="auto"/>
            </w:tcBorders>
            <w:hideMark/>
          </w:tcPr>
          <w:p w14:paraId="42CB5B3F" w14:textId="77777777" w:rsidR="00F955A2" w:rsidRDefault="00F955A2">
            <w:pPr>
              <w:rPr>
                <w:sz w:val="16"/>
                <w:szCs w:val="16"/>
                <w:lang w:val="et-EE"/>
              </w:rPr>
            </w:pPr>
            <w:r>
              <w:rPr>
                <w:b/>
                <w:bCs/>
                <w:sz w:val="16"/>
                <w:szCs w:val="16"/>
                <w:lang w:val="et-EE"/>
              </w:rPr>
              <w:t xml:space="preserve">Alamtegevused </w:t>
            </w:r>
          </w:p>
        </w:tc>
        <w:tc>
          <w:tcPr>
            <w:tcW w:w="3402" w:type="dxa"/>
            <w:tcBorders>
              <w:top w:val="single" w:sz="4" w:space="0" w:color="auto"/>
              <w:left w:val="single" w:sz="4" w:space="0" w:color="auto"/>
              <w:bottom w:val="single" w:sz="4" w:space="0" w:color="auto"/>
              <w:right w:val="single" w:sz="4" w:space="0" w:color="auto"/>
            </w:tcBorders>
            <w:hideMark/>
          </w:tcPr>
          <w:p w14:paraId="0E785529" w14:textId="77777777" w:rsidR="00F955A2" w:rsidRDefault="00F955A2">
            <w:pPr>
              <w:rPr>
                <w:sz w:val="16"/>
                <w:szCs w:val="16"/>
                <w:lang w:val="et-EE"/>
              </w:rPr>
            </w:pPr>
            <w:r>
              <w:rPr>
                <w:b/>
                <w:bCs/>
                <w:sz w:val="16"/>
                <w:szCs w:val="16"/>
                <w:lang w:val="et-EE"/>
              </w:rPr>
              <w:t xml:space="preserve">Plaanitavad tulemused </w:t>
            </w:r>
          </w:p>
        </w:tc>
      </w:tr>
      <w:tr w:rsidR="00F955A2" w14:paraId="4BBE9FF0" w14:textId="77777777" w:rsidTr="00F955A2">
        <w:trPr>
          <w:trHeight w:val="3497"/>
        </w:trPr>
        <w:tc>
          <w:tcPr>
            <w:tcW w:w="817" w:type="dxa"/>
            <w:tcBorders>
              <w:top w:val="single" w:sz="4" w:space="0" w:color="auto"/>
              <w:left w:val="single" w:sz="4" w:space="0" w:color="auto"/>
              <w:bottom w:val="single" w:sz="4" w:space="0" w:color="auto"/>
              <w:right w:val="single" w:sz="4" w:space="0" w:color="auto"/>
            </w:tcBorders>
            <w:hideMark/>
          </w:tcPr>
          <w:p w14:paraId="59901695" w14:textId="77777777" w:rsidR="00F955A2" w:rsidRDefault="00F955A2">
            <w:pPr>
              <w:rPr>
                <w:sz w:val="16"/>
                <w:szCs w:val="16"/>
                <w:lang w:val="et-EE"/>
              </w:rPr>
            </w:pPr>
            <w:r>
              <w:rPr>
                <w:sz w:val="16"/>
                <w:szCs w:val="16"/>
                <w:lang w:val="et-EE"/>
              </w:rPr>
              <w:t>2023</w:t>
            </w:r>
          </w:p>
        </w:tc>
        <w:tc>
          <w:tcPr>
            <w:tcW w:w="2835" w:type="dxa"/>
            <w:tcBorders>
              <w:top w:val="single" w:sz="4" w:space="0" w:color="auto"/>
              <w:left w:val="single" w:sz="4" w:space="0" w:color="auto"/>
              <w:bottom w:val="single" w:sz="4" w:space="0" w:color="auto"/>
              <w:right w:val="single" w:sz="4" w:space="0" w:color="auto"/>
            </w:tcBorders>
            <w:hideMark/>
          </w:tcPr>
          <w:p w14:paraId="07BF2FDE" w14:textId="77777777" w:rsidR="00F955A2" w:rsidRDefault="00F955A2">
            <w:pPr>
              <w:rPr>
                <w:sz w:val="16"/>
                <w:szCs w:val="16"/>
                <w:lang w:val="et-EE"/>
              </w:rPr>
            </w:pPr>
            <w:r>
              <w:rPr>
                <w:sz w:val="16"/>
                <w:szCs w:val="16"/>
                <w:lang w:val="et-EE"/>
              </w:rPr>
              <w:t xml:space="preserve">1.Digiteerimise </w:t>
            </w:r>
            <w:r>
              <w:rPr>
                <w:b/>
                <w:bCs/>
                <w:sz w:val="16"/>
                <w:szCs w:val="16"/>
                <w:lang w:val="et-EE"/>
              </w:rPr>
              <w:t xml:space="preserve">töökeskkonna arendus </w:t>
            </w:r>
            <w:r>
              <w:rPr>
                <w:sz w:val="16"/>
                <w:szCs w:val="16"/>
                <w:lang w:val="et-EE"/>
              </w:rPr>
              <w:t xml:space="preserve">vastavalt pärandi digiteerimise standarditele koostöös teaduspõhiste arendajatega </w:t>
            </w:r>
          </w:p>
          <w:p w14:paraId="4C9C140A" w14:textId="77777777" w:rsidR="00F955A2" w:rsidRDefault="00F955A2">
            <w:pPr>
              <w:rPr>
                <w:sz w:val="16"/>
                <w:szCs w:val="16"/>
                <w:lang w:val="et-EE"/>
              </w:rPr>
            </w:pPr>
            <w:r>
              <w:rPr>
                <w:sz w:val="16"/>
                <w:szCs w:val="16"/>
                <w:lang w:val="et-EE"/>
              </w:rPr>
              <w:t>2.</w:t>
            </w:r>
            <w:r>
              <w:rPr>
                <w:b/>
                <w:bCs/>
                <w:sz w:val="16"/>
                <w:szCs w:val="16"/>
                <w:lang w:val="et-EE"/>
              </w:rPr>
              <w:t xml:space="preserve">Digiteerimise töövoo arendus </w:t>
            </w:r>
            <w:r>
              <w:rPr>
                <w:sz w:val="16"/>
                <w:szCs w:val="16"/>
                <w:lang w:val="et-EE"/>
              </w:rPr>
              <w:t xml:space="preserve">koostöös muuseumitega. </w:t>
            </w:r>
          </w:p>
        </w:tc>
        <w:tc>
          <w:tcPr>
            <w:tcW w:w="2552" w:type="dxa"/>
            <w:tcBorders>
              <w:top w:val="single" w:sz="4" w:space="0" w:color="auto"/>
              <w:left w:val="single" w:sz="4" w:space="0" w:color="auto"/>
              <w:bottom w:val="single" w:sz="4" w:space="0" w:color="auto"/>
              <w:right w:val="single" w:sz="4" w:space="0" w:color="auto"/>
            </w:tcBorders>
            <w:hideMark/>
          </w:tcPr>
          <w:p w14:paraId="1AB9ACE9" w14:textId="77777777" w:rsidR="00F955A2" w:rsidRDefault="00F955A2">
            <w:pPr>
              <w:rPr>
                <w:sz w:val="16"/>
                <w:szCs w:val="16"/>
                <w:lang w:val="et-EE"/>
              </w:rPr>
            </w:pPr>
            <w:r>
              <w:rPr>
                <w:sz w:val="16"/>
                <w:szCs w:val="16"/>
                <w:lang w:val="et-EE"/>
              </w:rPr>
              <w:t xml:space="preserve">1.Olemasoleva tehnika puuduste kaardistamine ja uute, arendajate poolt pakutavate, tehniliste lahenduste (sh tööjaam eelarhiveerimiseks) revisjon ning sobivate lahenduste valik. </w:t>
            </w:r>
          </w:p>
          <w:p w14:paraId="602B21FC" w14:textId="77777777" w:rsidR="00F955A2" w:rsidRDefault="00F955A2">
            <w:pPr>
              <w:rPr>
                <w:sz w:val="16"/>
                <w:szCs w:val="16"/>
                <w:lang w:val="et-EE"/>
              </w:rPr>
            </w:pPr>
            <w:r>
              <w:rPr>
                <w:sz w:val="16"/>
                <w:szCs w:val="16"/>
                <w:lang w:val="et-EE"/>
              </w:rPr>
              <w:t xml:space="preserve">Analüüsida erinevate pildinduse tehnoloogiate (scanback, digiback ning „PHASEONE“ tehnoloogia) arenduste otstarbekust museaalide digiteerimisel. Otsida lisafinantse valitud arenduseks Kanutis. </w:t>
            </w:r>
          </w:p>
          <w:p w14:paraId="71C3BB5A" w14:textId="77777777" w:rsidR="00F955A2" w:rsidRDefault="00F955A2">
            <w:pPr>
              <w:rPr>
                <w:sz w:val="16"/>
                <w:szCs w:val="16"/>
                <w:lang w:val="et-EE"/>
              </w:rPr>
            </w:pPr>
            <w:r>
              <w:rPr>
                <w:sz w:val="16"/>
                <w:szCs w:val="16"/>
                <w:lang w:val="et-EE"/>
              </w:rPr>
              <w:t xml:space="preserve">2. Eesti muuseumide kaasamine vajalikes uurimistöödes ja rakendustes. </w:t>
            </w:r>
          </w:p>
          <w:p w14:paraId="7CF760BB" w14:textId="77777777" w:rsidR="00F955A2" w:rsidRDefault="00F955A2">
            <w:pPr>
              <w:rPr>
                <w:sz w:val="16"/>
                <w:szCs w:val="16"/>
                <w:lang w:val="et-EE"/>
              </w:rPr>
            </w:pPr>
            <w:r>
              <w:rPr>
                <w:sz w:val="16"/>
                <w:szCs w:val="16"/>
                <w:lang w:val="et-EE"/>
              </w:rPr>
              <w:t xml:space="preserve">Digitellimuste vormi ja sisu täpsustamine lähtuvalt kogude digiteerimise ettevalmistamisest, digiteeritavate kogude prioritiseerimisest ja pildifailide kvaliteedi vajadusest. </w:t>
            </w:r>
          </w:p>
        </w:tc>
        <w:tc>
          <w:tcPr>
            <w:tcW w:w="3402" w:type="dxa"/>
            <w:tcBorders>
              <w:top w:val="single" w:sz="4" w:space="0" w:color="auto"/>
              <w:left w:val="single" w:sz="4" w:space="0" w:color="auto"/>
              <w:bottom w:val="single" w:sz="4" w:space="0" w:color="auto"/>
              <w:right w:val="single" w:sz="4" w:space="0" w:color="auto"/>
            </w:tcBorders>
            <w:hideMark/>
          </w:tcPr>
          <w:p w14:paraId="3946DBA6" w14:textId="77777777" w:rsidR="00F955A2" w:rsidRDefault="00F955A2">
            <w:pPr>
              <w:rPr>
                <w:sz w:val="16"/>
                <w:szCs w:val="16"/>
                <w:lang w:val="et-EE"/>
              </w:rPr>
            </w:pPr>
            <w:r>
              <w:rPr>
                <w:sz w:val="16"/>
                <w:szCs w:val="16"/>
                <w:lang w:val="et-EE"/>
              </w:rPr>
              <w:t xml:space="preserve">1.Tehnika moderniseerimise plaan koos selleks vajalike kulude arvestusega. Rahvusvaheliste juhiste (standardite)alusel regulaarne digisüsteemi võimekuse määramine nii peegelduvate kui läbipaistvate museaalide digimisel. </w:t>
            </w:r>
          </w:p>
          <w:p w14:paraId="6E653091" w14:textId="77777777" w:rsidR="00F955A2" w:rsidRDefault="00F955A2">
            <w:pPr>
              <w:rPr>
                <w:sz w:val="16"/>
                <w:szCs w:val="16"/>
                <w:lang w:val="et-EE"/>
              </w:rPr>
            </w:pPr>
            <w:r>
              <w:rPr>
                <w:sz w:val="16"/>
                <w:szCs w:val="16"/>
                <w:lang w:val="et-EE"/>
              </w:rPr>
              <w:t xml:space="preserve">2.Rakenduskoolitus ja metoodilised abimaterjalid uue tehnikaga töötamiseks. </w:t>
            </w:r>
          </w:p>
          <w:p w14:paraId="3B050C88" w14:textId="77777777" w:rsidR="00F955A2" w:rsidRDefault="00F955A2">
            <w:pPr>
              <w:rPr>
                <w:sz w:val="16"/>
                <w:szCs w:val="16"/>
                <w:lang w:val="et-EE"/>
              </w:rPr>
            </w:pPr>
            <w:r>
              <w:rPr>
                <w:sz w:val="16"/>
                <w:szCs w:val="16"/>
                <w:lang w:val="et-EE"/>
              </w:rPr>
              <w:t>3. Muuseumid oskavad täita täpsustatud digitellimuste vormi aastaks 2024 lähtuvalt kogude digiteerimise ettevalmistamisest,  ja pildifailide kvaliteedi vajadusest.</w:t>
            </w:r>
          </w:p>
        </w:tc>
      </w:tr>
      <w:tr w:rsidR="00F955A2" w14:paraId="0EB706DD" w14:textId="77777777" w:rsidTr="00F955A2">
        <w:trPr>
          <w:trHeight w:val="3497"/>
        </w:trPr>
        <w:tc>
          <w:tcPr>
            <w:tcW w:w="817" w:type="dxa"/>
            <w:tcBorders>
              <w:top w:val="single" w:sz="4" w:space="0" w:color="auto"/>
              <w:left w:val="single" w:sz="4" w:space="0" w:color="auto"/>
              <w:bottom w:val="single" w:sz="4" w:space="0" w:color="auto"/>
              <w:right w:val="single" w:sz="4" w:space="0" w:color="auto"/>
            </w:tcBorders>
            <w:hideMark/>
          </w:tcPr>
          <w:p w14:paraId="6B0A8E8E" w14:textId="77777777" w:rsidR="00F955A2" w:rsidRDefault="00F955A2">
            <w:pPr>
              <w:rPr>
                <w:sz w:val="16"/>
                <w:szCs w:val="16"/>
                <w:lang w:val="et-EE"/>
              </w:rPr>
            </w:pPr>
            <w:r>
              <w:rPr>
                <w:sz w:val="16"/>
                <w:szCs w:val="16"/>
                <w:lang w:val="et-EE"/>
              </w:rPr>
              <w:t>2024</w:t>
            </w:r>
          </w:p>
        </w:tc>
        <w:tc>
          <w:tcPr>
            <w:tcW w:w="2835" w:type="dxa"/>
            <w:tcBorders>
              <w:top w:val="single" w:sz="4" w:space="0" w:color="auto"/>
              <w:left w:val="single" w:sz="4" w:space="0" w:color="auto"/>
              <w:bottom w:val="single" w:sz="4" w:space="0" w:color="auto"/>
              <w:right w:val="single" w:sz="4" w:space="0" w:color="auto"/>
            </w:tcBorders>
            <w:hideMark/>
          </w:tcPr>
          <w:p w14:paraId="0F0BCBA9" w14:textId="77777777" w:rsidR="00F955A2" w:rsidRDefault="00F955A2">
            <w:pPr>
              <w:rPr>
                <w:sz w:val="16"/>
                <w:szCs w:val="16"/>
                <w:lang w:val="et-EE"/>
              </w:rPr>
            </w:pPr>
            <w:r>
              <w:rPr>
                <w:sz w:val="16"/>
                <w:szCs w:val="16"/>
                <w:lang w:val="et-EE"/>
              </w:rPr>
              <w:t xml:space="preserve">1. Olemasoleva digiteerimise tehnika töökindluse arendus. </w:t>
            </w:r>
          </w:p>
          <w:p w14:paraId="5290BF6D" w14:textId="77777777" w:rsidR="00F955A2" w:rsidRDefault="00F955A2">
            <w:pPr>
              <w:rPr>
                <w:sz w:val="16"/>
                <w:szCs w:val="16"/>
                <w:lang w:val="et-EE"/>
              </w:rPr>
            </w:pPr>
            <w:r>
              <w:rPr>
                <w:sz w:val="16"/>
                <w:szCs w:val="16"/>
                <w:lang w:val="et-EE"/>
              </w:rPr>
              <w:t xml:space="preserve">2.Digisüsteemide töö ja pildifailide kvaliteedi analüüsi taristu (mõõtekaardid, kvaliteedi analüüsi tarkvara ja standardid) arendus ja rakendamine vastavalt rahvusvahelistele normidele. </w:t>
            </w:r>
          </w:p>
          <w:p w14:paraId="160C98CF" w14:textId="77777777" w:rsidR="00F955A2" w:rsidRDefault="00F955A2">
            <w:pPr>
              <w:rPr>
                <w:sz w:val="16"/>
                <w:szCs w:val="16"/>
                <w:lang w:val="et-EE"/>
              </w:rPr>
            </w:pPr>
            <w:r>
              <w:rPr>
                <w:sz w:val="16"/>
                <w:szCs w:val="16"/>
                <w:lang w:val="et-EE"/>
              </w:rPr>
              <w:t xml:space="preserve">3.Arhiveerimise ja digitellimuste vormistamise korra arendus koostöös muuseumidega. </w:t>
            </w:r>
          </w:p>
          <w:p w14:paraId="7C4EF95D" w14:textId="77777777" w:rsidR="00F955A2" w:rsidRDefault="00F955A2">
            <w:pPr>
              <w:rPr>
                <w:sz w:val="16"/>
                <w:szCs w:val="16"/>
                <w:lang w:val="et-EE"/>
              </w:rPr>
            </w:pPr>
            <w:r>
              <w:rPr>
                <w:sz w:val="16"/>
                <w:szCs w:val="16"/>
                <w:lang w:val="et-EE"/>
              </w:rPr>
              <w:t xml:space="preserve">Märkus. Lisanduvad 2023.a. tegemata jäänud arendustööd. </w:t>
            </w:r>
          </w:p>
        </w:tc>
        <w:tc>
          <w:tcPr>
            <w:tcW w:w="2552" w:type="dxa"/>
            <w:tcBorders>
              <w:top w:val="single" w:sz="4" w:space="0" w:color="auto"/>
              <w:left w:val="single" w:sz="4" w:space="0" w:color="auto"/>
              <w:bottom w:val="single" w:sz="4" w:space="0" w:color="auto"/>
              <w:right w:val="single" w:sz="4" w:space="0" w:color="auto"/>
            </w:tcBorders>
            <w:hideMark/>
          </w:tcPr>
          <w:p w14:paraId="7CC15F84" w14:textId="77777777" w:rsidR="00F955A2" w:rsidRDefault="00F955A2">
            <w:pPr>
              <w:rPr>
                <w:sz w:val="16"/>
                <w:szCs w:val="16"/>
                <w:lang w:val="et-EE"/>
              </w:rPr>
            </w:pPr>
            <w:r>
              <w:rPr>
                <w:sz w:val="16"/>
                <w:szCs w:val="16"/>
                <w:lang w:val="et-EE"/>
              </w:rPr>
              <w:t xml:space="preserve">1.Konsultatsioonid ja koostöö arendajatega </w:t>
            </w:r>
          </w:p>
          <w:p w14:paraId="217A392D" w14:textId="77777777" w:rsidR="00F955A2" w:rsidRDefault="00F955A2">
            <w:pPr>
              <w:rPr>
                <w:sz w:val="16"/>
                <w:szCs w:val="16"/>
                <w:lang w:val="et-EE"/>
              </w:rPr>
            </w:pPr>
            <w:r>
              <w:rPr>
                <w:sz w:val="16"/>
                <w:szCs w:val="16"/>
                <w:lang w:val="et-EE"/>
              </w:rPr>
              <w:t xml:space="preserve">2. Läbiviidud analüüsi alusel tasapinnalistele ja ruumilistele objektidele sobivate mõõtekaartide ja kvaliteedi määramise tarkvara valik ja rakendus. </w:t>
            </w:r>
          </w:p>
          <w:p w14:paraId="68F02E50" w14:textId="77777777" w:rsidR="00F955A2" w:rsidRDefault="00F955A2">
            <w:pPr>
              <w:rPr>
                <w:sz w:val="16"/>
                <w:szCs w:val="16"/>
                <w:lang w:val="et-EE"/>
              </w:rPr>
            </w:pPr>
            <w:r>
              <w:rPr>
                <w:sz w:val="16"/>
                <w:szCs w:val="16"/>
                <w:lang w:val="et-EE"/>
              </w:rPr>
              <w:t xml:space="preserve">3.Digitellimuste vormistamise oskusteave loomine erineva seisundi, kultuuriväärtuse ja kolme erineva kvaliteeditasemega tellimuste vormistamiseks. Töötoad muuseumidele. </w:t>
            </w:r>
          </w:p>
        </w:tc>
        <w:tc>
          <w:tcPr>
            <w:tcW w:w="3402" w:type="dxa"/>
            <w:tcBorders>
              <w:top w:val="single" w:sz="4" w:space="0" w:color="auto"/>
              <w:left w:val="single" w:sz="4" w:space="0" w:color="auto"/>
              <w:bottom w:val="single" w:sz="4" w:space="0" w:color="auto"/>
              <w:right w:val="single" w:sz="4" w:space="0" w:color="auto"/>
            </w:tcBorders>
            <w:hideMark/>
          </w:tcPr>
          <w:p w14:paraId="612DB164" w14:textId="25ACB83D" w:rsidR="00F955A2" w:rsidRDefault="00F955A2">
            <w:pPr>
              <w:rPr>
                <w:sz w:val="16"/>
                <w:szCs w:val="16"/>
                <w:lang w:val="et-EE"/>
              </w:rPr>
            </w:pPr>
            <w:r>
              <w:rPr>
                <w:sz w:val="16"/>
                <w:szCs w:val="16"/>
                <w:lang w:val="et-EE"/>
              </w:rPr>
              <w:t>1. Mõõtekaartide ost</w:t>
            </w:r>
            <w:r w:rsidR="00BA2796">
              <w:rPr>
                <w:sz w:val="16"/>
                <w:szCs w:val="16"/>
                <w:lang w:val="et-EE"/>
              </w:rPr>
              <w:t xml:space="preserve"> läbipaistvate museaalide kvaliteedi testimiseks.J</w:t>
            </w:r>
            <w:r>
              <w:rPr>
                <w:sz w:val="16"/>
                <w:szCs w:val="16"/>
                <w:lang w:val="et-EE"/>
              </w:rPr>
              <w:t xml:space="preserve">uhis mõõtekaartide kasutamiseks </w:t>
            </w:r>
          </w:p>
          <w:p w14:paraId="30FB2C9C" w14:textId="77777777" w:rsidR="00F955A2" w:rsidRDefault="00F955A2">
            <w:pPr>
              <w:rPr>
                <w:sz w:val="16"/>
                <w:szCs w:val="16"/>
                <w:lang w:val="et-EE"/>
              </w:rPr>
            </w:pPr>
            <w:r>
              <w:rPr>
                <w:sz w:val="16"/>
                <w:szCs w:val="16"/>
                <w:lang w:val="et-EE"/>
              </w:rPr>
              <w:t xml:space="preserve">2. Muuseumide vaheline valmisolek kollektsioonide digitellimuste vormistamisel lähtudes kogude digimise prioritiseerimisest vältides samal ajal museaalide digimise dubleerimist . </w:t>
            </w:r>
          </w:p>
          <w:p w14:paraId="2EEB2A00" w14:textId="77777777" w:rsidR="00F955A2" w:rsidRDefault="00F955A2">
            <w:pPr>
              <w:rPr>
                <w:sz w:val="16"/>
                <w:szCs w:val="16"/>
                <w:lang w:val="et-EE"/>
              </w:rPr>
            </w:pPr>
            <w:r>
              <w:rPr>
                <w:sz w:val="16"/>
                <w:szCs w:val="16"/>
                <w:lang w:val="et-EE"/>
              </w:rPr>
              <w:t xml:space="preserve">3.Mõõtekaartide ja tarkvara kasutamise soovitused muuseumitele. </w:t>
            </w:r>
          </w:p>
        </w:tc>
      </w:tr>
      <w:tr w:rsidR="00F955A2" w:rsidRPr="00F2206A" w14:paraId="0DA9714E" w14:textId="77777777" w:rsidTr="00F955A2">
        <w:trPr>
          <w:trHeight w:val="3497"/>
        </w:trPr>
        <w:tc>
          <w:tcPr>
            <w:tcW w:w="817" w:type="dxa"/>
            <w:tcBorders>
              <w:top w:val="single" w:sz="4" w:space="0" w:color="auto"/>
              <w:left w:val="single" w:sz="4" w:space="0" w:color="auto"/>
              <w:bottom w:val="single" w:sz="4" w:space="0" w:color="auto"/>
              <w:right w:val="single" w:sz="4" w:space="0" w:color="auto"/>
            </w:tcBorders>
            <w:hideMark/>
          </w:tcPr>
          <w:p w14:paraId="1E8EFCFE" w14:textId="77777777" w:rsidR="00F955A2" w:rsidRDefault="00F955A2">
            <w:pPr>
              <w:rPr>
                <w:sz w:val="16"/>
                <w:szCs w:val="16"/>
                <w:lang w:val="et-EE"/>
              </w:rPr>
            </w:pPr>
            <w:r>
              <w:rPr>
                <w:sz w:val="16"/>
                <w:szCs w:val="16"/>
                <w:lang w:val="et-EE"/>
              </w:rPr>
              <w:t>2025</w:t>
            </w:r>
          </w:p>
        </w:tc>
        <w:tc>
          <w:tcPr>
            <w:tcW w:w="2835" w:type="dxa"/>
            <w:tcBorders>
              <w:top w:val="single" w:sz="4" w:space="0" w:color="auto"/>
              <w:left w:val="single" w:sz="4" w:space="0" w:color="auto"/>
              <w:bottom w:val="single" w:sz="4" w:space="0" w:color="auto"/>
              <w:right w:val="single" w:sz="4" w:space="0" w:color="auto"/>
            </w:tcBorders>
            <w:hideMark/>
          </w:tcPr>
          <w:p w14:paraId="6E8C524B" w14:textId="77777777" w:rsidR="00F955A2" w:rsidRDefault="00F955A2">
            <w:pPr>
              <w:rPr>
                <w:sz w:val="16"/>
                <w:szCs w:val="16"/>
                <w:lang w:val="et-EE"/>
              </w:rPr>
            </w:pPr>
            <w:r>
              <w:rPr>
                <w:sz w:val="16"/>
                <w:szCs w:val="16"/>
                <w:lang w:val="et-EE"/>
              </w:rPr>
              <w:t xml:space="preserve">1.Aastatel 2023-2024 ostetud uute digisüsteemide seadistamine ja rakendus. </w:t>
            </w:r>
          </w:p>
          <w:p w14:paraId="183E0607" w14:textId="77777777" w:rsidR="00F955A2" w:rsidRDefault="00F955A2">
            <w:pPr>
              <w:rPr>
                <w:sz w:val="16"/>
                <w:szCs w:val="16"/>
                <w:lang w:val="et-EE"/>
              </w:rPr>
            </w:pPr>
            <w:r>
              <w:rPr>
                <w:sz w:val="16"/>
                <w:szCs w:val="16"/>
                <w:lang w:val="et-EE"/>
              </w:rPr>
              <w:t xml:space="preserve">2. Mõõtekaartide kasutamise arendus muuseumides. </w:t>
            </w:r>
          </w:p>
          <w:p w14:paraId="1E79FAE9" w14:textId="77777777" w:rsidR="00F955A2" w:rsidRDefault="00F955A2">
            <w:pPr>
              <w:rPr>
                <w:sz w:val="16"/>
                <w:szCs w:val="16"/>
                <w:lang w:val="et-EE"/>
              </w:rPr>
            </w:pPr>
            <w:r>
              <w:rPr>
                <w:sz w:val="16"/>
                <w:szCs w:val="16"/>
                <w:lang w:val="et-EE"/>
              </w:rPr>
              <w:t xml:space="preserve">Märkus. Lisanduvad 2024.a. tegemata jäänud arendustööd. </w:t>
            </w:r>
          </w:p>
        </w:tc>
        <w:tc>
          <w:tcPr>
            <w:tcW w:w="2552" w:type="dxa"/>
            <w:tcBorders>
              <w:top w:val="single" w:sz="4" w:space="0" w:color="auto"/>
              <w:left w:val="single" w:sz="4" w:space="0" w:color="auto"/>
              <w:bottom w:val="single" w:sz="4" w:space="0" w:color="auto"/>
              <w:right w:val="single" w:sz="4" w:space="0" w:color="auto"/>
            </w:tcBorders>
            <w:hideMark/>
          </w:tcPr>
          <w:p w14:paraId="489B713E" w14:textId="77777777" w:rsidR="00F955A2" w:rsidRDefault="00F955A2">
            <w:pPr>
              <w:rPr>
                <w:sz w:val="16"/>
                <w:szCs w:val="16"/>
                <w:lang w:val="et-EE"/>
              </w:rPr>
            </w:pPr>
            <w:r>
              <w:rPr>
                <w:sz w:val="16"/>
                <w:szCs w:val="16"/>
                <w:lang w:val="et-EE"/>
              </w:rPr>
              <w:t xml:space="preserve">1.Stuudio renoveerimine uue tehnika optimaalseks paigaldamiseks ja töökeskkonna loomiseks. </w:t>
            </w:r>
          </w:p>
          <w:p w14:paraId="0E5444FF" w14:textId="77777777" w:rsidR="00F955A2" w:rsidRDefault="00F955A2">
            <w:pPr>
              <w:rPr>
                <w:sz w:val="16"/>
                <w:szCs w:val="16"/>
                <w:lang w:val="et-EE"/>
              </w:rPr>
            </w:pPr>
            <w:r>
              <w:rPr>
                <w:sz w:val="16"/>
                <w:szCs w:val="16"/>
                <w:lang w:val="et-EE"/>
              </w:rPr>
              <w:t xml:space="preserve">2.Optimaalseimate lahenduste pakkumine muuseumidele. Rakenduskoolitus. </w:t>
            </w:r>
          </w:p>
        </w:tc>
        <w:tc>
          <w:tcPr>
            <w:tcW w:w="3402" w:type="dxa"/>
            <w:tcBorders>
              <w:top w:val="single" w:sz="4" w:space="0" w:color="auto"/>
              <w:left w:val="single" w:sz="4" w:space="0" w:color="auto"/>
              <w:bottom w:val="single" w:sz="4" w:space="0" w:color="auto"/>
              <w:right w:val="single" w:sz="4" w:space="0" w:color="auto"/>
            </w:tcBorders>
            <w:hideMark/>
          </w:tcPr>
          <w:p w14:paraId="51E7AC93" w14:textId="77777777" w:rsidR="00F955A2" w:rsidRDefault="00F955A2">
            <w:pPr>
              <w:rPr>
                <w:sz w:val="16"/>
                <w:szCs w:val="16"/>
                <w:lang w:val="et-EE"/>
              </w:rPr>
            </w:pPr>
            <w:r>
              <w:rPr>
                <w:sz w:val="16"/>
                <w:szCs w:val="16"/>
                <w:lang w:val="et-EE"/>
              </w:rPr>
              <w:t xml:space="preserve">1.Renoveeritud uue tehnikaga töökorras stuudio. </w:t>
            </w:r>
          </w:p>
          <w:p w14:paraId="3FD4573F" w14:textId="77777777" w:rsidR="00F955A2" w:rsidRDefault="00F955A2">
            <w:pPr>
              <w:rPr>
                <w:sz w:val="16"/>
                <w:szCs w:val="16"/>
                <w:lang w:val="et-EE"/>
              </w:rPr>
            </w:pPr>
            <w:r>
              <w:rPr>
                <w:sz w:val="16"/>
                <w:szCs w:val="16"/>
                <w:lang w:val="et-EE"/>
              </w:rPr>
              <w:t>2. Rakenduskoolitus tõstab digiteerimise taset muuseimides.</w:t>
            </w:r>
          </w:p>
          <w:p w14:paraId="5023EF8A" w14:textId="77777777" w:rsidR="00F955A2" w:rsidRDefault="00F955A2">
            <w:pPr>
              <w:rPr>
                <w:sz w:val="16"/>
                <w:szCs w:val="16"/>
                <w:lang w:val="et-EE"/>
              </w:rPr>
            </w:pPr>
            <w:r>
              <w:rPr>
                <w:sz w:val="16"/>
                <w:szCs w:val="16"/>
                <w:lang w:val="et-EE"/>
              </w:rPr>
              <w:t xml:space="preserve">3. Muuseumitega kokkulepitud töövood uue tehnikaga töötamiseks </w:t>
            </w:r>
          </w:p>
        </w:tc>
      </w:tr>
      <w:tr w:rsidR="00F955A2" w14:paraId="272E78FA" w14:textId="77777777" w:rsidTr="00F955A2">
        <w:trPr>
          <w:trHeight w:val="3497"/>
        </w:trPr>
        <w:tc>
          <w:tcPr>
            <w:tcW w:w="817" w:type="dxa"/>
            <w:tcBorders>
              <w:top w:val="single" w:sz="4" w:space="0" w:color="auto"/>
              <w:left w:val="single" w:sz="4" w:space="0" w:color="auto"/>
              <w:bottom w:val="single" w:sz="4" w:space="0" w:color="auto"/>
              <w:right w:val="single" w:sz="4" w:space="0" w:color="auto"/>
            </w:tcBorders>
            <w:hideMark/>
          </w:tcPr>
          <w:p w14:paraId="386C6D97" w14:textId="77777777" w:rsidR="00F955A2" w:rsidRDefault="00F955A2">
            <w:pPr>
              <w:rPr>
                <w:sz w:val="16"/>
                <w:szCs w:val="16"/>
                <w:lang w:val="et-EE"/>
              </w:rPr>
            </w:pPr>
            <w:r>
              <w:rPr>
                <w:sz w:val="16"/>
                <w:szCs w:val="16"/>
                <w:lang w:val="et-EE"/>
              </w:rPr>
              <w:t xml:space="preserve">2026 </w:t>
            </w:r>
          </w:p>
        </w:tc>
        <w:tc>
          <w:tcPr>
            <w:tcW w:w="2835" w:type="dxa"/>
            <w:tcBorders>
              <w:top w:val="single" w:sz="4" w:space="0" w:color="auto"/>
              <w:left w:val="single" w:sz="4" w:space="0" w:color="auto"/>
              <w:bottom w:val="single" w:sz="4" w:space="0" w:color="auto"/>
              <w:right w:val="single" w:sz="4" w:space="0" w:color="auto"/>
            </w:tcBorders>
            <w:hideMark/>
          </w:tcPr>
          <w:p w14:paraId="32B512CC" w14:textId="77777777" w:rsidR="00F955A2" w:rsidRDefault="00F955A2">
            <w:pPr>
              <w:rPr>
                <w:sz w:val="16"/>
                <w:szCs w:val="16"/>
                <w:lang w:val="et-EE"/>
              </w:rPr>
            </w:pPr>
            <w:r>
              <w:rPr>
                <w:sz w:val="16"/>
                <w:szCs w:val="16"/>
                <w:lang w:val="et-EE"/>
              </w:rPr>
              <w:t xml:space="preserve">1.Jätkub moderniseeritud ja aastatel 2023-2024 ostetud uute digisüsteemide rakendamine. </w:t>
            </w:r>
          </w:p>
          <w:p w14:paraId="679EE6E3" w14:textId="77777777" w:rsidR="00F955A2" w:rsidRDefault="00F955A2">
            <w:pPr>
              <w:rPr>
                <w:sz w:val="16"/>
                <w:szCs w:val="16"/>
                <w:lang w:val="et-EE"/>
              </w:rPr>
            </w:pPr>
            <w:r>
              <w:rPr>
                <w:sz w:val="16"/>
                <w:szCs w:val="16"/>
                <w:lang w:val="et-EE"/>
              </w:rPr>
              <w:t xml:space="preserve">2. 3D digiteerimise arenduseks ettevalmistamine. </w:t>
            </w:r>
          </w:p>
          <w:p w14:paraId="560C76F1" w14:textId="77777777" w:rsidR="00F955A2" w:rsidRDefault="00F955A2">
            <w:pPr>
              <w:rPr>
                <w:sz w:val="16"/>
                <w:szCs w:val="16"/>
                <w:lang w:val="et-EE"/>
              </w:rPr>
            </w:pPr>
            <w:r>
              <w:rPr>
                <w:sz w:val="16"/>
                <w:szCs w:val="16"/>
                <w:lang w:val="et-EE"/>
              </w:rPr>
              <w:t xml:space="preserve">Märkus. Lisanduvad 2025.a. tegemata jäänud arendustööd. </w:t>
            </w:r>
          </w:p>
        </w:tc>
        <w:tc>
          <w:tcPr>
            <w:tcW w:w="2552" w:type="dxa"/>
            <w:tcBorders>
              <w:top w:val="single" w:sz="4" w:space="0" w:color="auto"/>
              <w:left w:val="single" w:sz="4" w:space="0" w:color="auto"/>
              <w:bottom w:val="single" w:sz="4" w:space="0" w:color="auto"/>
              <w:right w:val="single" w:sz="4" w:space="0" w:color="auto"/>
            </w:tcBorders>
            <w:hideMark/>
          </w:tcPr>
          <w:p w14:paraId="373BEBA5" w14:textId="77777777" w:rsidR="00F955A2" w:rsidRDefault="00F955A2">
            <w:pPr>
              <w:rPr>
                <w:sz w:val="16"/>
                <w:szCs w:val="16"/>
                <w:lang w:val="et-EE"/>
              </w:rPr>
            </w:pPr>
            <w:r>
              <w:rPr>
                <w:sz w:val="16"/>
                <w:szCs w:val="16"/>
                <w:lang w:val="et-EE"/>
              </w:rPr>
              <w:t xml:space="preserve">1.Uue tehnikaga digiteerimise töövoogude optimeerimine. </w:t>
            </w:r>
          </w:p>
          <w:p w14:paraId="10CBE898" w14:textId="77777777" w:rsidR="00F955A2" w:rsidRDefault="00F955A2">
            <w:pPr>
              <w:rPr>
                <w:sz w:val="16"/>
                <w:szCs w:val="16"/>
                <w:lang w:val="et-EE"/>
              </w:rPr>
            </w:pPr>
            <w:r>
              <w:rPr>
                <w:sz w:val="16"/>
                <w:szCs w:val="16"/>
                <w:lang w:val="et-EE"/>
              </w:rPr>
              <w:t xml:space="preserve">2.Arendajate poolt pakutavate 3D, tehniliste lahenduste revisjon ning sobivate lahenduste valik. </w:t>
            </w:r>
          </w:p>
          <w:p w14:paraId="79A6C5EA" w14:textId="77777777" w:rsidR="00F955A2" w:rsidRDefault="00F955A2">
            <w:pPr>
              <w:rPr>
                <w:sz w:val="16"/>
                <w:szCs w:val="16"/>
                <w:lang w:val="et-EE"/>
              </w:rPr>
            </w:pPr>
            <w:r>
              <w:rPr>
                <w:sz w:val="16"/>
                <w:szCs w:val="16"/>
                <w:lang w:val="et-EE"/>
              </w:rPr>
              <w:t xml:space="preserve">3. Muuseumide kaasamine 3D digimise vajaduste väljaselgitamiseks ja objektide valikuks </w:t>
            </w:r>
          </w:p>
          <w:p w14:paraId="0E0392C7" w14:textId="77777777" w:rsidR="00F955A2" w:rsidRDefault="00F955A2">
            <w:pPr>
              <w:rPr>
                <w:sz w:val="16"/>
                <w:szCs w:val="16"/>
                <w:lang w:val="et-EE"/>
              </w:rPr>
            </w:pPr>
            <w:r>
              <w:rPr>
                <w:sz w:val="16"/>
                <w:szCs w:val="16"/>
                <w:lang w:val="et-EE"/>
              </w:rPr>
              <w:t xml:space="preserve">4. Töötajate 3D digiteerimise koolitus. </w:t>
            </w:r>
          </w:p>
        </w:tc>
        <w:tc>
          <w:tcPr>
            <w:tcW w:w="3402" w:type="dxa"/>
            <w:tcBorders>
              <w:top w:val="single" w:sz="4" w:space="0" w:color="auto"/>
              <w:left w:val="single" w:sz="4" w:space="0" w:color="auto"/>
              <w:bottom w:val="single" w:sz="4" w:space="0" w:color="auto"/>
              <w:right w:val="single" w:sz="4" w:space="0" w:color="auto"/>
            </w:tcBorders>
            <w:hideMark/>
          </w:tcPr>
          <w:p w14:paraId="3A229E01" w14:textId="77777777" w:rsidR="00F955A2" w:rsidRDefault="00F955A2">
            <w:pPr>
              <w:rPr>
                <w:sz w:val="16"/>
                <w:szCs w:val="16"/>
                <w:lang w:val="et-EE"/>
              </w:rPr>
            </w:pPr>
            <w:r>
              <w:rPr>
                <w:sz w:val="16"/>
                <w:szCs w:val="16"/>
                <w:lang w:val="et-EE"/>
              </w:rPr>
              <w:t xml:space="preserve">1.Muuseumitega kooskõlastatud töövood. </w:t>
            </w:r>
          </w:p>
          <w:p w14:paraId="5D1471AA" w14:textId="77777777" w:rsidR="00F955A2" w:rsidRDefault="00F955A2">
            <w:pPr>
              <w:rPr>
                <w:sz w:val="16"/>
                <w:szCs w:val="16"/>
                <w:lang w:val="et-EE"/>
              </w:rPr>
            </w:pPr>
            <w:r>
              <w:rPr>
                <w:sz w:val="16"/>
                <w:szCs w:val="16"/>
                <w:lang w:val="et-EE"/>
              </w:rPr>
              <w:t xml:space="preserve">2. 3D digimise tehnika soetamise vajaduse otsused muuseumide valdkonna jaoks. </w:t>
            </w:r>
          </w:p>
          <w:p w14:paraId="745976C6" w14:textId="77777777" w:rsidR="00F955A2" w:rsidRDefault="00F955A2">
            <w:pPr>
              <w:rPr>
                <w:sz w:val="16"/>
                <w:szCs w:val="16"/>
                <w:lang w:val="et-EE"/>
              </w:rPr>
            </w:pPr>
            <w:r>
              <w:rPr>
                <w:sz w:val="16"/>
                <w:szCs w:val="16"/>
                <w:lang w:val="et-EE"/>
              </w:rPr>
              <w:t xml:space="preserve">3.Muuseumitega koostöös on tehtud põhjendatud valikud museaalide 3D digiteerimiseks. </w:t>
            </w:r>
          </w:p>
        </w:tc>
      </w:tr>
    </w:tbl>
    <w:p w14:paraId="3CE3C9CA" w14:textId="77777777" w:rsidR="00F955A2" w:rsidRDefault="00F955A2" w:rsidP="00F955A2"/>
    <w:p w14:paraId="09C1225A" w14:textId="77777777" w:rsidR="00F955A2" w:rsidRDefault="00F955A2" w:rsidP="00F955A2"/>
    <w:p w14:paraId="514F939C" w14:textId="77777777" w:rsidR="00F955A2" w:rsidRDefault="00F955A2" w:rsidP="00F955A2"/>
    <w:p w14:paraId="74DEBB5C" w14:textId="77777777" w:rsidR="00F955A2" w:rsidRDefault="00F955A2" w:rsidP="00F955A2">
      <w:pPr>
        <w:spacing w:before="240" w:after="240" w:line="240" w:lineRule="auto"/>
        <w:rPr>
          <w:rFonts w:ascii="Times New Roman" w:eastAsia="Times New Roman" w:hAnsi="Times New Roman" w:cs="Times New Roman"/>
          <w:sz w:val="16"/>
          <w:szCs w:val="16"/>
          <w:lang w:eastAsia="et-EE"/>
        </w:rPr>
      </w:pPr>
      <w:r>
        <w:rPr>
          <w:rFonts w:ascii="Arial" w:eastAsia="Times New Roman" w:hAnsi="Arial" w:cs="Arial"/>
          <w:color w:val="000000"/>
          <w:sz w:val="16"/>
          <w:szCs w:val="16"/>
          <w:lang w:eastAsia="et-EE"/>
        </w:rPr>
        <w:t>Digiteerimise mõõdikute koondtabel:</w:t>
      </w:r>
    </w:p>
    <w:tbl>
      <w:tblPr>
        <w:tblW w:w="0" w:type="auto"/>
        <w:tblLook w:val="04A0" w:firstRow="1" w:lastRow="0" w:firstColumn="1" w:lastColumn="0" w:noHBand="0" w:noVBand="1"/>
      </w:tblPr>
      <w:tblGrid>
        <w:gridCol w:w="5123"/>
        <w:gridCol w:w="556"/>
        <w:gridCol w:w="974"/>
        <w:gridCol w:w="1057"/>
        <w:gridCol w:w="1630"/>
      </w:tblGrid>
      <w:tr w:rsidR="00F955A2" w14:paraId="2B720AB2" w14:textId="77777777" w:rsidTr="00F955A2">
        <w:trPr>
          <w:trHeight w:val="4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6A3A6" w14:textId="77777777" w:rsidR="00F955A2" w:rsidRDefault="00F955A2">
            <w:pPr>
              <w:spacing w:after="0" w:line="240" w:lineRule="auto"/>
              <w:rPr>
                <w:rFonts w:ascii="Times New Roman" w:eastAsia="Times New Roman" w:hAnsi="Times New Roman" w:cs="Times New Roman"/>
                <w:sz w:val="16"/>
                <w:szCs w:val="16"/>
                <w:lang w:eastAsia="et-EE"/>
              </w:rPr>
            </w:pPr>
            <w:r>
              <w:rPr>
                <w:rFonts w:ascii="Arial" w:eastAsia="Times New Roman" w:hAnsi="Arial" w:cs="Arial"/>
                <w:b/>
                <w:bCs/>
                <w:color w:val="000000"/>
                <w:sz w:val="16"/>
                <w:szCs w:val="16"/>
                <w:lang w:eastAsia="et-EE"/>
              </w:rPr>
              <w:t>Mõõdik/Aasta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0C816" w14:textId="77777777" w:rsidR="00F955A2" w:rsidRDefault="00F955A2">
            <w:pPr>
              <w:spacing w:after="0" w:line="240" w:lineRule="auto"/>
              <w:rPr>
                <w:rFonts w:ascii="Times New Roman" w:eastAsia="Times New Roman" w:hAnsi="Times New Roman" w:cs="Times New Roman"/>
                <w:sz w:val="16"/>
                <w:szCs w:val="16"/>
                <w:lang w:eastAsia="et-EE"/>
              </w:rPr>
            </w:pPr>
            <w:r>
              <w:rPr>
                <w:rFonts w:ascii="Arial" w:eastAsia="Times New Roman" w:hAnsi="Arial" w:cs="Arial"/>
                <w:b/>
                <w:bCs/>
                <w:sz w:val="16"/>
                <w:szCs w:val="16"/>
                <w:lang w:eastAsia="et-EE"/>
              </w:rPr>
              <w:t>2023</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8B0FC" w14:textId="77777777" w:rsidR="00F955A2" w:rsidRDefault="00F955A2">
            <w:pPr>
              <w:spacing w:after="0" w:line="240" w:lineRule="auto"/>
              <w:rPr>
                <w:rFonts w:ascii="Times New Roman" w:eastAsia="Times New Roman" w:hAnsi="Times New Roman" w:cs="Times New Roman"/>
                <w:sz w:val="16"/>
                <w:szCs w:val="16"/>
                <w:lang w:eastAsia="et-EE"/>
              </w:rPr>
            </w:pPr>
            <w:r>
              <w:rPr>
                <w:rFonts w:ascii="Arial" w:eastAsia="Times New Roman" w:hAnsi="Arial" w:cs="Arial"/>
                <w:b/>
                <w:bCs/>
                <w:sz w:val="16"/>
                <w:szCs w:val="16"/>
                <w:lang w:eastAsia="et-EE"/>
              </w:rPr>
              <w:t>2024</w:t>
            </w: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A87D8" w14:textId="77777777" w:rsidR="00F955A2" w:rsidRDefault="00F955A2">
            <w:pPr>
              <w:spacing w:after="0" w:line="240" w:lineRule="auto"/>
              <w:rPr>
                <w:rFonts w:ascii="Times New Roman" w:eastAsia="Times New Roman" w:hAnsi="Times New Roman" w:cs="Times New Roman"/>
                <w:sz w:val="16"/>
                <w:szCs w:val="16"/>
                <w:lang w:eastAsia="et-EE"/>
              </w:rPr>
            </w:pPr>
            <w:r>
              <w:rPr>
                <w:rFonts w:ascii="Arial" w:eastAsia="Times New Roman" w:hAnsi="Arial" w:cs="Arial"/>
                <w:b/>
                <w:bCs/>
                <w:sz w:val="16"/>
                <w:szCs w:val="16"/>
                <w:lang w:eastAsia="et-EE"/>
              </w:rPr>
              <w:t>2025</w:t>
            </w:r>
          </w:p>
        </w:tc>
        <w:tc>
          <w:tcPr>
            <w:tcW w:w="1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A2A35" w14:textId="77777777" w:rsidR="00F955A2" w:rsidRDefault="00F955A2">
            <w:pPr>
              <w:spacing w:after="0" w:line="240" w:lineRule="auto"/>
              <w:rPr>
                <w:rFonts w:ascii="Times New Roman" w:eastAsia="Times New Roman" w:hAnsi="Times New Roman" w:cs="Times New Roman"/>
                <w:sz w:val="16"/>
                <w:szCs w:val="16"/>
                <w:lang w:eastAsia="et-EE"/>
              </w:rPr>
            </w:pPr>
            <w:r>
              <w:rPr>
                <w:rFonts w:ascii="Arial" w:eastAsia="Times New Roman" w:hAnsi="Arial" w:cs="Arial"/>
                <w:b/>
                <w:bCs/>
                <w:sz w:val="16"/>
                <w:szCs w:val="16"/>
                <w:lang w:eastAsia="et-EE"/>
              </w:rPr>
              <w:t>2026</w:t>
            </w:r>
          </w:p>
        </w:tc>
      </w:tr>
      <w:tr w:rsidR="00F955A2" w14:paraId="1F79CAA6" w14:textId="77777777" w:rsidTr="00F955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12787" w14:textId="77777777" w:rsidR="00F955A2" w:rsidRDefault="00F955A2">
            <w:pPr>
              <w:spacing w:after="0" w:line="240" w:lineRule="auto"/>
              <w:rPr>
                <w:rFonts w:ascii="Times New Roman" w:eastAsia="Times New Roman" w:hAnsi="Times New Roman" w:cs="Times New Roman"/>
                <w:sz w:val="16"/>
                <w:szCs w:val="16"/>
                <w:lang w:eastAsia="et-EE"/>
              </w:rPr>
            </w:pPr>
            <w:r>
              <w:rPr>
                <w:rFonts w:eastAsia="Times New Roman" w:cstheme="minorHAnsi"/>
                <w:color w:val="000000"/>
                <w:sz w:val="16"/>
                <w:szCs w:val="16"/>
                <w:lang w:eastAsia="et-EE"/>
              </w:rPr>
              <w:t>Tehnika moderniseerimise plaan koos selleks vajalike kulude arvestusega, plaanide arv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65038" w14:textId="77777777" w:rsidR="00F955A2" w:rsidRDefault="00F955A2">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1</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03694" w14:textId="77777777" w:rsidR="00F955A2" w:rsidRDefault="00F955A2">
            <w:pPr>
              <w:rPr>
                <w:rFonts w:ascii="Arial" w:eastAsia="Times New Roman" w:hAnsi="Arial" w:cs="Arial"/>
                <w:sz w:val="16"/>
                <w:szCs w:val="16"/>
                <w:lang w:eastAsia="et-EE"/>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ABB7D" w14:textId="77777777" w:rsidR="00F955A2" w:rsidRDefault="00F955A2">
            <w:pPr>
              <w:spacing w:after="0"/>
              <w:rPr>
                <w:sz w:val="20"/>
                <w:szCs w:val="20"/>
                <w:lang w:val="et-EE" w:eastAsia="et-EE"/>
              </w:rPr>
            </w:pPr>
          </w:p>
        </w:tc>
        <w:tc>
          <w:tcPr>
            <w:tcW w:w="1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75738" w14:textId="77777777" w:rsidR="00F955A2" w:rsidRDefault="00F955A2">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1</w:t>
            </w:r>
          </w:p>
        </w:tc>
      </w:tr>
      <w:tr w:rsidR="00F955A2" w14:paraId="44DCDE34" w14:textId="77777777" w:rsidTr="00F955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00AD6" w14:textId="77777777" w:rsidR="00F955A2" w:rsidRDefault="00F955A2">
            <w:pPr>
              <w:spacing w:after="0" w:line="240" w:lineRule="auto"/>
              <w:rPr>
                <w:rFonts w:ascii="Times New Roman" w:eastAsia="Times New Roman" w:hAnsi="Times New Roman" w:cs="Times New Roman"/>
                <w:sz w:val="16"/>
                <w:szCs w:val="16"/>
                <w:lang w:eastAsia="et-EE"/>
              </w:rPr>
            </w:pPr>
            <w:r>
              <w:rPr>
                <w:sz w:val="16"/>
                <w:szCs w:val="16"/>
              </w:rPr>
              <w:t>Digisüsteemide töö ja pildifailide kvaliteedi analüüsi taristu (mõõtekaardid, kvaliteedi analüüsi tarkvara ja standardid) rakendused, regulaarselt analüüsitud seadmete arv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C86FC" w14:textId="77777777" w:rsidR="00F955A2" w:rsidRDefault="00F955A2">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3</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36A2E" w14:textId="77777777" w:rsidR="00F955A2" w:rsidRDefault="00F955A2">
            <w:pPr>
              <w:spacing w:after="0" w:line="240" w:lineRule="auto"/>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4</w:t>
            </w: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D517B" w14:textId="77777777" w:rsidR="00F955A2" w:rsidRDefault="00F955A2">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5</w:t>
            </w:r>
          </w:p>
          <w:p w14:paraId="2C1BD5AB" w14:textId="77777777" w:rsidR="00F955A2" w:rsidRDefault="00F955A2">
            <w:pPr>
              <w:spacing w:after="0" w:line="240" w:lineRule="auto"/>
              <w:rPr>
                <w:rFonts w:ascii="Arial" w:eastAsia="Times New Roman" w:hAnsi="Arial" w:cs="Arial"/>
                <w:sz w:val="16"/>
                <w:szCs w:val="16"/>
                <w:lang w:eastAsia="et-EE"/>
              </w:rPr>
            </w:pPr>
          </w:p>
        </w:tc>
        <w:tc>
          <w:tcPr>
            <w:tcW w:w="1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0CFDF" w14:textId="77777777" w:rsidR="00F955A2" w:rsidRDefault="00F955A2">
            <w:pPr>
              <w:spacing w:after="0" w:line="240" w:lineRule="auto"/>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5</w:t>
            </w:r>
          </w:p>
          <w:p w14:paraId="4593742E" w14:textId="77777777" w:rsidR="00F955A2" w:rsidRDefault="00F955A2">
            <w:pPr>
              <w:spacing w:after="0" w:line="240" w:lineRule="auto"/>
              <w:rPr>
                <w:rFonts w:ascii="Arial" w:eastAsia="Times New Roman" w:hAnsi="Arial" w:cs="Arial"/>
                <w:sz w:val="16"/>
                <w:szCs w:val="16"/>
                <w:lang w:eastAsia="et-EE"/>
              </w:rPr>
            </w:pPr>
          </w:p>
        </w:tc>
      </w:tr>
      <w:tr w:rsidR="00F955A2" w14:paraId="0A052F0F" w14:textId="77777777" w:rsidTr="00F955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55465" w14:textId="77777777" w:rsidR="00F955A2" w:rsidRDefault="00F955A2">
            <w:pPr>
              <w:spacing w:after="0" w:line="240" w:lineRule="auto"/>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3D digiteerimise arenduseks valmisoleku plaan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388EC" w14:textId="77777777" w:rsidR="00F955A2" w:rsidRDefault="00F955A2">
            <w:pPr>
              <w:rPr>
                <w:rFonts w:ascii="Times New Roman" w:eastAsia="Times New Roman" w:hAnsi="Times New Roman" w:cs="Times New Roman"/>
                <w:sz w:val="16"/>
                <w:szCs w:val="16"/>
                <w:lang w:eastAsia="et-EE"/>
              </w:rPr>
            </w:pP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8A498" w14:textId="77777777" w:rsidR="00F955A2" w:rsidRDefault="00F955A2">
            <w:pPr>
              <w:spacing w:after="0"/>
              <w:rPr>
                <w:sz w:val="20"/>
                <w:szCs w:val="20"/>
                <w:lang w:val="et-EE" w:eastAsia="et-EE"/>
              </w:rPr>
            </w:pP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F336A" w14:textId="77777777" w:rsidR="00F955A2" w:rsidRDefault="00F955A2">
            <w:pPr>
              <w:spacing w:after="0"/>
              <w:rPr>
                <w:sz w:val="20"/>
                <w:szCs w:val="20"/>
                <w:lang w:val="et-EE" w:eastAsia="et-EE"/>
              </w:rPr>
            </w:pPr>
          </w:p>
        </w:tc>
        <w:tc>
          <w:tcPr>
            <w:tcW w:w="1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414F8" w14:textId="77777777" w:rsidR="00F955A2" w:rsidRDefault="00F955A2">
            <w:pPr>
              <w:spacing w:after="0" w:line="240" w:lineRule="auto"/>
              <w:rPr>
                <w:rFonts w:ascii="Times New Roman" w:eastAsia="Times New Roman" w:hAnsi="Times New Roman" w:cs="Times New Roman"/>
                <w:sz w:val="16"/>
                <w:szCs w:val="16"/>
                <w:lang w:eastAsia="et-EE"/>
              </w:rPr>
            </w:pPr>
            <w:r>
              <w:rPr>
                <w:rFonts w:ascii="Arial" w:eastAsia="Times New Roman" w:hAnsi="Arial" w:cs="Arial"/>
                <w:sz w:val="16"/>
                <w:szCs w:val="16"/>
                <w:lang w:eastAsia="et-EE"/>
              </w:rPr>
              <w:t>1</w:t>
            </w:r>
          </w:p>
        </w:tc>
      </w:tr>
      <w:tr w:rsidR="00F955A2" w14:paraId="250B0B4F" w14:textId="77777777" w:rsidTr="00F955A2">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03EB1870" w14:textId="77777777" w:rsidR="00F955A2" w:rsidRDefault="00F955A2">
            <w:pPr>
              <w:spacing w:after="0" w:line="240" w:lineRule="auto"/>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Arendajate koolitused osakonna töötajatele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6D1526D3" w14:textId="77777777" w:rsidR="00F955A2" w:rsidRDefault="00F955A2">
            <w:pP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5F7F57F3" w14:textId="13051446" w:rsidR="00F955A2" w:rsidRDefault="00BA2796">
            <w:pPr>
              <w:spacing w:after="0" w:line="240" w:lineRule="auto"/>
              <w:jc w:val="cente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2</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35DE350" w14:textId="77777777" w:rsidR="00F955A2" w:rsidRDefault="00F955A2">
            <w:pPr>
              <w:spacing w:after="0" w:line="240" w:lineRule="auto"/>
              <w:jc w:val="cente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3E64C54" w14:textId="77777777" w:rsidR="00F955A2" w:rsidRDefault="00F955A2">
            <w:pPr>
              <w:spacing w:after="0" w:line="240" w:lineRule="auto"/>
              <w:jc w:val="cente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1</w:t>
            </w:r>
          </w:p>
        </w:tc>
      </w:tr>
      <w:tr w:rsidR="00F955A2" w14:paraId="0B4510C4" w14:textId="77777777" w:rsidTr="00F955A2">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33BD928B" w14:textId="0A4CDF72" w:rsidR="00F955A2" w:rsidRDefault="00F955A2" w:rsidP="00925507">
            <w:pPr>
              <w:spacing w:after="0" w:line="240" w:lineRule="auto"/>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 xml:space="preserve">Testitud ja analüüsitud hea tasemega </w:t>
            </w:r>
            <w:r w:rsidR="00925507">
              <w:rPr>
                <w:rFonts w:ascii="Times New Roman" w:eastAsia="Times New Roman" w:hAnsi="Times New Roman" w:cs="Times New Roman"/>
                <w:sz w:val="16"/>
                <w:szCs w:val="16"/>
                <w:lang w:eastAsia="et-EE"/>
              </w:rPr>
              <w:t xml:space="preserve">st </w:t>
            </w:r>
            <w:r>
              <w:t>FADGI</w:t>
            </w:r>
            <w:r>
              <w:rPr>
                <w:rFonts w:ascii="Times New Roman" w:eastAsia="Times New Roman" w:hAnsi="Times New Roman" w:cs="Times New Roman"/>
                <w:sz w:val="16"/>
                <w:szCs w:val="16"/>
                <w:lang w:eastAsia="et-EE"/>
              </w:rPr>
              <w:t xml:space="preserve"> standardi kvaliteedi 3.taseme sooritatus ≥70% , Metamorfoze tase,digisüsteemide arv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0AABA4DB" w14:textId="77777777" w:rsidR="00F955A2" w:rsidRDefault="00F955A2">
            <w:pPr>
              <w:spacing w:after="0" w:line="240" w:lineRule="auto"/>
              <w:jc w:val="cente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5E02E89" w14:textId="77777777" w:rsidR="00F955A2" w:rsidRDefault="00F955A2">
            <w:pPr>
              <w:spacing w:after="0" w:line="240" w:lineRule="auto"/>
              <w:jc w:val="cente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4</w:t>
            </w:r>
          </w:p>
          <w:p w14:paraId="34663AD3" w14:textId="77777777" w:rsidR="00F955A2" w:rsidRDefault="00F955A2">
            <w:pPr>
              <w:spacing w:after="0" w:line="240" w:lineRule="auto"/>
              <w:rPr>
                <w:rFonts w:ascii="Arial" w:eastAsia="Times New Roman" w:hAnsi="Arial" w:cs="Arial"/>
                <w:sz w:val="16"/>
                <w:szCs w:val="16"/>
                <w:lang w:eastAsia="et-EE"/>
              </w:rPr>
            </w:pP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0EB90A3" w14:textId="77777777" w:rsidR="00F955A2" w:rsidRDefault="00F955A2">
            <w:pPr>
              <w:spacing w:after="0" w:line="240" w:lineRule="auto"/>
              <w:jc w:val="cente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4</w:t>
            </w:r>
          </w:p>
          <w:p w14:paraId="78188AD6" w14:textId="77777777" w:rsidR="00F955A2" w:rsidRDefault="00F955A2">
            <w:pPr>
              <w:spacing w:after="0" w:line="240" w:lineRule="auto"/>
              <w:rPr>
                <w:rFonts w:ascii="Arial" w:eastAsia="Times New Roman" w:hAnsi="Arial" w:cs="Arial"/>
                <w:sz w:val="16"/>
                <w:szCs w:val="16"/>
                <w:lang w:eastAsia="et-EE"/>
              </w:rPr>
            </w:pP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60933AD6" w14:textId="77777777" w:rsidR="00F955A2" w:rsidRDefault="00F955A2">
            <w:pPr>
              <w:spacing w:after="0" w:line="240" w:lineRule="auto"/>
              <w:jc w:val="cente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4</w:t>
            </w:r>
          </w:p>
        </w:tc>
      </w:tr>
      <w:tr w:rsidR="00F955A2" w14:paraId="5454BD6E" w14:textId="77777777" w:rsidTr="00F955A2">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73A0EDB1" w14:textId="6F123A3F" w:rsidR="00F955A2" w:rsidRDefault="00F955A2" w:rsidP="00925507">
            <w:pPr>
              <w:spacing w:after="0" w:line="240" w:lineRule="auto"/>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Testitud ja analüüsitud väga hea tasemega</w:t>
            </w:r>
            <w:r w:rsidR="00925507">
              <w:rPr>
                <w:rFonts w:ascii="Times New Roman" w:eastAsia="Times New Roman" w:hAnsi="Times New Roman" w:cs="Times New Roman"/>
                <w:sz w:val="16"/>
                <w:szCs w:val="16"/>
                <w:lang w:eastAsia="et-EE"/>
              </w:rPr>
              <w:t xml:space="preserve"> st</w:t>
            </w:r>
            <w:r>
              <w:rPr>
                <w:rFonts w:ascii="Times New Roman" w:eastAsia="Times New Roman" w:hAnsi="Times New Roman" w:cs="Times New Roman"/>
                <w:sz w:val="16"/>
                <w:szCs w:val="16"/>
                <w:lang w:eastAsia="et-EE"/>
              </w:rPr>
              <w:t xml:space="preserve"> </w:t>
            </w:r>
            <w:r>
              <w:t>FADGI</w:t>
            </w:r>
            <w:r>
              <w:rPr>
                <w:rFonts w:ascii="Times New Roman" w:eastAsia="Times New Roman" w:hAnsi="Times New Roman" w:cs="Times New Roman"/>
                <w:sz w:val="16"/>
                <w:szCs w:val="16"/>
                <w:lang w:eastAsia="et-EE"/>
              </w:rPr>
              <w:t xml:space="preserve"> standardi kvaliteedi 4.taseme sooritatus ≥70%, Metamorfoze tase</w:t>
            </w:r>
            <w:r w:rsidR="00925507">
              <w:rPr>
                <w:rFonts w:ascii="Times New Roman" w:eastAsia="Times New Roman" w:hAnsi="Times New Roman" w:cs="Times New Roman"/>
                <w:sz w:val="16"/>
                <w:szCs w:val="16"/>
                <w:lang w:eastAsia="et-EE"/>
              </w:rPr>
              <w:t>,</w:t>
            </w:r>
            <w:r>
              <w:rPr>
                <w:rFonts w:ascii="Times New Roman" w:eastAsia="Times New Roman" w:hAnsi="Times New Roman" w:cs="Times New Roman"/>
                <w:sz w:val="16"/>
                <w:szCs w:val="16"/>
                <w:lang w:eastAsia="et-EE"/>
              </w:rPr>
              <w:t xml:space="preserve"> digisüsteemide arv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7FCB8BDE" w14:textId="77777777" w:rsidR="00F955A2" w:rsidRDefault="00F955A2">
            <w:pPr>
              <w:spacing w:after="0" w:line="240" w:lineRule="auto"/>
              <w:jc w:val="cente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EC1CB7E" w14:textId="77777777" w:rsidR="00F955A2" w:rsidRDefault="00F955A2">
            <w:pPr>
              <w:spacing w:after="0" w:line="240" w:lineRule="auto"/>
              <w:jc w:val="cente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3</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2BA886C1" w14:textId="77777777" w:rsidR="00F955A2" w:rsidRDefault="00F955A2">
            <w:pPr>
              <w:spacing w:after="0" w:line="240" w:lineRule="auto"/>
              <w:jc w:val="cente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7B4655C1" w14:textId="77777777" w:rsidR="00F955A2" w:rsidRDefault="00F955A2">
            <w:pPr>
              <w:spacing w:after="0" w:line="240" w:lineRule="auto"/>
              <w:jc w:val="cente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3</w:t>
            </w:r>
          </w:p>
        </w:tc>
      </w:tr>
      <w:tr w:rsidR="00F955A2" w14:paraId="61390751" w14:textId="77777777" w:rsidTr="00F955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40997" w14:textId="77777777" w:rsidR="00F955A2" w:rsidRDefault="00F955A2">
            <w:pPr>
              <w:spacing w:after="0" w:line="240" w:lineRule="auto"/>
              <w:rPr>
                <w:rFonts w:ascii="Times New Roman" w:eastAsia="Times New Roman" w:hAnsi="Times New Roman" w:cs="Times New Roman"/>
                <w:sz w:val="16"/>
                <w:szCs w:val="16"/>
                <w:lang w:eastAsia="et-EE"/>
              </w:rPr>
            </w:pPr>
            <w:r>
              <w:rPr>
                <w:rFonts w:ascii="Arial" w:eastAsia="Times New Roman" w:hAnsi="Arial" w:cs="Arial"/>
                <w:color w:val="000000"/>
                <w:sz w:val="16"/>
                <w:szCs w:val="16"/>
                <w:lang w:eastAsia="et-EE"/>
              </w:rPr>
              <w:t>Juhendid, metoodilised abimaterjalid</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0BD86" w14:textId="77777777" w:rsidR="00F955A2" w:rsidRDefault="00F955A2">
            <w:pPr>
              <w:spacing w:after="0" w:line="240" w:lineRule="auto"/>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1</w:t>
            </w:r>
          </w:p>
        </w:tc>
        <w:tc>
          <w:tcPr>
            <w:tcW w:w="97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38515" w14:textId="77777777" w:rsidR="00F955A2" w:rsidRDefault="00F955A2">
            <w:pP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1</w:t>
            </w:r>
          </w:p>
        </w:tc>
        <w:tc>
          <w:tcPr>
            <w:tcW w:w="105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57ACE" w14:textId="77777777" w:rsidR="00F955A2" w:rsidRDefault="00F955A2">
            <w:pPr>
              <w:spacing w:after="0" w:line="240" w:lineRule="auto"/>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0</w:t>
            </w:r>
          </w:p>
        </w:tc>
        <w:tc>
          <w:tcPr>
            <w:tcW w:w="163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4F432" w14:textId="77777777" w:rsidR="00F955A2" w:rsidRDefault="00F955A2">
            <w:pPr>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1</w:t>
            </w:r>
          </w:p>
        </w:tc>
      </w:tr>
      <w:tr w:rsidR="00F955A2" w14:paraId="48EC8B7B" w14:textId="77777777" w:rsidTr="00F955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A9081" w14:textId="77777777" w:rsidR="00F955A2" w:rsidRDefault="00F955A2">
            <w:pPr>
              <w:spacing w:after="0" w:line="240" w:lineRule="auto"/>
              <w:rPr>
                <w:rFonts w:ascii="Times New Roman" w:eastAsia="Times New Roman" w:hAnsi="Times New Roman" w:cs="Times New Roman"/>
                <w:sz w:val="16"/>
                <w:szCs w:val="16"/>
                <w:lang w:eastAsia="et-EE"/>
              </w:rPr>
            </w:pPr>
            <w:r>
              <w:rPr>
                <w:rFonts w:ascii="Arial" w:eastAsia="Times New Roman" w:hAnsi="Arial" w:cs="Arial"/>
                <w:color w:val="000000"/>
                <w:sz w:val="16"/>
                <w:szCs w:val="16"/>
                <w:lang w:eastAsia="et-EE"/>
              </w:rPr>
              <w:t>Koolitused, konsultatsioonid tellijatele ja mäluasutustele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69C26" w14:textId="77777777" w:rsidR="00F955A2" w:rsidRDefault="00F955A2">
            <w:pPr>
              <w:spacing w:after="0" w:line="240" w:lineRule="auto"/>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2</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13E3C" w14:textId="77777777" w:rsidR="00F955A2" w:rsidRDefault="00F955A2">
            <w:pPr>
              <w:spacing w:after="0" w:line="240" w:lineRule="auto"/>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2</w:t>
            </w:r>
          </w:p>
        </w:tc>
        <w:tc>
          <w:tcPr>
            <w:tcW w:w="1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D7B3B" w14:textId="77777777" w:rsidR="00F955A2" w:rsidRDefault="00F955A2">
            <w:pPr>
              <w:spacing w:after="0" w:line="240" w:lineRule="auto"/>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2</w:t>
            </w:r>
          </w:p>
        </w:tc>
        <w:tc>
          <w:tcPr>
            <w:tcW w:w="1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D74F3" w14:textId="77777777" w:rsidR="00F955A2" w:rsidRDefault="00F955A2">
            <w:pPr>
              <w:spacing w:after="0" w:line="240" w:lineRule="auto"/>
              <w:rPr>
                <w:rFonts w:ascii="Times New Roman" w:eastAsia="Times New Roman" w:hAnsi="Times New Roman" w:cs="Times New Roman"/>
                <w:sz w:val="16"/>
                <w:szCs w:val="16"/>
                <w:lang w:eastAsia="et-EE"/>
              </w:rPr>
            </w:pPr>
            <w:r>
              <w:rPr>
                <w:rFonts w:ascii="Times New Roman" w:eastAsia="Times New Roman" w:hAnsi="Times New Roman" w:cs="Times New Roman"/>
                <w:sz w:val="16"/>
                <w:szCs w:val="16"/>
                <w:lang w:eastAsia="et-EE"/>
              </w:rPr>
              <w:t>2</w:t>
            </w:r>
          </w:p>
        </w:tc>
      </w:tr>
    </w:tbl>
    <w:p w14:paraId="35AFDB9B" w14:textId="77777777" w:rsidR="00F955A2" w:rsidRDefault="00F955A2" w:rsidP="00F955A2">
      <w:pPr>
        <w:rPr>
          <w:sz w:val="16"/>
          <w:szCs w:val="16"/>
        </w:rPr>
      </w:pPr>
    </w:p>
    <w:p w14:paraId="36888EB1" w14:textId="77777777" w:rsidR="00F955A2" w:rsidRDefault="00F955A2" w:rsidP="00F955A2">
      <w:pPr>
        <w:rPr>
          <w:lang w:val="et-EE"/>
        </w:rPr>
      </w:pPr>
      <w:r>
        <w:rPr>
          <w:b/>
          <w:bCs/>
          <w:lang w:val="et-EE"/>
        </w:rPr>
        <w:t xml:space="preserve">SWOT analüüs </w:t>
      </w:r>
    </w:p>
    <w:p w14:paraId="2FD6FDC9" w14:textId="77777777" w:rsidR="00F955A2" w:rsidRDefault="00F955A2" w:rsidP="00F955A2">
      <w:pPr>
        <w:rPr>
          <w:lang w:val="et-EE"/>
        </w:rPr>
      </w:pPr>
      <w:r>
        <w:rPr>
          <w:b/>
          <w:bCs/>
          <w:lang w:val="et-EE"/>
        </w:rPr>
        <w:t xml:space="preserve">Tugevused: </w:t>
      </w:r>
    </w:p>
    <w:p w14:paraId="65D2C78F" w14:textId="77777777" w:rsidR="00F955A2" w:rsidRDefault="00F955A2" w:rsidP="00F955A2">
      <w:pPr>
        <w:pStyle w:val="ListParagraph"/>
        <w:numPr>
          <w:ilvl w:val="0"/>
          <w:numId w:val="40"/>
        </w:numPr>
        <w:spacing w:line="254" w:lineRule="auto"/>
        <w:rPr>
          <w:lang w:val="et-EE"/>
        </w:rPr>
      </w:pPr>
      <w:r>
        <w:rPr>
          <w:lang w:val="et-EE"/>
        </w:rPr>
        <w:t xml:space="preserve">KDK Kanut on pikaajalise traditsiooniga, museaalide standarditud digiteerimise võimekusega ja professionaalsete töötajatega asutus. </w:t>
      </w:r>
    </w:p>
    <w:p w14:paraId="623E93FC" w14:textId="77777777" w:rsidR="00F955A2" w:rsidRDefault="00F955A2" w:rsidP="00F955A2">
      <w:pPr>
        <w:pStyle w:val="ListParagraph"/>
        <w:numPr>
          <w:ilvl w:val="0"/>
          <w:numId w:val="40"/>
        </w:numPr>
        <w:spacing w:line="254" w:lineRule="auto"/>
        <w:rPr>
          <w:lang w:val="et-EE"/>
        </w:rPr>
      </w:pPr>
      <w:r>
        <w:rPr>
          <w:lang w:val="et-EE"/>
        </w:rPr>
        <w:t xml:space="preserve">Eestis ainuke professionaalne unikaalse pärandi (pärgament, esemed, kunstiteosed) digiteenuste pakkuja riigimuuseumidele. </w:t>
      </w:r>
    </w:p>
    <w:p w14:paraId="15C01EFD" w14:textId="77777777" w:rsidR="00F955A2" w:rsidRDefault="00F955A2" w:rsidP="00F955A2">
      <w:pPr>
        <w:pStyle w:val="ListParagraph"/>
        <w:numPr>
          <w:ilvl w:val="0"/>
          <w:numId w:val="40"/>
        </w:numPr>
        <w:spacing w:line="254" w:lineRule="auto"/>
        <w:rPr>
          <w:lang w:val="et-EE"/>
        </w:rPr>
      </w:pPr>
      <w:r>
        <w:rPr>
          <w:lang w:val="et-EE"/>
        </w:rPr>
        <w:t xml:space="preserve">Asutuses on võimalik kaasata konservaatoreid ajalooliste objektide professionaalseks ettevalmistamiseks enne digiteerimist. </w:t>
      </w:r>
    </w:p>
    <w:p w14:paraId="06718DBB" w14:textId="77777777" w:rsidR="00F955A2" w:rsidRDefault="00F955A2" w:rsidP="00F955A2">
      <w:pPr>
        <w:pStyle w:val="ListParagraph"/>
        <w:numPr>
          <w:ilvl w:val="0"/>
          <w:numId w:val="40"/>
        </w:numPr>
        <w:spacing w:line="254" w:lineRule="auto"/>
        <w:rPr>
          <w:lang w:val="et-EE"/>
        </w:rPr>
      </w:pPr>
      <w:r>
        <w:rPr>
          <w:lang w:val="et-EE"/>
        </w:rPr>
        <w:t xml:space="preserve">Asutuses on selgelt määratletud pärandi digiteerimise arengusuunad. </w:t>
      </w:r>
    </w:p>
    <w:p w14:paraId="4D56ECCA" w14:textId="77777777" w:rsidR="00F955A2" w:rsidRDefault="00F955A2" w:rsidP="00F955A2">
      <w:pPr>
        <w:pStyle w:val="ListParagraph"/>
        <w:numPr>
          <w:ilvl w:val="0"/>
          <w:numId w:val="40"/>
        </w:numPr>
        <w:spacing w:line="254" w:lineRule="auto"/>
        <w:rPr>
          <w:lang w:val="et-EE"/>
        </w:rPr>
      </w:pPr>
      <w:r>
        <w:rPr>
          <w:lang w:val="et-EE"/>
        </w:rPr>
        <w:t xml:space="preserve">Väljakujunenud digiteerimise alane koostöö võrgustik riigimuuseumide ja teiste mäluasutustega. </w:t>
      </w:r>
    </w:p>
    <w:p w14:paraId="1AC6E185" w14:textId="77777777" w:rsidR="00F955A2" w:rsidRDefault="00F955A2" w:rsidP="00F955A2">
      <w:pPr>
        <w:pStyle w:val="ListParagraph"/>
        <w:numPr>
          <w:ilvl w:val="0"/>
          <w:numId w:val="40"/>
        </w:numPr>
        <w:spacing w:line="254" w:lineRule="auto"/>
        <w:rPr>
          <w:lang w:val="et-EE"/>
        </w:rPr>
      </w:pPr>
      <w:r>
        <w:rPr>
          <w:lang w:val="et-EE"/>
        </w:rPr>
        <w:t xml:space="preserve">Partnersuhted digisüsteemide arendajatega. </w:t>
      </w:r>
    </w:p>
    <w:p w14:paraId="5AC66084" w14:textId="77777777" w:rsidR="00F955A2" w:rsidRDefault="00F955A2" w:rsidP="00F955A2">
      <w:pPr>
        <w:pStyle w:val="ListParagraph"/>
        <w:numPr>
          <w:ilvl w:val="0"/>
          <w:numId w:val="40"/>
        </w:numPr>
        <w:spacing w:line="254" w:lineRule="auto"/>
        <w:rPr>
          <w:lang w:val="et-EE"/>
        </w:rPr>
      </w:pPr>
      <w:r>
        <w:rPr>
          <w:lang w:val="et-EE"/>
        </w:rPr>
        <w:t xml:space="preserve">Digiteenuste osutamise kaudu oma eratellijatele suureneb avalikkuse huvi pärandi digiteerimise vastu ja seeläbi paraneb digipärandi tarbimine ja taaskasutus.  </w:t>
      </w:r>
    </w:p>
    <w:p w14:paraId="28595CBF" w14:textId="77777777" w:rsidR="00F955A2" w:rsidRDefault="00F955A2" w:rsidP="00F955A2">
      <w:pPr>
        <w:rPr>
          <w:lang w:val="et-EE"/>
        </w:rPr>
      </w:pPr>
      <w:r>
        <w:rPr>
          <w:b/>
          <w:bCs/>
          <w:lang w:val="et-EE"/>
        </w:rPr>
        <w:t xml:space="preserve">Nõrkused: </w:t>
      </w:r>
    </w:p>
    <w:p w14:paraId="0747E23B" w14:textId="5B7381AA" w:rsidR="00F955A2" w:rsidRDefault="00F955A2" w:rsidP="00F955A2">
      <w:pPr>
        <w:pStyle w:val="ListParagraph"/>
        <w:numPr>
          <w:ilvl w:val="0"/>
          <w:numId w:val="41"/>
        </w:numPr>
        <w:spacing w:line="254" w:lineRule="auto"/>
        <w:rPr>
          <w:lang w:val="et-EE"/>
        </w:rPr>
      </w:pPr>
      <w:r>
        <w:rPr>
          <w:lang w:val="et-EE"/>
        </w:rPr>
        <w:t>Muuseumide omavahelise koostöö killustatus ja muuseumide vähesed teadmised riigi üldistest prioriteetidest ja digiainese kasutusstatistikast</w:t>
      </w:r>
      <w:r w:rsidR="00925507">
        <w:rPr>
          <w:lang w:val="et-EE"/>
        </w:rPr>
        <w:t>. See, et muuseumid ei priotiseeri oma kogusid digimiseks</w:t>
      </w:r>
      <w:r>
        <w:rPr>
          <w:lang w:val="et-EE"/>
        </w:rPr>
        <w:t xml:space="preserve"> killustab ja vähendab digiteerimise tulemuslikkust terviklike digikogude loomisel. </w:t>
      </w:r>
    </w:p>
    <w:p w14:paraId="6BBEB8EA" w14:textId="77777777" w:rsidR="00F955A2" w:rsidRDefault="00F955A2" w:rsidP="00F955A2">
      <w:pPr>
        <w:pStyle w:val="ListParagraph"/>
        <w:numPr>
          <w:ilvl w:val="0"/>
          <w:numId w:val="41"/>
        </w:numPr>
        <w:spacing w:line="254" w:lineRule="auto"/>
        <w:rPr>
          <w:lang w:val="et-EE"/>
        </w:rPr>
      </w:pPr>
      <w:r>
        <w:rPr>
          <w:lang w:val="et-EE"/>
        </w:rPr>
        <w:t xml:space="preserve">Digiteerijate ebapiisav rahastamine enesetäiendamiseks väljaspool Eestit. </w:t>
      </w:r>
    </w:p>
    <w:p w14:paraId="0EC8CDCA" w14:textId="77777777" w:rsidR="00F955A2" w:rsidRDefault="00F955A2" w:rsidP="00F955A2">
      <w:pPr>
        <w:pStyle w:val="ListParagraph"/>
        <w:numPr>
          <w:ilvl w:val="0"/>
          <w:numId w:val="41"/>
        </w:numPr>
        <w:spacing w:line="254" w:lineRule="auto"/>
        <w:rPr>
          <w:lang w:val="et-EE"/>
        </w:rPr>
      </w:pPr>
      <w:r>
        <w:rPr>
          <w:lang w:val="et-EE"/>
        </w:rPr>
        <w:t xml:space="preserve">Ebaregulaarsed investeeringud digitaristu arenduseks. </w:t>
      </w:r>
    </w:p>
    <w:p w14:paraId="2A620229" w14:textId="02A4BF40" w:rsidR="00F955A2" w:rsidRDefault="00F955A2" w:rsidP="00C10A8F">
      <w:pPr>
        <w:pStyle w:val="ListParagraph"/>
        <w:numPr>
          <w:ilvl w:val="0"/>
          <w:numId w:val="41"/>
        </w:numPr>
        <w:spacing w:line="254" w:lineRule="auto"/>
        <w:rPr>
          <w:lang w:val="et-EE"/>
        </w:rPr>
      </w:pPr>
      <w:r>
        <w:rPr>
          <w:lang w:val="et-EE"/>
        </w:rPr>
        <w:t xml:space="preserve">Vähene IT profiiliga õppurite kaasamine osakonna töösse. </w:t>
      </w:r>
    </w:p>
    <w:p w14:paraId="0CF9B956" w14:textId="77777777" w:rsidR="00F955A2" w:rsidRDefault="00F955A2" w:rsidP="00F955A2">
      <w:pPr>
        <w:pStyle w:val="ListParagraph"/>
        <w:numPr>
          <w:ilvl w:val="0"/>
          <w:numId w:val="41"/>
        </w:numPr>
        <w:spacing w:line="254" w:lineRule="auto"/>
        <w:rPr>
          <w:lang w:val="et-EE"/>
        </w:rPr>
      </w:pPr>
      <w:r>
        <w:rPr>
          <w:lang w:val="et-EE"/>
        </w:rPr>
        <w:t xml:space="preserve">Töötajate koormatus rakendusplaanide täitmisel tingib olukorra, kus napib ajaressursi arendustöödeks. </w:t>
      </w:r>
    </w:p>
    <w:p w14:paraId="6347D4EF" w14:textId="77777777" w:rsidR="00F955A2" w:rsidRDefault="00F955A2" w:rsidP="00F955A2">
      <w:pPr>
        <w:pStyle w:val="ListParagraph"/>
        <w:numPr>
          <w:ilvl w:val="0"/>
          <w:numId w:val="41"/>
        </w:numPr>
        <w:spacing w:line="254" w:lineRule="auto"/>
        <w:rPr>
          <w:lang w:val="et-EE"/>
        </w:rPr>
      </w:pPr>
      <w:r>
        <w:rPr>
          <w:lang w:val="et-EE"/>
        </w:rPr>
        <w:t xml:space="preserve">Mäluasutustele läbiviidavate digiteerimisalaste koolituste ja konsultatsioonide ebaregulaarne ja vähene rahastamine Kultuuriministeeriumi poolt. </w:t>
      </w:r>
    </w:p>
    <w:p w14:paraId="55C0B39C" w14:textId="77777777" w:rsidR="00F955A2" w:rsidRDefault="00F955A2" w:rsidP="00F955A2">
      <w:pPr>
        <w:rPr>
          <w:lang w:val="et-EE"/>
        </w:rPr>
      </w:pPr>
      <w:r>
        <w:rPr>
          <w:b/>
          <w:bCs/>
          <w:lang w:val="et-EE"/>
        </w:rPr>
        <w:t xml:space="preserve">Võimalused: </w:t>
      </w:r>
    </w:p>
    <w:p w14:paraId="5CB738E5" w14:textId="77777777" w:rsidR="00F955A2" w:rsidRDefault="00F955A2" w:rsidP="00F955A2">
      <w:pPr>
        <w:pStyle w:val="ListParagraph"/>
        <w:numPr>
          <w:ilvl w:val="0"/>
          <w:numId w:val="42"/>
        </w:numPr>
        <w:spacing w:line="254" w:lineRule="auto"/>
        <w:jc w:val="both"/>
        <w:rPr>
          <w:lang w:val="et-EE"/>
        </w:rPr>
      </w:pPr>
      <w:r>
        <w:rPr>
          <w:lang w:val="et-EE"/>
        </w:rPr>
        <w:t xml:space="preserve">Leida rohkem võimalusi osaleda pikemaajalistes arenguid pakkuvates pärandi digiteerimise projektides ja seeläbi suurendada töötajate professionaalseid oskusi. </w:t>
      </w:r>
    </w:p>
    <w:p w14:paraId="7C0E7F21" w14:textId="77777777" w:rsidR="00F955A2" w:rsidRDefault="00F955A2" w:rsidP="00F955A2">
      <w:pPr>
        <w:pStyle w:val="ListParagraph"/>
        <w:numPr>
          <w:ilvl w:val="0"/>
          <w:numId w:val="42"/>
        </w:numPr>
        <w:spacing w:line="254" w:lineRule="auto"/>
        <w:jc w:val="both"/>
        <w:rPr>
          <w:lang w:val="et-EE"/>
        </w:rPr>
      </w:pPr>
      <w:r>
        <w:rPr>
          <w:lang w:val="et-EE"/>
        </w:rPr>
        <w:t xml:space="preserve">Olla järjekindlam ja tulemuslikum plaaniliste arendustööde teostamisel. </w:t>
      </w:r>
    </w:p>
    <w:p w14:paraId="5330224D" w14:textId="77777777" w:rsidR="00F955A2" w:rsidRDefault="00F955A2" w:rsidP="00F955A2">
      <w:pPr>
        <w:pStyle w:val="ListParagraph"/>
        <w:numPr>
          <w:ilvl w:val="0"/>
          <w:numId w:val="42"/>
        </w:numPr>
        <w:spacing w:line="254" w:lineRule="auto"/>
        <w:jc w:val="both"/>
        <w:rPr>
          <w:lang w:val="et-EE"/>
        </w:rPr>
      </w:pPr>
      <w:r>
        <w:rPr>
          <w:lang w:val="et-EE"/>
        </w:rPr>
        <w:t xml:space="preserve">Leida rohkem võimalusi koostööks ülikoolide rakendusteadlastega arendustööde eesmärkide täitmisel. </w:t>
      </w:r>
    </w:p>
    <w:p w14:paraId="78A0D3FD" w14:textId="77777777" w:rsidR="00F955A2" w:rsidRDefault="00F955A2" w:rsidP="00F955A2">
      <w:pPr>
        <w:pStyle w:val="ListParagraph"/>
        <w:numPr>
          <w:ilvl w:val="0"/>
          <w:numId w:val="42"/>
        </w:numPr>
        <w:spacing w:line="254" w:lineRule="auto"/>
        <w:jc w:val="both"/>
        <w:rPr>
          <w:lang w:val="et-EE"/>
        </w:rPr>
      </w:pPr>
      <w:r>
        <w:rPr>
          <w:lang w:val="et-EE"/>
        </w:rPr>
        <w:t xml:space="preserve">Kindlustada oma positsiooni keskse digiteenuste pakkujana muuseumidele parandades koostööd muuseumitega. </w:t>
      </w:r>
    </w:p>
    <w:p w14:paraId="4CF17FF4" w14:textId="77777777" w:rsidR="00F955A2" w:rsidRDefault="00F955A2" w:rsidP="00F955A2">
      <w:pPr>
        <w:pStyle w:val="ListParagraph"/>
        <w:numPr>
          <w:ilvl w:val="0"/>
          <w:numId w:val="42"/>
        </w:numPr>
        <w:spacing w:line="254" w:lineRule="auto"/>
        <w:jc w:val="both"/>
        <w:rPr>
          <w:lang w:val="et-EE"/>
        </w:rPr>
      </w:pPr>
      <w:r>
        <w:rPr>
          <w:lang w:val="et-EE"/>
        </w:rPr>
        <w:t xml:space="preserve">Leida rohkem võimalusi mäluasutuste ja avalikkuse koolitamiseks </w:t>
      </w:r>
    </w:p>
    <w:p w14:paraId="67C694F8" w14:textId="77777777" w:rsidR="00F955A2" w:rsidRDefault="00F955A2" w:rsidP="00F955A2">
      <w:pPr>
        <w:rPr>
          <w:lang w:val="et-EE"/>
        </w:rPr>
      </w:pPr>
      <w:r>
        <w:rPr>
          <w:b/>
          <w:bCs/>
          <w:lang w:val="et-EE"/>
        </w:rPr>
        <w:t xml:space="preserve">Ohud: </w:t>
      </w:r>
    </w:p>
    <w:p w14:paraId="484DEC6C" w14:textId="77777777" w:rsidR="00F955A2" w:rsidRDefault="00F955A2" w:rsidP="00F955A2">
      <w:pPr>
        <w:pStyle w:val="ListParagraph"/>
        <w:numPr>
          <w:ilvl w:val="0"/>
          <w:numId w:val="43"/>
        </w:numPr>
        <w:spacing w:line="254" w:lineRule="auto"/>
        <w:jc w:val="both"/>
        <w:rPr>
          <w:lang w:val="et-EE"/>
        </w:rPr>
      </w:pPr>
      <w:r>
        <w:rPr>
          <w:lang w:val="et-EE"/>
        </w:rPr>
        <w:t xml:space="preserve">Investeeringute alarahastatus võib muuta unikaalse pärandi digipildinduse vähem kvaliteetseks museaalide massdigiteerimiseks. </w:t>
      </w:r>
    </w:p>
    <w:p w14:paraId="7073CE83" w14:textId="77777777" w:rsidR="00F955A2" w:rsidRDefault="00F955A2" w:rsidP="00F955A2">
      <w:pPr>
        <w:pStyle w:val="ListParagraph"/>
        <w:numPr>
          <w:ilvl w:val="0"/>
          <w:numId w:val="43"/>
        </w:numPr>
        <w:spacing w:line="254" w:lineRule="auto"/>
        <w:jc w:val="both"/>
        <w:rPr>
          <w:lang w:val="et-EE"/>
        </w:rPr>
      </w:pPr>
      <w:r>
        <w:rPr>
          <w:lang w:val="et-EE"/>
        </w:rPr>
        <w:t xml:space="preserve">Odavamat ja kiiremat massdigiteerimist eelistatakse riiklikul tasemel rohkem väärtuspõhisele digimisele. </w:t>
      </w:r>
    </w:p>
    <w:p w14:paraId="25C66B48" w14:textId="4442B3D2" w:rsidR="00F955A2" w:rsidRDefault="00F955A2" w:rsidP="00F955A2">
      <w:pPr>
        <w:pStyle w:val="ListParagraph"/>
        <w:numPr>
          <w:ilvl w:val="0"/>
          <w:numId w:val="43"/>
        </w:numPr>
        <w:spacing w:line="254" w:lineRule="auto"/>
        <w:jc w:val="both"/>
        <w:rPr>
          <w:lang w:val="et-EE"/>
        </w:rPr>
      </w:pPr>
      <w:r>
        <w:rPr>
          <w:lang w:val="et-EE"/>
        </w:rPr>
        <w:t>Investeeringute puudumine lõpetab arendustööd, 202</w:t>
      </w:r>
      <w:r w:rsidR="00B96C43">
        <w:rPr>
          <w:lang w:val="et-EE"/>
        </w:rPr>
        <w:t>3</w:t>
      </w:r>
      <w:r>
        <w:rPr>
          <w:lang w:val="et-EE"/>
        </w:rPr>
        <w:t xml:space="preserve">-2026 arendusi ei ole võimalik realiseerida ja keskus kaotab oma senise positsiooni digiteerimise kompetentsikeskusena muuseumide valdkonnas. </w:t>
      </w:r>
    </w:p>
    <w:p w14:paraId="480E6E04" w14:textId="77777777" w:rsidR="00F955A2" w:rsidRDefault="00F955A2" w:rsidP="00F955A2">
      <w:pPr>
        <w:pStyle w:val="ListParagraph"/>
        <w:numPr>
          <w:ilvl w:val="0"/>
          <w:numId w:val="43"/>
        </w:numPr>
        <w:spacing w:line="254" w:lineRule="auto"/>
        <w:jc w:val="both"/>
        <w:rPr>
          <w:lang w:val="et-EE"/>
        </w:rPr>
      </w:pPr>
      <w:r>
        <w:rPr>
          <w:lang w:val="et-EE"/>
        </w:rPr>
        <w:t xml:space="preserve">Arendustööde puudumine muudab keskuse töö headele spetsialistidele vähem atraktiivseks. </w:t>
      </w:r>
    </w:p>
    <w:p w14:paraId="6C9F6684" w14:textId="77777777" w:rsidR="00F955A2" w:rsidRDefault="00F955A2" w:rsidP="00F955A2">
      <w:pPr>
        <w:pStyle w:val="ListParagraph"/>
        <w:numPr>
          <w:ilvl w:val="0"/>
          <w:numId w:val="43"/>
        </w:numPr>
        <w:spacing w:line="254" w:lineRule="auto"/>
        <w:jc w:val="both"/>
      </w:pPr>
      <w:r>
        <w:rPr>
          <w:lang w:val="et-EE"/>
        </w:rPr>
        <w:t>Muuseumide IT valdkonna keskmisest madalam töötasu ei stimuleeri noori andekaid IT õppureid mäluasutustesse tööle asuma.</w:t>
      </w:r>
    </w:p>
    <w:p w14:paraId="7094384C" w14:textId="77777777" w:rsidR="00C022A2" w:rsidRDefault="00C022A2" w:rsidP="00A96885">
      <w:pPr>
        <w:rPr>
          <w:b/>
        </w:rPr>
      </w:pPr>
    </w:p>
    <w:p w14:paraId="6D34AFC1" w14:textId="77777777" w:rsidR="00F27A79" w:rsidRPr="00E154C8" w:rsidRDefault="00F27A79" w:rsidP="00A96885">
      <w:pPr>
        <w:jc w:val="both"/>
        <w:rPr>
          <w:rFonts w:ascii="Calibri" w:hAnsi="Calibri" w:cs="Calibri"/>
        </w:rPr>
      </w:pPr>
    </w:p>
    <w:sectPr w:rsidR="00F27A79" w:rsidRPr="00E154C8" w:rsidSect="00B5595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0C0E7" w16cid:durableId="27CE8C20"/>
  <w16cid:commentId w16cid:paraId="1B21C70C" w16cid:durableId="27CE8C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759C1" w14:textId="77777777" w:rsidR="00B55953" w:rsidRDefault="00B55953" w:rsidP="00B55953">
      <w:pPr>
        <w:spacing w:after="0" w:line="240" w:lineRule="auto"/>
      </w:pPr>
      <w:r>
        <w:separator/>
      </w:r>
    </w:p>
  </w:endnote>
  <w:endnote w:type="continuationSeparator" w:id="0">
    <w:p w14:paraId="05D5F4F8" w14:textId="77777777" w:rsidR="00B55953" w:rsidRDefault="00B55953" w:rsidP="00B5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92476" w14:textId="77777777" w:rsidR="00B55953" w:rsidRDefault="00B55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79F1D" w14:textId="359E6863" w:rsidR="00B55953" w:rsidRDefault="00B55953">
    <w:pPr>
      <w:pStyle w:val="Footer"/>
      <w:jc w:val="center"/>
    </w:pPr>
  </w:p>
  <w:p w14:paraId="0ED6211B" w14:textId="77777777" w:rsidR="00B55953" w:rsidRDefault="00B55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8148" w14:textId="77777777" w:rsidR="00B55953" w:rsidRDefault="00B55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1E87" w14:textId="77777777" w:rsidR="00B55953" w:rsidRDefault="00B55953" w:rsidP="00B55953">
      <w:pPr>
        <w:spacing w:after="0" w:line="240" w:lineRule="auto"/>
      </w:pPr>
      <w:r>
        <w:separator/>
      </w:r>
    </w:p>
  </w:footnote>
  <w:footnote w:type="continuationSeparator" w:id="0">
    <w:p w14:paraId="7FA68C40" w14:textId="77777777" w:rsidR="00B55953" w:rsidRDefault="00B55953" w:rsidP="00B55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B4A74" w14:textId="77777777" w:rsidR="00B55953" w:rsidRDefault="00B55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698A1" w14:textId="77777777" w:rsidR="00B55953" w:rsidRDefault="00B55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2F69" w14:textId="77777777" w:rsidR="00B55953" w:rsidRDefault="00B55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A7A"/>
    <w:multiLevelType w:val="hybridMultilevel"/>
    <w:tmpl w:val="6F382DBE"/>
    <w:lvl w:ilvl="0" w:tplc="BFA0194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7C60FE"/>
    <w:multiLevelType w:val="hybridMultilevel"/>
    <w:tmpl w:val="B394C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22F3A"/>
    <w:multiLevelType w:val="hybridMultilevel"/>
    <w:tmpl w:val="E1AAD926"/>
    <w:lvl w:ilvl="0" w:tplc="BFA0194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A657B2E"/>
    <w:multiLevelType w:val="hybridMultilevel"/>
    <w:tmpl w:val="F1AE40DC"/>
    <w:lvl w:ilvl="0" w:tplc="04250001">
      <w:start w:val="1"/>
      <w:numFmt w:val="bullet"/>
      <w:lvlText w:val=""/>
      <w:lvlJc w:val="left"/>
      <w:pPr>
        <w:ind w:left="770" w:hanging="360"/>
      </w:pPr>
      <w:rPr>
        <w:rFonts w:ascii="Symbol" w:hAnsi="Symbol" w:hint="default"/>
      </w:rPr>
    </w:lvl>
    <w:lvl w:ilvl="1" w:tplc="04250003">
      <w:start w:val="1"/>
      <w:numFmt w:val="bullet"/>
      <w:lvlText w:val="o"/>
      <w:lvlJc w:val="left"/>
      <w:pPr>
        <w:ind w:left="1490" w:hanging="360"/>
      </w:pPr>
      <w:rPr>
        <w:rFonts w:ascii="Courier New" w:hAnsi="Courier New" w:cs="Courier New" w:hint="default"/>
      </w:rPr>
    </w:lvl>
    <w:lvl w:ilvl="2" w:tplc="04250005">
      <w:start w:val="1"/>
      <w:numFmt w:val="bullet"/>
      <w:lvlText w:val=""/>
      <w:lvlJc w:val="left"/>
      <w:pPr>
        <w:ind w:left="2210" w:hanging="360"/>
      </w:pPr>
      <w:rPr>
        <w:rFonts w:ascii="Wingdings" w:hAnsi="Wingdings" w:hint="default"/>
      </w:rPr>
    </w:lvl>
    <w:lvl w:ilvl="3" w:tplc="04250001">
      <w:start w:val="1"/>
      <w:numFmt w:val="bullet"/>
      <w:lvlText w:val=""/>
      <w:lvlJc w:val="left"/>
      <w:pPr>
        <w:ind w:left="2930" w:hanging="360"/>
      </w:pPr>
      <w:rPr>
        <w:rFonts w:ascii="Symbol" w:hAnsi="Symbol" w:hint="default"/>
      </w:rPr>
    </w:lvl>
    <w:lvl w:ilvl="4" w:tplc="04250003">
      <w:start w:val="1"/>
      <w:numFmt w:val="bullet"/>
      <w:lvlText w:val="o"/>
      <w:lvlJc w:val="left"/>
      <w:pPr>
        <w:ind w:left="3650" w:hanging="360"/>
      </w:pPr>
      <w:rPr>
        <w:rFonts w:ascii="Courier New" w:hAnsi="Courier New" w:cs="Courier New" w:hint="default"/>
      </w:rPr>
    </w:lvl>
    <w:lvl w:ilvl="5" w:tplc="04250005">
      <w:start w:val="1"/>
      <w:numFmt w:val="bullet"/>
      <w:lvlText w:val=""/>
      <w:lvlJc w:val="left"/>
      <w:pPr>
        <w:ind w:left="4370" w:hanging="360"/>
      </w:pPr>
      <w:rPr>
        <w:rFonts w:ascii="Wingdings" w:hAnsi="Wingdings" w:hint="default"/>
      </w:rPr>
    </w:lvl>
    <w:lvl w:ilvl="6" w:tplc="04250001">
      <w:start w:val="1"/>
      <w:numFmt w:val="bullet"/>
      <w:lvlText w:val=""/>
      <w:lvlJc w:val="left"/>
      <w:pPr>
        <w:ind w:left="5090" w:hanging="360"/>
      </w:pPr>
      <w:rPr>
        <w:rFonts w:ascii="Symbol" w:hAnsi="Symbol" w:hint="default"/>
      </w:rPr>
    </w:lvl>
    <w:lvl w:ilvl="7" w:tplc="04250003">
      <w:start w:val="1"/>
      <w:numFmt w:val="bullet"/>
      <w:lvlText w:val="o"/>
      <w:lvlJc w:val="left"/>
      <w:pPr>
        <w:ind w:left="5810" w:hanging="360"/>
      </w:pPr>
      <w:rPr>
        <w:rFonts w:ascii="Courier New" w:hAnsi="Courier New" w:cs="Courier New" w:hint="default"/>
      </w:rPr>
    </w:lvl>
    <w:lvl w:ilvl="8" w:tplc="04250005">
      <w:start w:val="1"/>
      <w:numFmt w:val="bullet"/>
      <w:lvlText w:val=""/>
      <w:lvlJc w:val="left"/>
      <w:pPr>
        <w:ind w:left="6530" w:hanging="360"/>
      </w:pPr>
      <w:rPr>
        <w:rFonts w:ascii="Wingdings" w:hAnsi="Wingdings" w:hint="default"/>
      </w:rPr>
    </w:lvl>
  </w:abstractNum>
  <w:abstractNum w:abstractNumId="4" w15:restartNumberingAfterBreak="0">
    <w:nsid w:val="11CF6AC5"/>
    <w:multiLevelType w:val="hybridMultilevel"/>
    <w:tmpl w:val="25B4AC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5D3BC7"/>
    <w:multiLevelType w:val="hybridMultilevel"/>
    <w:tmpl w:val="13DAE6F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67376B2"/>
    <w:multiLevelType w:val="hybridMultilevel"/>
    <w:tmpl w:val="A2A2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80659"/>
    <w:multiLevelType w:val="hybridMultilevel"/>
    <w:tmpl w:val="632C01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32E5830"/>
    <w:multiLevelType w:val="hybridMultilevel"/>
    <w:tmpl w:val="3844F0A4"/>
    <w:lvl w:ilvl="0" w:tplc="BFA0194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D2C3548"/>
    <w:multiLevelType w:val="hybridMultilevel"/>
    <w:tmpl w:val="91CA768C"/>
    <w:lvl w:ilvl="0" w:tplc="BFA0194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EB51CEB"/>
    <w:multiLevelType w:val="hybridMultilevel"/>
    <w:tmpl w:val="55BED8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F8A7296"/>
    <w:multiLevelType w:val="hybridMultilevel"/>
    <w:tmpl w:val="66D8F4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A0A6395"/>
    <w:multiLevelType w:val="hybridMultilevel"/>
    <w:tmpl w:val="0F3E0E1A"/>
    <w:lvl w:ilvl="0" w:tplc="BFA0194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EBF5FA1"/>
    <w:multiLevelType w:val="hybridMultilevel"/>
    <w:tmpl w:val="E196B2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3612444"/>
    <w:multiLevelType w:val="hybridMultilevel"/>
    <w:tmpl w:val="E7FC6BC6"/>
    <w:lvl w:ilvl="0" w:tplc="BFA0194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56B3239"/>
    <w:multiLevelType w:val="hybridMultilevel"/>
    <w:tmpl w:val="11AC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24474"/>
    <w:multiLevelType w:val="hybridMultilevel"/>
    <w:tmpl w:val="CB30839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6357106"/>
    <w:multiLevelType w:val="multilevel"/>
    <w:tmpl w:val="0425001F"/>
    <w:styleLink w:val="Style1"/>
    <w:lvl w:ilvl="0">
      <w:start w:val="1"/>
      <w:numFmt w:val="decimal"/>
      <w:pStyle w:val="ListLevel1"/>
      <w:lvlText w:val="%1."/>
      <w:lvlJc w:val="left"/>
      <w:pPr>
        <w:ind w:left="360" w:hanging="360"/>
      </w:pPr>
      <w:rPr>
        <w:rFonts w:ascii="Arial" w:hAnsi="Arial"/>
        <w:b/>
        <w:i w:val="0"/>
        <w:caps/>
        <w:smallCaps w:val="0"/>
        <w:strike w:val="0"/>
        <w:dstrike w:val="0"/>
        <w:vanish w:val="0"/>
        <w:sz w:val="24"/>
        <w:vertAlign w:val="baseline"/>
      </w:rPr>
    </w:lvl>
    <w:lvl w:ilvl="1">
      <w:start w:val="1"/>
      <w:numFmt w:val="decimal"/>
      <w:pStyle w:val="ListLevel2"/>
      <w:lvlText w:val="%1.%2."/>
      <w:lvlJc w:val="left"/>
      <w:pPr>
        <w:ind w:left="792" w:hanging="432"/>
      </w:pPr>
    </w:lvl>
    <w:lvl w:ilvl="2">
      <w:start w:val="1"/>
      <w:numFmt w:val="decimal"/>
      <w:pStyle w:val="ListLevel3"/>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76310C"/>
    <w:multiLevelType w:val="hybridMultilevel"/>
    <w:tmpl w:val="97E23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9F1EEC"/>
    <w:multiLevelType w:val="hybridMultilevel"/>
    <w:tmpl w:val="6096B4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CC073E4"/>
    <w:multiLevelType w:val="hybridMultilevel"/>
    <w:tmpl w:val="2C60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2F35D7"/>
    <w:multiLevelType w:val="hybridMultilevel"/>
    <w:tmpl w:val="582046C8"/>
    <w:lvl w:ilvl="0" w:tplc="BFA0194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2F7648B"/>
    <w:multiLevelType w:val="hybridMultilevel"/>
    <w:tmpl w:val="EF669A56"/>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start w:val="1"/>
      <w:numFmt w:val="bullet"/>
      <w:lvlText w:val=""/>
      <w:lvlJc w:val="left"/>
      <w:pPr>
        <w:ind w:left="2921" w:hanging="360"/>
      </w:pPr>
      <w:rPr>
        <w:rFonts w:ascii="Symbol" w:hAnsi="Symbol" w:hint="default"/>
      </w:rPr>
    </w:lvl>
    <w:lvl w:ilvl="4" w:tplc="04250003">
      <w:start w:val="1"/>
      <w:numFmt w:val="bullet"/>
      <w:lvlText w:val="o"/>
      <w:lvlJc w:val="left"/>
      <w:pPr>
        <w:ind w:left="3641" w:hanging="360"/>
      </w:pPr>
      <w:rPr>
        <w:rFonts w:ascii="Courier New" w:hAnsi="Courier New" w:cs="Courier New" w:hint="default"/>
      </w:rPr>
    </w:lvl>
    <w:lvl w:ilvl="5" w:tplc="04250005">
      <w:start w:val="1"/>
      <w:numFmt w:val="bullet"/>
      <w:lvlText w:val=""/>
      <w:lvlJc w:val="left"/>
      <w:pPr>
        <w:ind w:left="4361" w:hanging="360"/>
      </w:pPr>
      <w:rPr>
        <w:rFonts w:ascii="Wingdings" w:hAnsi="Wingdings" w:hint="default"/>
      </w:rPr>
    </w:lvl>
    <w:lvl w:ilvl="6" w:tplc="04250001">
      <w:start w:val="1"/>
      <w:numFmt w:val="bullet"/>
      <w:lvlText w:val=""/>
      <w:lvlJc w:val="left"/>
      <w:pPr>
        <w:ind w:left="5081" w:hanging="360"/>
      </w:pPr>
      <w:rPr>
        <w:rFonts w:ascii="Symbol" w:hAnsi="Symbol" w:hint="default"/>
      </w:rPr>
    </w:lvl>
    <w:lvl w:ilvl="7" w:tplc="04250003">
      <w:start w:val="1"/>
      <w:numFmt w:val="bullet"/>
      <w:lvlText w:val="o"/>
      <w:lvlJc w:val="left"/>
      <w:pPr>
        <w:ind w:left="5801" w:hanging="360"/>
      </w:pPr>
      <w:rPr>
        <w:rFonts w:ascii="Courier New" w:hAnsi="Courier New" w:cs="Courier New" w:hint="default"/>
      </w:rPr>
    </w:lvl>
    <w:lvl w:ilvl="8" w:tplc="04250005">
      <w:start w:val="1"/>
      <w:numFmt w:val="bullet"/>
      <w:lvlText w:val=""/>
      <w:lvlJc w:val="left"/>
      <w:pPr>
        <w:ind w:left="6521" w:hanging="360"/>
      </w:pPr>
      <w:rPr>
        <w:rFonts w:ascii="Wingdings" w:hAnsi="Wingdings" w:hint="default"/>
      </w:rPr>
    </w:lvl>
  </w:abstractNum>
  <w:abstractNum w:abstractNumId="23" w15:restartNumberingAfterBreak="0">
    <w:nsid w:val="6728273F"/>
    <w:multiLevelType w:val="hybridMultilevel"/>
    <w:tmpl w:val="8B90767C"/>
    <w:lvl w:ilvl="0" w:tplc="BFA0194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A940152"/>
    <w:multiLevelType w:val="hybridMultilevel"/>
    <w:tmpl w:val="BA54D71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5" w15:restartNumberingAfterBreak="0">
    <w:nsid w:val="71244C16"/>
    <w:multiLevelType w:val="multilevel"/>
    <w:tmpl w:val="0425001F"/>
    <w:numStyleLink w:val="Style1"/>
  </w:abstractNum>
  <w:abstractNum w:abstractNumId="26" w15:restartNumberingAfterBreak="0">
    <w:nsid w:val="7CED6DDB"/>
    <w:multiLevelType w:val="hybridMultilevel"/>
    <w:tmpl w:val="657A86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8"/>
  </w:num>
  <w:num w:numId="5">
    <w:abstractNumId w:val="23"/>
  </w:num>
  <w:num w:numId="6">
    <w:abstractNumId w:val="2"/>
  </w:num>
  <w:num w:numId="7">
    <w:abstractNumId w:val="5"/>
  </w:num>
  <w:num w:numId="8">
    <w:abstractNumId w:val="4"/>
  </w:num>
  <w:num w:numId="9">
    <w:abstractNumId w:val="21"/>
  </w:num>
  <w:num w:numId="10">
    <w:abstractNumId w:val="16"/>
  </w:num>
  <w:num w:numId="11">
    <w:abstractNumId w:val="19"/>
  </w:num>
  <w:num w:numId="12">
    <w:abstractNumId w:val="14"/>
  </w:num>
  <w:num w:numId="13">
    <w:abstractNumId w:val="9"/>
  </w:num>
  <w:num w:numId="14">
    <w:abstractNumId w:val="26"/>
  </w:num>
  <w:num w:numId="15">
    <w:abstractNumId w:val="11"/>
  </w:num>
  <w:num w:numId="16">
    <w:abstractNumId w:val="7"/>
  </w:num>
  <w:num w:numId="17">
    <w:abstractNumId w:val="10"/>
  </w:num>
  <w:num w:numId="18">
    <w:abstractNumId w:val="25"/>
    <w:lvlOverride w:ilvl="0">
      <w:lvl w:ilvl="0">
        <w:start w:val="1"/>
        <w:numFmt w:val="decimal"/>
        <w:lvlText w:val="%1."/>
        <w:lvlJc w:val="left"/>
        <w:pPr>
          <w:ind w:left="360" w:hanging="360"/>
        </w:pPr>
        <w:rPr>
          <w:rFonts w:ascii="Times New Roman" w:hAnsi="Times New Roman" w:cs="Times New Roman" w:hint="default"/>
          <w:b/>
          <w:i w:val="0"/>
          <w:caps/>
          <w:smallCaps w:val="0"/>
          <w:strike w:val="0"/>
          <w:dstrike w:val="0"/>
          <w:vanish w:val="0"/>
          <w:sz w:val="24"/>
          <w:vertAlign w:val="baseline"/>
        </w:rPr>
      </w:lvl>
    </w:lvlOverride>
    <w:lvlOverride w:ilvl="1">
      <w:lvl w:ilvl="1">
        <w:start w:val="1"/>
        <w:numFmt w:val="decimal"/>
        <w:lvlText w:val="%1.%2."/>
        <w:lvlJc w:val="left"/>
        <w:pPr>
          <w:ind w:left="792" w:hanging="432"/>
        </w:pPr>
        <w:rPr>
          <w:color w:val="auto"/>
        </w:rPr>
      </w:lvl>
    </w:lvlOverride>
    <w:lvlOverride w:ilvl="2">
      <w:lvl w:ilvl="2">
        <w:start w:val="1"/>
        <w:numFmt w:val="decimal"/>
        <w:pStyle w:val="ListLevel3"/>
        <w:lvlText w:val="%1.%2.%3."/>
        <w:lvlJc w:val="left"/>
        <w:pPr>
          <w:ind w:left="1922" w:hanging="504"/>
        </w:pPr>
        <w:rPr>
          <w:b w:val="0"/>
        </w:rPr>
      </w:lvl>
    </w:lvlOverride>
  </w:num>
  <w:num w:numId="19">
    <w:abstractNumId w:val="17"/>
  </w:num>
  <w:num w:numId="20">
    <w:abstractNumId w:val="6"/>
  </w:num>
  <w:num w:numId="21">
    <w:abstractNumId w:val="15"/>
  </w:num>
  <w:num w:numId="22">
    <w:abstractNumId w:val="20"/>
  </w:num>
  <w:num w:numId="23">
    <w:abstractNumId w:val="1"/>
  </w:num>
  <w:num w:numId="24">
    <w:abstractNumId w:val="1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0"/>
  </w:num>
  <w:num w:numId="28">
    <w:abstractNumId w:val="2"/>
  </w:num>
  <w:num w:numId="29">
    <w:abstractNumId w:val="26"/>
  </w:num>
  <w:num w:numId="30">
    <w:abstractNumId w:val="11"/>
  </w:num>
  <w:num w:numId="31">
    <w:abstractNumId w:val="7"/>
  </w:num>
  <w:num w:numId="32">
    <w:abstractNumId w:val="10"/>
  </w:num>
  <w:num w:numId="33">
    <w:abstractNumId w:val="22"/>
  </w:num>
  <w:num w:numId="34">
    <w:abstractNumId w:val="22"/>
  </w:num>
  <w:num w:numId="35">
    <w:abstractNumId w:val="1"/>
  </w:num>
  <w:num w:numId="36">
    <w:abstractNumId w:val="18"/>
  </w:num>
  <w:num w:numId="37">
    <w:abstractNumId w:val="15"/>
  </w:num>
  <w:num w:numId="38">
    <w:abstractNumId w:val="20"/>
  </w:num>
  <w:num w:numId="39">
    <w:abstractNumId w:val="2"/>
  </w:num>
  <w:num w:numId="40">
    <w:abstractNumId w:val="26"/>
  </w:num>
  <w:num w:numId="41">
    <w:abstractNumId w:val="11"/>
  </w:num>
  <w:num w:numId="42">
    <w:abstractNumId w:val="7"/>
  </w:num>
  <w:num w:numId="43">
    <w:abstractNumId w:val="10"/>
  </w:num>
  <w:num w:numId="44">
    <w:abstractNumId w:val="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23"/>
    <w:rsid w:val="0003108B"/>
    <w:rsid w:val="00052860"/>
    <w:rsid w:val="000E1F14"/>
    <w:rsid w:val="001152D3"/>
    <w:rsid w:val="00181200"/>
    <w:rsid w:val="0018640E"/>
    <w:rsid w:val="00194DF9"/>
    <w:rsid w:val="0019738E"/>
    <w:rsid w:val="002229DF"/>
    <w:rsid w:val="00236064"/>
    <w:rsid w:val="00242BD1"/>
    <w:rsid w:val="002B6CEE"/>
    <w:rsid w:val="00375B02"/>
    <w:rsid w:val="003A5575"/>
    <w:rsid w:val="0043322F"/>
    <w:rsid w:val="00455504"/>
    <w:rsid w:val="00540224"/>
    <w:rsid w:val="00547775"/>
    <w:rsid w:val="00573F78"/>
    <w:rsid w:val="00574A54"/>
    <w:rsid w:val="005D3C01"/>
    <w:rsid w:val="006270B8"/>
    <w:rsid w:val="0063551B"/>
    <w:rsid w:val="0065305A"/>
    <w:rsid w:val="006F2DE0"/>
    <w:rsid w:val="0070544E"/>
    <w:rsid w:val="007B62B9"/>
    <w:rsid w:val="007F5861"/>
    <w:rsid w:val="007F659D"/>
    <w:rsid w:val="00821ED3"/>
    <w:rsid w:val="00925507"/>
    <w:rsid w:val="00971604"/>
    <w:rsid w:val="00984D23"/>
    <w:rsid w:val="00986F3D"/>
    <w:rsid w:val="009E31A2"/>
    <w:rsid w:val="00A03CB6"/>
    <w:rsid w:val="00A2182C"/>
    <w:rsid w:val="00A264DE"/>
    <w:rsid w:val="00A959AC"/>
    <w:rsid w:val="00A96885"/>
    <w:rsid w:val="00AB0C0E"/>
    <w:rsid w:val="00B55953"/>
    <w:rsid w:val="00B96C43"/>
    <w:rsid w:val="00BA2796"/>
    <w:rsid w:val="00BA7B2A"/>
    <w:rsid w:val="00BD0BC4"/>
    <w:rsid w:val="00C022A2"/>
    <w:rsid w:val="00C10A8F"/>
    <w:rsid w:val="00CC6C4D"/>
    <w:rsid w:val="00D10C8D"/>
    <w:rsid w:val="00D4076F"/>
    <w:rsid w:val="00DB6C89"/>
    <w:rsid w:val="00E154C8"/>
    <w:rsid w:val="00E26BE4"/>
    <w:rsid w:val="00EB70E4"/>
    <w:rsid w:val="00F2206A"/>
    <w:rsid w:val="00F27A79"/>
    <w:rsid w:val="00F406E2"/>
    <w:rsid w:val="00F73021"/>
    <w:rsid w:val="00F8280A"/>
    <w:rsid w:val="00F955A2"/>
    <w:rsid w:val="00FF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27DD"/>
  <w15:chartTrackingRefBased/>
  <w15:docId w15:val="{3AB0D84E-22FD-4B49-BC1F-9878E492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4D2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84D23"/>
    <w:rPr>
      <w:color w:val="0563C1" w:themeColor="hyperlink"/>
      <w:u w:val="single"/>
    </w:rPr>
  </w:style>
  <w:style w:type="table" w:styleId="TableGrid">
    <w:name w:val="Table Grid"/>
    <w:basedOn w:val="TableNormal"/>
    <w:uiPriority w:val="39"/>
    <w:rsid w:val="00236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9AC"/>
    <w:pPr>
      <w:ind w:left="720"/>
      <w:contextualSpacing/>
    </w:pPr>
  </w:style>
  <w:style w:type="character" w:styleId="CommentReference">
    <w:name w:val="annotation reference"/>
    <w:basedOn w:val="DefaultParagraphFont"/>
    <w:uiPriority w:val="99"/>
    <w:semiHidden/>
    <w:unhideWhenUsed/>
    <w:rsid w:val="00F73021"/>
    <w:rPr>
      <w:sz w:val="16"/>
      <w:szCs w:val="16"/>
    </w:rPr>
  </w:style>
  <w:style w:type="paragraph" w:styleId="CommentText">
    <w:name w:val="annotation text"/>
    <w:basedOn w:val="Normal"/>
    <w:link w:val="CommentTextChar"/>
    <w:uiPriority w:val="99"/>
    <w:unhideWhenUsed/>
    <w:rsid w:val="00F73021"/>
    <w:pPr>
      <w:spacing w:line="240" w:lineRule="auto"/>
    </w:pPr>
    <w:rPr>
      <w:sz w:val="20"/>
      <w:szCs w:val="20"/>
    </w:rPr>
  </w:style>
  <w:style w:type="character" w:customStyle="1" w:styleId="CommentTextChar">
    <w:name w:val="Comment Text Char"/>
    <w:basedOn w:val="DefaultParagraphFont"/>
    <w:link w:val="CommentText"/>
    <w:uiPriority w:val="99"/>
    <w:rsid w:val="00F73021"/>
    <w:rPr>
      <w:sz w:val="20"/>
      <w:szCs w:val="20"/>
    </w:rPr>
  </w:style>
  <w:style w:type="paragraph" w:styleId="CommentSubject">
    <w:name w:val="annotation subject"/>
    <w:basedOn w:val="CommentText"/>
    <w:next w:val="CommentText"/>
    <w:link w:val="CommentSubjectChar"/>
    <w:uiPriority w:val="99"/>
    <w:semiHidden/>
    <w:unhideWhenUsed/>
    <w:rsid w:val="00F73021"/>
    <w:rPr>
      <w:b/>
      <w:bCs/>
    </w:rPr>
  </w:style>
  <w:style w:type="character" w:customStyle="1" w:styleId="CommentSubjectChar">
    <w:name w:val="Comment Subject Char"/>
    <w:basedOn w:val="CommentTextChar"/>
    <w:link w:val="CommentSubject"/>
    <w:uiPriority w:val="99"/>
    <w:semiHidden/>
    <w:rsid w:val="00F73021"/>
    <w:rPr>
      <w:b/>
      <w:bCs/>
      <w:sz w:val="20"/>
      <w:szCs w:val="20"/>
    </w:rPr>
  </w:style>
  <w:style w:type="paragraph" w:styleId="BalloonText">
    <w:name w:val="Balloon Text"/>
    <w:basedOn w:val="Normal"/>
    <w:link w:val="BalloonTextChar"/>
    <w:uiPriority w:val="99"/>
    <w:semiHidden/>
    <w:unhideWhenUsed/>
    <w:rsid w:val="00F73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021"/>
    <w:rPr>
      <w:rFonts w:ascii="Segoe UI" w:hAnsi="Segoe UI" w:cs="Segoe UI"/>
      <w:sz w:val="18"/>
      <w:szCs w:val="18"/>
    </w:rPr>
  </w:style>
  <w:style w:type="numbering" w:customStyle="1" w:styleId="Style1">
    <w:name w:val="Style1"/>
    <w:uiPriority w:val="99"/>
    <w:rsid w:val="00AB0C0E"/>
    <w:pPr>
      <w:numPr>
        <w:numId w:val="19"/>
      </w:numPr>
    </w:pPr>
  </w:style>
  <w:style w:type="paragraph" w:customStyle="1" w:styleId="ListLevel1">
    <w:name w:val="ListLevel1"/>
    <w:basedOn w:val="ListParagraph"/>
    <w:qFormat/>
    <w:rsid w:val="00AB0C0E"/>
    <w:pPr>
      <w:numPr>
        <w:numId w:val="19"/>
      </w:numPr>
      <w:spacing w:before="360" w:after="120" w:line="240" w:lineRule="auto"/>
      <w:ind w:left="357" w:hanging="357"/>
      <w:jc w:val="both"/>
    </w:pPr>
    <w:rPr>
      <w:rFonts w:ascii="Times New Roman" w:eastAsia="Times New Roman" w:hAnsi="Times New Roman" w:cs="Arial"/>
      <w:b/>
      <w:bCs/>
      <w:sz w:val="24"/>
      <w:szCs w:val="24"/>
      <w:lang w:val="et-EE" w:eastAsia="et-EE"/>
    </w:rPr>
  </w:style>
  <w:style w:type="paragraph" w:customStyle="1" w:styleId="ListLevel2">
    <w:name w:val="ListLevel2"/>
    <w:basedOn w:val="ListParagraph"/>
    <w:link w:val="ListLevel2Char"/>
    <w:qFormat/>
    <w:rsid w:val="00AB0C0E"/>
    <w:pPr>
      <w:numPr>
        <w:ilvl w:val="1"/>
        <w:numId w:val="19"/>
      </w:numPr>
      <w:spacing w:before="240" w:after="0" w:line="240" w:lineRule="auto"/>
      <w:ind w:left="993" w:hanging="636"/>
      <w:contextualSpacing w:val="0"/>
      <w:jc w:val="both"/>
    </w:pPr>
    <w:rPr>
      <w:rFonts w:ascii="Times New Roman" w:eastAsia="Times New Roman" w:hAnsi="Times New Roman" w:cs="Arial"/>
      <w:sz w:val="24"/>
      <w:szCs w:val="24"/>
      <w:lang w:val="et-EE" w:eastAsia="et-EE"/>
    </w:rPr>
  </w:style>
  <w:style w:type="paragraph" w:customStyle="1" w:styleId="ListLevel3">
    <w:name w:val="ListLevel3"/>
    <w:basedOn w:val="ListParagraph"/>
    <w:qFormat/>
    <w:rsid w:val="00AB0C0E"/>
    <w:pPr>
      <w:numPr>
        <w:ilvl w:val="2"/>
        <w:numId w:val="18"/>
      </w:numPr>
      <w:spacing w:before="80" w:after="0" w:line="300" w:lineRule="atLeast"/>
      <w:ind w:left="1418" w:hanging="698"/>
      <w:jc w:val="both"/>
    </w:pPr>
    <w:rPr>
      <w:rFonts w:ascii="Times New Roman" w:eastAsia="Times New Roman" w:hAnsi="Times New Roman" w:cs="Arial"/>
      <w:sz w:val="24"/>
      <w:szCs w:val="24"/>
      <w:lang w:val="et-EE" w:eastAsia="et-EE"/>
    </w:rPr>
  </w:style>
  <w:style w:type="character" w:customStyle="1" w:styleId="ListLevel2Char">
    <w:name w:val="ListLevel2 Char"/>
    <w:basedOn w:val="DefaultParagraphFont"/>
    <w:link w:val="ListLevel2"/>
    <w:rsid w:val="00AB0C0E"/>
    <w:rPr>
      <w:rFonts w:ascii="Times New Roman" w:eastAsia="Times New Roman" w:hAnsi="Times New Roman" w:cs="Arial"/>
      <w:sz w:val="24"/>
      <w:szCs w:val="24"/>
      <w:lang w:val="et-EE" w:eastAsia="et-EE"/>
    </w:rPr>
  </w:style>
  <w:style w:type="paragraph" w:styleId="Header">
    <w:name w:val="header"/>
    <w:basedOn w:val="Normal"/>
    <w:link w:val="HeaderChar"/>
    <w:uiPriority w:val="99"/>
    <w:unhideWhenUsed/>
    <w:rsid w:val="00B559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5953"/>
  </w:style>
  <w:style w:type="paragraph" w:styleId="Footer">
    <w:name w:val="footer"/>
    <w:basedOn w:val="Normal"/>
    <w:link w:val="FooterChar"/>
    <w:uiPriority w:val="99"/>
    <w:unhideWhenUsed/>
    <w:rsid w:val="00B559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5953"/>
  </w:style>
  <w:style w:type="character" w:customStyle="1" w:styleId="UnresolvedMention">
    <w:name w:val="Unresolved Mention"/>
    <w:basedOn w:val="DefaultParagraphFont"/>
    <w:uiPriority w:val="99"/>
    <w:semiHidden/>
    <w:unhideWhenUsed/>
    <w:rsid w:val="006F2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1269">
      <w:bodyDiv w:val="1"/>
      <w:marLeft w:val="0"/>
      <w:marRight w:val="0"/>
      <w:marTop w:val="0"/>
      <w:marBottom w:val="0"/>
      <w:divBdr>
        <w:top w:val="none" w:sz="0" w:space="0" w:color="auto"/>
        <w:left w:val="none" w:sz="0" w:space="0" w:color="auto"/>
        <w:bottom w:val="none" w:sz="0" w:space="0" w:color="auto"/>
        <w:right w:val="none" w:sz="0" w:space="0" w:color="auto"/>
      </w:divBdr>
    </w:div>
    <w:div w:id="70012251">
      <w:bodyDiv w:val="1"/>
      <w:marLeft w:val="0"/>
      <w:marRight w:val="0"/>
      <w:marTop w:val="0"/>
      <w:marBottom w:val="0"/>
      <w:divBdr>
        <w:top w:val="none" w:sz="0" w:space="0" w:color="auto"/>
        <w:left w:val="none" w:sz="0" w:space="0" w:color="auto"/>
        <w:bottom w:val="none" w:sz="0" w:space="0" w:color="auto"/>
        <w:right w:val="none" w:sz="0" w:space="0" w:color="auto"/>
      </w:divBdr>
    </w:div>
    <w:div w:id="12574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m.ee/kanut/koolituste-materjalid" TargetMode="External"/><Relationship Id="rId13" Type="http://schemas.openxmlformats.org/officeDocument/2006/relationships/hyperlink" Target="https://www.muinsuskaitseamet.ee/sites/default/files/2._ruumiliste_museaalide_pildistamin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vm.ee/kanut/teenused/muuseumidele" TargetMode="External"/><Relationship Id="rId12" Type="http://schemas.openxmlformats.org/officeDocument/2006/relationships/hyperlink" Target="https://www.kul.ee/kultuurivaartused-ja-digitaalne-kultuuriparand/digitaalne-kultuuriparand/kultuuriparand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voog.com/0000/0048/7241/files/Pildistamise_juhendmaterjal_v2.1_jaan_2022.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muinsuskaitseam++et.ee/sites/default/files/1._tasapinnaliste_museaalide_digiteerimine.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vm.ee/kanut/teenused/muuseumidele/juhendid"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5877</Words>
  <Characters>34093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EVM / KANUT</Company>
  <LinksUpToDate>false</LinksUpToDate>
  <CharactersWithSpaces>39891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Sermat</dc:creator>
  <cp:keywords/>
  <dc:description/>
  <cp:lastModifiedBy>Kalev Uustalu</cp:lastModifiedBy>
  <cp:revision>2</cp:revision>
  <dcterms:created xsi:type="dcterms:W3CDTF">2023-03-30T12:19:00Z</dcterms:created>
  <dcterms:modified xsi:type="dcterms:W3CDTF">2023-03-30T12:19:00Z</dcterms:modified>
</cp:coreProperties>
</file>