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CC" w:rsidRPr="00F42EEF" w:rsidRDefault="00F305C0">
      <w:pPr>
        <w:rPr>
          <w:sz w:val="40"/>
          <w:szCs w:val="40"/>
        </w:rPr>
      </w:pPr>
      <w:r w:rsidRPr="00F42EEF">
        <w:rPr>
          <w:sz w:val="40"/>
          <w:szCs w:val="40"/>
        </w:rPr>
        <w:t xml:space="preserve">Päeviku eesmärk on saada </w:t>
      </w:r>
      <w:r w:rsidR="00A9438F" w:rsidRPr="00F42EEF">
        <w:rPr>
          <w:sz w:val="40"/>
          <w:szCs w:val="40"/>
        </w:rPr>
        <w:t>võimalikult täpne</w:t>
      </w:r>
      <w:r w:rsidRPr="00F42EEF">
        <w:rPr>
          <w:sz w:val="40"/>
          <w:szCs w:val="40"/>
        </w:rPr>
        <w:t xml:space="preserve"> ülevaade toidu ja joogiga saadavast energiast ja liikumisest 1 nädala jooksul. Kirja tuleb panna võimalikult täpselt söödud toidud, nende kogus ja põgus kirjeldus. Ka energiat sisaldavate jookide ( mahl, piim, õlu, limonaad ) kogused tuleb täpselt kirja panna. Süütuna näiv näksimine (pähklid, küpsised, rosinad, kommid) on ka va</w:t>
      </w:r>
      <w:r w:rsidR="00D741BC" w:rsidRPr="00F42EEF">
        <w:rPr>
          <w:sz w:val="40"/>
          <w:szCs w:val="40"/>
        </w:rPr>
        <w:t xml:space="preserve">jalik kirja panna koguseliselt. Söögiisu mõjutab meeleolu ja ööuni, selle tadmine aitab paremini mõista Teie </w:t>
      </w:r>
      <w:r w:rsidR="00555A5A">
        <w:rPr>
          <w:sz w:val="40"/>
          <w:szCs w:val="40"/>
        </w:rPr>
        <w:t xml:space="preserve">söömisharjumusi ja anda õigemaid soovitusi. </w:t>
      </w:r>
      <w:r w:rsidR="00D741BC" w:rsidRPr="00F42EEF">
        <w:rPr>
          <w:sz w:val="40"/>
          <w:szCs w:val="40"/>
        </w:rPr>
        <w:t xml:space="preserve">Kirjeldage lühidalt  une kestvust ja headust, nt nii 7 tundi </w:t>
      </w:r>
      <w:r w:rsidR="00A9438F" w:rsidRPr="00F42EEF">
        <w:rPr>
          <w:sz w:val="40"/>
          <w:szCs w:val="40"/>
        </w:rPr>
        <w:t xml:space="preserve">2 ärkamisega </w:t>
      </w:r>
      <w:r w:rsidR="00D741BC" w:rsidRPr="00F42EEF">
        <w:rPr>
          <w:sz w:val="40"/>
          <w:szCs w:val="40"/>
        </w:rPr>
        <w:t>ööuni</w:t>
      </w:r>
      <w:r w:rsidR="00A9438F" w:rsidRPr="00F42EEF">
        <w:rPr>
          <w:sz w:val="40"/>
          <w:szCs w:val="40"/>
        </w:rPr>
        <w:t>, hommikul parajalt roidunud</w:t>
      </w:r>
      <w:r w:rsidR="00D741BC" w:rsidRPr="00F42EEF">
        <w:rPr>
          <w:sz w:val="40"/>
          <w:szCs w:val="40"/>
        </w:rPr>
        <w:t xml:space="preserve">, 15 min päevane uinak. </w:t>
      </w:r>
      <w:r w:rsidR="00A9438F" w:rsidRPr="00F42EEF">
        <w:rPr>
          <w:sz w:val="40"/>
          <w:szCs w:val="40"/>
        </w:rPr>
        <w:t xml:space="preserve">Meeleolu kirjeldamine lühidalt, näiteks nii: hea; ärevus; kurvameelsus; masendus; energiapuudus jm. Kirjeldage lühidalt oma </w:t>
      </w:r>
      <w:r w:rsidR="00F42EEF" w:rsidRPr="00F42EEF">
        <w:rPr>
          <w:sz w:val="40"/>
          <w:szCs w:val="40"/>
        </w:rPr>
        <w:t xml:space="preserve">igapäevast üle 15 minutit kestvat liikumist, näiteks 1 tund aiatööd, 30 minutit rahulikku kõndi koeraga, reibas kõnd 45 minutit jm. </w:t>
      </w:r>
      <w:r w:rsidR="00A9438F" w:rsidRPr="00F42EEF">
        <w:rPr>
          <w:sz w:val="40"/>
          <w:szCs w:val="40"/>
        </w:rPr>
        <w:t xml:space="preserve"> </w:t>
      </w:r>
    </w:p>
    <w:p w:rsidR="00A9438F" w:rsidRPr="00F42EEF" w:rsidRDefault="00A9438F">
      <w:pPr>
        <w:rPr>
          <w:sz w:val="40"/>
          <w:szCs w:val="40"/>
        </w:rPr>
      </w:pPr>
      <w:r w:rsidRPr="00F42EEF">
        <w:rPr>
          <w:sz w:val="40"/>
          <w:szCs w:val="40"/>
        </w:rPr>
        <w:t xml:space="preserve">Ainult aus ja võimalikult detailne päevikupidamine võimaldab paremini mõista Teie söömis ja liikumisharjumusi ja anda sellest tulenevalt Teile sobivaid soovitusi. </w:t>
      </w:r>
    </w:p>
    <w:p w:rsidR="00A9438F" w:rsidRPr="00F42EEF" w:rsidRDefault="00A9438F">
      <w:pPr>
        <w:rPr>
          <w:sz w:val="40"/>
          <w:szCs w:val="40"/>
        </w:rPr>
      </w:pPr>
      <w:r w:rsidRPr="00F42EEF">
        <w:rPr>
          <w:sz w:val="40"/>
          <w:szCs w:val="40"/>
        </w:rPr>
        <w:t>Head koostööd !</w:t>
      </w:r>
    </w:p>
    <w:p w:rsidR="00F42EEF" w:rsidRDefault="00F42E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2EEF" w:rsidRPr="00F42EEF" w:rsidRDefault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ESMASPÄEV............................20......a.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A9438F" w:rsidTr="00A9438F">
        <w:tc>
          <w:tcPr>
            <w:tcW w:w="1768" w:type="dxa"/>
          </w:tcPr>
          <w:p w:rsidR="00A9438F" w:rsidRDefault="00F42EEF">
            <w:r>
              <w:t>AEG</w:t>
            </w:r>
          </w:p>
        </w:tc>
        <w:tc>
          <w:tcPr>
            <w:tcW w:w="1768" w:type="dxa"/>
          </w:tcPr>
          <w:p w:rsidR="00A9438F" w:rsidRDefault="00F42EEF">
            <w:r>
              <w:t>TOIT, KIRJELDUS, KOGUS</w:t>
            </w:r>
          </w:p>
        </w:tc>
        <w:tc>
          <w:tcPr>
            <w:tcW w:w="1768" w:type="dxa"/>
          </w:tcPr>
          <w:p w:rsidR="00A9438F" w:rsidRDefault="00F42EEF">
            <w:r>
              <w:t>SUHKRUT SISALDAV JOOK, KIRJELDUS, KOGUS</w:t>
            </w:r>
          </w:p>
        </w:tc>
        <w:tc>
          <w:tcPr>
            <w:tcW w:w="1768" w:type="dxa"/>
          </w:tcPr>
          <w:p w:rsidR="00A9438F" w:rsidRDefault="00F42EEF">
            <w:r>
              <w:t>NÄKSIMINE, KIRJELDUS, KOGUS</w:t>
            </w:r>
          </w:p>
        </w:tc>
        <w:tc>
          <w:tcPr>
            <w:tcW w:w="1768" w:type="dxa"/>
          </w:tcPr>
          <w:p w:rsidR="00A9438F" w:rsidRDefault="00F42EEF">
            <w:r>
              <w:t>LIIKUMINE</w:t>
            </w:r>
          </w:p>
        </w:tc>
        <w:tc>
          <w:tcPr>
            <w:tcW w:w="1768" w:type="dxa"/>
          </w:tcPr>
          <w:p w:rsidR="00A9438F" w:rsidRDefault="00F42EEF">
            <w:r>
              <w:t>MEELEOLU</w:t>
            </w:r>
          </w:p>
        </w:tc>
        <w:tc>
          <w:tcPr>
            <w:tcW w:w="1768" w:type="dxa"/>
          </w:tcPr>
          <w:p w:rsidR="00A9438F" w:rsidRDefault="00F42EEF">
            <w:r>
              <w:t>UNI</w:t>
            </w:r>
          </w:p>
        </w:tc>
        <w:tc>
          <w:tcPr>
            <w:tcW w:w="1768" w:type="dxa"/>
          </w:tcPr>
          <w:p w:rsidR="00A9438F" w:rsidRDefault="00F42EEF">
            <w:r>
              <w:t>MÄRKMED</w:t>
            </w:r>
          </w:p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HOMMIK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LÕUNAOODE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LÕUNA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LÕUNAOODE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ÕHTU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ÖÖOODE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  <w:tr w:rsidR="00A9438F" w:rsidTr="00A9438F">
        <w:tc>
          <w:tcPr>
            <w:tcW w:w="1768" w:type="dxa"/>
          </w:tcPr>
          <w:p w:rsidR="00A9438F" w:rsidRDefault="00F42EEF">
            <w:r>
              <w:t>ÖINE SÖÖMINE</w:t>
            </w:r>
          </w:p>
        </w:tc>
        <w:tc>
          <w:tcPr>
            <w:tcW w:w="1768" w:type="dxa"/>
          </w:tcPr>
          <w:p w:rsidR="00A9438F" w:rsidRDefault="00A9438F"/>
          <w:p w:rsidR="00F42EEF" w:rsidRDefault="00F42EEF"/>
          <w:p w:rsidR="00F42EEF" w:rsidRDefault="00F42EE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  <w:tc>
          <w:tcPr>
            <w:tcW w:w="1768" w:type="dxa"/>
          </w:tcPr>
          <w:p w:rsidR="00A9438F" w:rsidRDefault="00A9438F"/>
        </w:tc>
      </w:tr>
    </w:tbl>
    <w:p w:rsidR="00F42EEF" w:rsidRPr="00F42EEF" w:rsidRDefault="00F42EEF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TEISIPÄEV</w:t>
      </w:r>
      <w:r>
        <w:rPr>
          <w:sz w:val="28"/>
          <w:szCs w:val="28"/>
        </w:rPr>
        <w:t>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F42EEF" w:rsidRPr="00F42EEF" w:rsidRDefault="00F42EEF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KOLMAPÄEV</w:t>
      </w:r>
      <w:r>
        <w:rPr>
          <w:sz w:val="28"/>
          <w:szCs w:val="28"/>
        </w:rPr>
        <w:t>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F42EEF" w:rsidRPr="00F42EEF" w:rsidRDefault="00F42EEF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NELJA</w:t>
      </w:r>
      <w:r>
        <w:rPr>
          <w:sz w:val="28"/>
          <w:szCs w:val="28"/>
        </w:rPr>
        <w:t>PÄEV............................20......a.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F42EEF" w:rsidRPr="00F42EEF" w:rsidRDefault="00F42EEF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REEDE</w:t>
      </w:r>
      <w:r>
        <w:rPr>
          <w:sz w:val="28"/>
          <w:szCs w:val="28"/>
        </w:rPr>
        <w:t>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F42EEF" w:rsidRPr="00F42EEF" w:rsidRDefault="00F42EEF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LAU</w:t>
      </w:r>
      <w:r>
        <w:rPr>
          <w:sz w:val="28"/>
          <w:szCs w:val="28"/>
        </w:rPr>
        <w:t>PÄEV............................20......a.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F42EEF" w:rsidRPr="00F42EEF" w:rsidRDefault="00555A5A" w:rsidP="00F42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PÜHA</w:t>
      </w:r>
      <w:r w:rsidR="00F42EEF">
        <w:rPr>
          <w:sz w:val="28"/>
          <w:szCs w:val="28"/>
        </w:rPr>
        <w:t>PÄEV............................20......a.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F42EEF" w:rsidTr="009C29D2">
        <w:tc>
          <w:tcPr>
            <w:tcW w:w="1768" w:type="dxa"/>
          </w:tcPr>
          <w:p w:rsidR="00F42EEF" w:rsidRDefault="00F42EEF" w:rsidP="009C29D2">
            <w:r>
              <w:t>AEG</w:t>
            </w:r>
          </w:p>
        </w:tc>
        <w:tc>
          <w:tcPr>
            <w:tcW w:w="1768" w:type="dxa"/>
          </w:tcPr>
          <w:p w:rsidR="00F42EEF" w:rsidRDefault="00F42EEF" w:rsidP="009C29D2">
            <w:r>
              <w:t>TOIT,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SUHKRUT SISALDAV JOOK,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NÄKSIMINE, KIRJELDUS, KOGUS</w:t>
            </w:r>
          </w:p>
        </w:tc>
        <w:tc>
          <w:tcPr>
            <w:tcW w:w="1768" w:type="dxa"/>
          </w:tcPr>
          <w:p w:rsidR="00F42EEF" w:rsidRDefault="00F42EEF" w:rsidP="009C29D2">
            <w:r>
              <w:t>LIIKUMINE</w:t>
            </w:r>
          </w:p>
        </w:tc>
        <w:tc>
          <w:tcPr>
            <w:tcW w:w="1768" w:type="dxa"/>
          </w:tcPr>
          <w:p w:rsidR="00F42EEF" w:rsidRDefault="00F42EEF" w:rsidP="009C29D2">
            <w:r>
              <w:t>MEELEOLU</w:t>
            </w:r>
          </w:p>
        </w:tc>
        <w:tc>
          <w:tcPr>
            <w:tcW w:w="1768" w:type="dxa"/>
          </w:tcPr>
          <w:p w:rsidR="00F42EEF" w:rsidRDefault="00F42EEF" w:rsidP="009C29D2">
            <w:r>
              <w:t>UNI</w:t>
            </w:r>
          </w:p>
        </w:tc>
        <w:tc>
          <w:tcPr>
            <w:tcW w:w="1768" w:type="dxa"/>
          </w:tcPr>
          <w:p w:rsidR="00F42EEF" w:rsidRDefault="00F42EEF" w:rsidP="009C29D2">
            <w:r>
              <w:t>MÄRKMED</w:t>
            </w:r>
          </w:p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HOMMIK</w:t>
            </w:r>
          </w:p>
        </w:tc>
        <w:tc>
          <w:tcPr>
            <w:tcW w:w="1768" w:type="dxa"/>
          </w:tcPr>
          <w:p w:rsidR="00F42EEF" w:rsidRDefault="00F42EEF" w:rsidP="009C29D2">
            <w:bookmarkStart w:id="0" w:name="_GoBack"/>
            <w:bookmarkEnd w:id="0"/>
          </w:p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LÕUNAOODE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ÕHTU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ÖÖOODE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  <w:tr w:rsidR="00F42EEF" w:rsidTr="009C29D2">
        <w:tc>
          <w:tcPr>
            <w:tcW w:w="1768" w:type="dxa"/>
          </w:tcPr>
          <w:p w:rsidR="00F42EEF" w:rsidRDefault="00F42EEF" w:rsidP="009C29D2">
            <w:r>
              <w:t>ÖINE SÖÖMINE</w:t>
            </w:r>
          </w:p>
        </w:tc>
        <w:tc>
          <w:tcPr>
            <w:tcW w:w="1768" w:type="dxa"/>
          </w:tcPr>
          <w:p w:rsidR="00F42EEF" w:rsidRDefault="00F42EEF" w:rsidP="009C29D2"/>
          <w:p w:rsidR="00F42EEF" w:rsidRDefault="00F42EEF" w:rsidP="009C29D2"/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  <w:tc>
          <w:tcPr>
            <w:tcW w:w="1768" w:type="dxa"/>
          </w:tcPr>
          <w:p w:rsidR="00F42EEF" w:rsidRDefault="00F42EEF" w:rsidP="009C29D2"/>
        </w:tc>
      </w:tr>
    </w:tbl>
    <w:p w:rsidR="00D741BC" w:rsidRPr="00555A5A" w:rsidRDefault="00F42EEF" w:rsidP="00F42EEF">
      <w:pPr>
        <w:rPr>
          <w:sz w:val="40"/>
          <w:szCs w:val="40"/>
        </w:rPr>
      </w:pPr>
      <w:r w:rsidRPr="00555A5A">
        <w:rPr>
          <w:sz w:val="40"/>
          <w:szCs w:val="40"/>
        </w:rPr>
        <w:lastRenderedPageBreak/>
        <w:t>KOKKUVÕTE</w:t>
      </w:r>
      <w:r w:rsidR="00555A5A">
        <w:rPr>
          <w:sz w:val="40"/>
          <w:szCs w:val="40"/>
        </w:rPr>
        <w:t>, SOOVITUSED:</w:t>
      </w:r>
    </w:p>
    <w:sectPr w:rsidR="00D741BC" w:rsidRPr="00555A5A" w:rsidSect="00D741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0"/>
    <w:rsid w:val="00555A5A"/>
    <w:rsid w:val="00A9438F"/>
    <w:rsid w:val="00D421CC"/>
    <w:rsid w:val="00D741BC"/>
    <w:rsid w:val="00F305C0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481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 Veskimägi</dc:creator>
  <cp:lastModifiedBy>Madis Veskimägi</cp:lastModifiedBy>
  <cp:revision>1</cp:revision>
  <dcterms:created xsi:type="dcterms:W3CDTF">2022-04-03T08:58:00Z</dcterms:created>
  <dcterms:modified xsi:type="dcterms:W3CDTF">2022-04-03T10:28:00Z</dcterms:modified>
</cp:coreProperties>
</file>