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4AAA" w14:textId="45B57878" w:rsidR="00825053" w:rsidRDefault="008571AD" w:rsidP="00D7184A">
      <w:pPr>
        <w:pStyle w:val="Pealkiri"/>
        <w:rPr>
          <w:noProof/>
        </w:rPr>
      </w:pPr>
      <w:r w:rsidRPr="008571AD">
        <w:rPr>
          <w:noProof/>
        </w:rPr>
        <w:t xml:space="preserve">Suur põgenemine – mootorpurjeka Triina lugu </w:t>
      </w:r>
    </w:p>
    <w:p w14:paraId="42692875" w14:textId="77777777" w:rsidR="008571AD" w:rsidRDefault="008571AD" w:rsidP="008571AD"/>
    <w:p w14:paraId="2BC64DB7" w14:textId="14D34982" w:rsidR="008571AD" w:rsidRPr="008571AD" w:rsidRDefault="008571AD" w:rsidP="008571AD">
      <w:pPr>
        <w:pStyle w:val="Loendilik"/>
        <w:numPr>
          <w:ilvl w:val="0"/>
          <w:numId w:val="1"/>
        </w:numPr>
        <w:rPr>
          <w:b/>
          <w:bCs/>
          <w:noProof/>
          <w:sz w:val="24"/>
          <w:szCs w:val="24"/>
        </w:rPr>
      </w:pPr>
      <w:r w:rsidRPr="008571AD">
        <w:rPr>
          <w:b/>
          <w:bCs/>
          <w:noProof/>
          <w:sz w:val="24"/>
          <w:szCs w:val="24"/>
        </w:rPr>
        <w:t>Vasta rände</w:t>
      </w:r>
      <w:r w:rsidR="00296C78">
        <w:rPr>
          <w:b/>
          <w:bCs/>
          <w:noProof/>
          <w:sz w:val="24"/>
          <w:szCs w:val="24"/>
        </w:rPr>
        <w:t>-</w:t>
      </w:r>
      <w:r w:rsidRPr="008571AD">
        <w:rPr>
          <w:b/>
          <w:bCs/>
          <w:noProof/>
          <w:sz w:val="24"/>
          <w:szCs w:val="24"/>
        </w:rPr>
        <w:t>teemaliste</w:t>
      </w:r>
      <w:r w:rsidR="00296C78">
        <w:rPr>
          <w:b/>
          <w:bCs/>
          <w:noProof/>
          <w:sz w:val="24"/>
          <w:szCs w:val="24"/>
        </w:rPr>
        <w:t>le</w:t>
      </w:r>
      <w:r w:rsidRPr="008571AD">
        <w:rPr>
          <w:b/>
          <w:bCs/>
          <w:noProof/>
          <w:sz w:val="24"/>
          <w:szCs w:val="24"/>
        </w:rPr>
        <w:t xml:space="preserve"> küsimustele. </w:t>
      </w:r>
    </w:p>
    <w:p w14:paraId="1F1CDB52" w14:textId="77777777" w:rsidR="008571AD" w:rsidRPr="008571AD" w:rsidRDefault="008571AD" w:rsidP="008571AD">
      <w:pPr>
        <w:pStyle w:val="Loendilik"/>
        <w:ind w:left="710"/>
        <w:rPr>
          <w:b/>
          <w:bCs/>
          <w:noProof/>
          <w:sz w:val="24"/>
          <w:szCs w:val="24"/>
        </w:rPr>
      </w:pPr>
    </w:p>
    <w:p w14:paraId="71A0276A" w14:textId="0CC3178E" w:rsidR="008571AD" w:rsidRPr="008571AD" w:rsidRDefault="008571AD" w:rsidP="008571AD">
      <w:pPr>
        <w:rPr>
          <w:b/>
          <w:bCs/>
          <w:noProof/>
          <w:sz w:val="24"/>
          <w:szCs w:val="24"/>
        </w:rPr>
      </w:pPr>
      <w:r w:rsidRPr="008571AD">
        <w:rPr>
          <w:b/>
          <w:bCs/>
          <w:noProof/>
          <w:sz w:val="24"/>
          <w:szCs w:val="24"/>
        </w:rPr>
        <w:t>1.1.</w:t>
      </w:r>
      <w:r w:rsidRPr="008571AD">
        <w:rPr>
          <w:b/>
          <w:bCs/>
          <w:noProof/>
          <w:sz w:val="24"/>
          <w:szCs w:val="24"/>
        </w:rPr>
        <w:tab/>
        <w:t xml:space="preserve"> Loetle põhjuseid, miks inimesed</w:t>
      </w:r>
      <w:r w:rsidR="000B1064">
        <w:rPr>
          <w:b/>
          <w:bCs/>
          <w:noProof/>
          <w:sz w:val="24"/>
          <w:szCs w:val="24"/>
        </w:rPr>
        <w:t>,</w:t>
      </w:r>
      <w:r w:rsidRPr="008571AD">
        <w:rPr>
          <w:b/>
          <w:bCs/>
          <w:noProof/>
          <w:sz w:val="24"/>
          <w:szCs w:val="24"/>
        </w:rPr>
        <w:t xml:space="preserve"> nii tänasel päeval kui ajaloos</w:t>
      </w:r>
      <w:r w:rsidR="000B1064">
        <w:rPr>
          <w:b/>
          <w:bCs/>
          <w:noProof/>
          <w:sz w:val="24"/>
          <w:szCs w:val="24"/>
        </w:rPr>
        <w:t>,</w:t>
      </w:r>
      <w:r w:rsidRPr="008571AD">
        <w:rPr>
          <w:b/>
          <w:bCs/>
          <w:noProof/>
          <w:sz w:val="24"/>
          <w:szCs w:val="24"/>
        </w:rPr>
        <w:t xml:space="preserve"> enda kodumaalt lahkuvad või lahkunud on?</w:t>
      </w:r>
    </w:p>
    <w:p w14:paraId="281507B8" w14:textId="258F7330"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p>
    <w:p w14:paraId="49D5DB36" w14:textId="6F415BC7" w:rsidR="008571AD" w:rsidRDefault="008571AD" w:rsidP="008571AD">
      <w:pPr>
        <w:rPr>
          <w:b/>
          <w:bCs/>
          <w:noProof/>
          <w:sz w:val="24"/>
          <w:szCs w:val="24"/>
        </w:rPr>
      </w:pPr>
      <w:r w:rsidRPr="008571AD">
        <w:rPr>
          <w:b/>
          <w:bCs/>
          <w:noProof/>
          <w:sz w:val="24"/>
          <w:szCs w:val="24"/>
        </w:rPr>
        <w:t>1.2.</w:t>
      </w:r>
      <w:r w:rsidRPr="008571AD">
        <w:rPr>
          <w:b/>
          <w:bCs/>
          <w:noProof/>
          <w:sz w:val="24"/>
          <w:szCs w:val="24"/>
        </w:rPr>
        <w:tab/>
        <w:t xml:space="preserve"> Millised on rände positiivsed ja negatiivsed tagajärjed?</w:t>
      </w:r>
    </w:p>
    <w:p w14:paraId="5586279A" w14:textId="16AA1C62" w:rsidR="008571AD" w:rsidRDefault="008571AD" w:rsidP="008571AD">
      <w:pPr>
        <w:rPr>
          <w:b/>
          <w:bCs/>
          <w:noProof/>
          <w:sz w:val="24"/>
          <w:szCs w:val="24"/>
        </w:rPr>
      </w:pPr>
    </w:p>
    <w:tbl>
      <w:tblPr>
        <w:tblStyle w:val="Kontuurtabel"/>
        <w:tblW w:w="0" w:type="auto"/>
        <w:tblLook w:val="04A0" w:firstRow="1" w:lastRow="0" w:firstColumn="1" w:lastColumn="0" w:noHBand="0" w:noVBand="1"/>
      </w:tblPr>
      <w:tblGrid>
        <w:gridCol w:w="4531"/>
        <w:gridCol w:w="4532"/>
      </w:tblGrid>
      <w:tr w:rsidR="008571AD" w14:paraId="5793E0D4" w14:textId="77777777" w:rsidTr="008571AD">
        <w:trPr>
          <w:trHeight w:val="813"/>
        </w:trPr>
        <w:tc>
          <w:tcPr>
            <w:tcW w:w="4531" w:type="dxa"/>
          </w:tcPr>
          <w:p w14:paraId="2AB64849" w14:textId="77777777" w:rsidR="008571AD" w:rsidRDefault="008571AD" w:rsidP="008571AD">
            <w:pPr>
              <w:jc w:val="center"/>
              <w:rPr>
                <w:b/>
                <w:bCs/>
                <w:noProof/>
                <w:sz w:val="24"/>
                <w:szCs w:val="24"/>
              </w:rPr>
            </w:pPr>
          </w:p>
          <w:p w14:paraId="6FFF911F" w14:textId="54E6862D" w:rsidR="008571AD" w:rsidRPr="008571AD" w:rsidRDefault="008571AD" w:rsidP="008571AD">
            <w:pPr>
              <w:jc w:val="center"/>
              <w:rPr>
                <w:b/>
                <w:bCs/>
                <w:noProof/>
                <w:sz w:val="24"/>
                <w:szCs w:val="24"/>
              </w:rPr>
            </w:pPr>
            <w:r w:rsidRPr="008571AD">
              <w:rPr>
                <w:b/>
                <w:bCs/>
                <w:noProof/>
                <w:sz w:val="24"/>
                <w:szCs w:val="24"/>
              </w:rPr>
              <w:t>Positiivsed tagajärjed</w:t>
            </w:r>
          </w:p>
        </w:tc>
        <w:tc>
          <w:tcPr>
            <w:tcW w:w="4532" w:type="dxa"/>
          </w:tcPr>
          <w:p w14:paraId="08FEA82A" w14:textId="77777777" w:rsidR="008571AD" w:rsidRPr="008571AD" w:rsidRDefault="008571AD" w:rsidP="008571AD">
            <w:pPr>
              <w:jc w:val="center"/>
              <w:rPr>
                <w:b/>
                <w:bCs/>
                <w:noProof/>
                <w:sz w:val="24"/>
                <w:szCs w:val="24"/>
              </w:rPr>
            </w:pPr>
          </w:p>
          <w:p w14:paraId="2C860F0D" w14:textId="77777777" w:rsidR="008571AD" w:rsidRPr="008571AD" w:rsidRDefault="008571AD" w:rsidP="008571AD">
            <w:pPr>
              <w:jc w:val="center"/>
              <w:rPr>
                <w:b/>
                <w:bCs/>
                <w:noProof/>
                <w:sz w:val="24"/>
                <w:szCs w:val="24"/>
              </w:rPr>
            </w:pPr>
            <w:r w:rsidRPr="008571AD">
              <w:rPr>
                <w:b/>
                <w:bCs/>
                <w:noProof/>
                <w:sz w:val="24"/>
                <w:szCs w:val="24"/>
              </w:rPr>
              <w:t>Negatiivsed tagajärjed</w:t>
            </w:r>
          </w:p>
          <w:p w14:paraId="3A6F36BE" w14:textId="77777777" w:rsidR="008571AD" w:rsidRPr="008571AD" w:rsidRDefault="008571AD" w:rsidP="008571AD">
            <w:pPr>
              <w:jc w:val="center"/>
              <w:rPr>
                <w:b/>
                <w:bCs/>
                <w:noProof/>
                <w:sz w:val="24"/>
                <w:szCs w:val="24"/>
              </w:rPr>
            </w:pPr>
          </w:p>
        </w:tc>
      </w:tr>
      <w:tr w:rsidR="008571AD" w14:paraId="40998C86" w14:textId="77777777" w:rsidTr="008571AD">
        <w:tc>
          <w:tcPr>
            <w:tcW w:w="4531" w:type="dxa"/>
          </w:tcPr>
          <w:p w14:paraId="30B463C2" w14:textId="77777777" w:rsidR="008571AD" w:rsidRDefault="008571AD" w:rsidP="008571AD">
            <w:pPr>
              <w:rPr>
                <w:b/>
                <w:bCs/>
                <w:noProof/>
                <w:sz w:val="24"/>
                <w:szCs w:val="24"/>
              </w:rPr>
            </w:pPr>
          </w:p>
          <w:p w14:paraId="79E0AE6C" w14:textId="77777777" w:rsidR="008571AD" w:rsidRDefault="008571AD" w:rsidP="008571AD">
            <w:pPr>
              <w:rPr>
                <w:b/>
                <w:bCs/>
                <w:noProof/>
                <w:sz w:val="24"/>
                <w:szCs w:val="24"/>
              </w:rPr>
            </w:pPr>
          </w:p>
          <w:p w14:paraId="2D1D509C" w14:textId="77777777" w:rsidR="008571AD" w:rsidRDefault="008571AD" w:rsidP="008571AD">
            <w:pPr>
              <w:rPr>
                <w:b/>
                <w:bCs/>
                <w:noProof/>
                <w:sz w:val="24"/>
                <w:szCs w:val="24"/>
              </w:rPr>
            </w:pPr>
          </w:p>
          <w:p w14:paraId="14E89892" w14:textId="77777777" w:rsidR="008571AD" w:rsidRDefault="008571AD" w:rsidP="008571AD">
            <w:pPr>
              <w:rPr>
                <w:b/>
                <w:bCs/>
                <w:noProof/>
                <w:sz w:val="24"/>
                <w:szCs w:val="24"/>
              </w:rPr>
            </w:pPr>
          </w:p>
          <w:p w14:paraId="254E80CE" w14:textId="77777777" w:rsidR="008571AD" w:rsidRDefault="008571AD" w:rsidP="008571AD">
            <w:pPr>
              <w:rPr>
                <w:b/>
                <w:bCs/>
                <w:noProof/>
                <w:sz w:val="24"/>
                <w:szCs w:val="24"/>
              </w:rPr>
            </w:pPr>
          </w:p>
          <w:p w14:paraId="34B7CAD3" w14:textId="77777777" w:rsidR="008571AD" w:rsidRDefault="008571AD" w:rsidP="008571AD">
            <w:pPr>
              <w:rPr>
                <w:b/>
                <w:bCs/>
                <w:noProof/>
                <w:sz w:val="24"/>
                <w:szCs w:val="24"/>
              </w:rPr>
            </w:pPr>
          </w:p>
          <w:p w14:paraId="5DAF4F25" w14:textId="77777777" w:rsidR="008571AD" w:rsidRDefault="008571AD" w:rsidP="008571AD">
            <w:pPr>
              <w:rPr>
                <w:b/>
                <w:bCs/>
                <w:noProof/>
                <w:sz w:val="24"/>
                <w:szCs w:val="24"/>
              </w:rPr>
            </w:pPr>
          </w:p>
          <w:p w14:paraId="18FE70DB" w14:textId="77777777" w:rsidR="008571AD" w:rsidRDefault="008571AD" w:rsidP="008571AD">
            <w:pPr>
              <w:rPr>
                <w:b/>
                <w:bCs/>
                <w:noProof/>
                <w:sz w:val="24"/>
                <w:szCs w:val="24"/>
              </w:rPr>
            </w:pPr>
          </w:p>
          <w:p w14:paraId="47C529AB" w14:textId="77777777" w:rsidR="008571AD" w:rsidRDefault="008571AD" w:rsidP="008571AD">
            <w:pPr>
              <w:rPr>
                <w:b/>
                <w:bCs/>
                <w:noProof/>
                <w:sz w:val="24"/>
                <w:szCs w:val="24"/>
              </w:rPr>
            </w:pPr>
          </w:p>
          <w:p w14:paraId="5F24FBA2" w14:textId="743C48E3" w:rsidR="008571AD" w:rsidRDefault="008571AD" w:rsidP="008571AD">
            <w:pPr>
              <w:rPr>
                <w:b/>
                <w:bCs/>
                <w:noProof/>
                <w:sz w:val="24"/>
                <w:szCs w:val="24"/>
              </w:rPr>
            </w:pPr>
          </w:p>
        </w:tc>
        <w:tc>
          <w:tcPr>
            <w:tcW w:w="4532" w:type="dxa"/>
          </w:tcPr>
          <w:p w14:paraId="40D48C59" w14:textId="77777777" w:rsidR="008571AD" w:rsidRDefault="008571AD" w:rsidP="008571AD">
            <w:pPr>
              <w:rPr>
                <w:b/>
                <w:bCs/>
                <w:noProof/>
                <w:sz w:val="24"/>
                <w:szCs w:val="24"/>
              </w:rPr>
            </w:pPr>
          </w:p>
          <w:p w14:paraId="1BB2D425" w14:textId="77777777" w:rsidR="008571AD" w:rsidRDefault="008571AD" w:rsidP="008571AD">
            <w:pPr>
              <w:rPr>
                <w:b/>
                <w:bCs/>
                <w:noProof/>
                <w:sz w:val="24"/>
                <w:szCs w:val="24"/>
              </w:rPr>
            </w:pPr>
          </w:p>
          <w:p w14:paraId="180DC1C1" w14:textId="77777777" w:rsidR="008571AD" w:rsidRDefault="008571AD" w:rsidP="008571AD">
            <w:pPr>
              <w:rPr>
                <w:b/>
                <w:bCs/>
                <w:noProof/>
                <w:sz w:val="24"/>
                <w:szCs w:val="24"/>
              </w:rPr>
            </w:pPr>
          </w:p>
          <w:p w14:paraId="2FA74438" w14:textId="77777777" w:rsidR="008571AD" w:rsidRDefault="008571AD" w:rsidP="008571AD">
            <w:pPr>
              <w:rPr>
                <w:b/>
                <w:bCs/>
                <w:noProof/>
                <w:sz w:val="24"/>
                <w:szCs w:val="24"/>
              </w:rPr>
            </w:pPr>
          </w:p>
          <w:p w14:paraId="3AE419A1" w14:textId="77777777" w:rsidR="008571AD" w:rsidRDefault="008571AD" w:rsidP="008571AD">
            <w:pPr>
              <w:rPr>
                <w:b/>
                <w:bCs/>
                <w:noProof/>
                <w:sz w:val="24"/>
                <w:szCs w:val="24"/>
              </w:rPr>
            </w:pPr>
          </w:p>
          <w:p w14:paraId="3D4DF0EA" w14:textId="77777777" w:rsidR="008571AD" w:rsidRDefault="008571AD" w:rsidP="008571AD">
            <w:pPr>
              <w:rPr>
                <w:b/>
                <w:bCs/>
                <w:noProof/>
                <w:sz w:val="24"/>
                <w:szCs w:val="24"/>
              </w:rPr>
            </w:pPr>
          </w:p>
          <w:p w14:paraId="28D64ECB" w14:textId="5BB802BD" w:rsidR="008571AD" w:rsidRDefault="008571AD" w:rsidP="008571AD">
            <w:pPr>
              <w:rPr>
                <w:b/>
                <w:bCs/>
                <w:noProof/>
                <w:sz w:val="24"/>
                <w:szCs w:val="24"/>
              </w:rPr>
            </w:pPr>
          </w:p>
        </w:tc>
      </w:tr>
    </w:tbl>
    <w:p w14:paraId="6327D0FB" w14:textId="77777777" w:rsidR="008571AD" w:rsidRPr="008571AD" w:rsidRDefault="008571AD" w:rsidP="008571AD">
      <w:pPr>
        <w:rPr>
          <w:noProof/>
          <w:sz w:val="24"/>
          <w:szCs w:val="24"/>
        </w:rPr>
      </w:pPr>
    </w:p>
    <w:p w14:paraId="09891650" w14:textId="77777777" w:rsidR="008571AD" w:rsidRPr="008571AD" w:rsidRDefault="008571AD" w:rsidP="008571AD">
      <w:pPr>
        <w:rPr>
          <w:noProof/>
          <w:sz w:val="24"/>
          <w:szCs w:val="24"/>
        </w:rPr>
      </w:pPr>
    </w:p>
    <w:p w14:paraId="6B29A877" w14:textId="77777777" w:rsidR="008571AD" w:rsidRPr="008571AD" w:rsidRDefault="008571AD" w:rsidP="008571AD">
      <w:pPr>
        <w:rPr>
          <w:noProof/>
          <w:sz w:val="24"/>
          <w:szCs w:val="24"/>
        </w:rPr>
      </w:pPr>
      <w:r w:rsidRPr="008571AD">
        <w:rPr>
          <w:noProof/>
          <w:sz w:val="24"/>
          <w:szCs w:val="24"/>
        </w:rPr>
        <w:tab/>
      </w:r>
    </w:p>
    <w:p w14:paraId="3830E048" w14:textId="77777777" w:rsidR="008571AD" w:rsidRPr="008571AD" w:rsidRDefault="008571AD" w:rsidP="008571AD">
      <w:pPr>
        <w:rPr>
          <w:noProof/>
          <w:sz w:val="24"/>
          <w:szCs w:val="24"/>
        </w:rPr>
      </w:pPr>
    </w:p>
    <w:p w14:paraId="4618F828" w14:textId="4A99BD83" w:rsidR="008571AD" w:rsidRPr="008571AD" w:rsidRDefault="008571AD" w:rsidP="008571AD">
      <w:pPr>
        <w:rPr>
          <w:b/>
          <w:bCs/>
          <w:noProof/>
          <w:sz w:val="24"/>
          <w:szCs w:val="24"/>
        </w:rPr>
      </w:pPr>
      <w:r w:rsidRPr="008571AD">
        <w:rPr>
          <w:b/>
          <w:bCs/>
          <w:noProof/>
          <w:sz w:val="24"/>
          <w:szCs w:val="24"/>
        </w:rPr>
        <w:lastRenderedPageBreak/>
        <w:t>1.3.</w:t>
      </w:r>
      <w:r w:rsidRPr="008571AD">
        <w:rPr>
          <w:b/>
          <w:bCs/>
          <w:noProof/>
          <w:sz w:val="24"/>
          <w:szCs w:val="24"/>
        </w:rPr>
        <w:tab/>
        <w:t xml:space="preserve">Selgita, mis </w:t>
      </w:r>
      <w:r>
        <w:rPr>
          <w:b/>
          <w:bCs/>
          <w:noProof/>
          <w:sz w:val="24"/>
          <w:szCs w:val="24"/>
        </w:rPr>
        <w:t xml:space="preserve">erinevus </w:t>
      </w:r>
      <w:r w:rsidRPr="008571AD">
        <w:rPr>
          <w:b/>
          <w:bCs/>
          <w:noProof/>
          <w:sz w:val="24"/>
          <w:szCs w:val="24"/>
        </w:rPr>
        <w:t xml:space="preserve">on mõistetel „immigrant“, „põgenik“ ja „pagulane“. </w:t>
      </w:r>
    </w:p>
    <w:p w14:paraId="46F4F3BE" w14:textId="352D4F38" w:rsidR="008571AD" w:rsidRDefault="008571AD" w:rsidP="008571AD">
      <w:pPr>
        <w:spacing w:line="360" w:lineRule="auto"/>
        <w:rPr>
          <w:noProof/>
          <w:sz w:val="24"/>
          <w:szCs w:val="24"/>
        </w:rPr>
      </w:pPr>
      <w:r w:rsidRPr="008571AD">
        <w:rPr>
          <w:noProof/>
          <w:sz w:val="24"/>
          <w:szCs w:val="24"/>
        </w:rPr>
        <w:t>………………………………………………………………………………………………………………………………………………………………………………………………………………………………………………………………………………………………………………………………………………………………………………………………………………………………………………………………………………………………………………………………………………………………………………………………………………………………………………………………………………………………………………………………………………………………………………………………………………</w:t>
      </w:r>
      <w:r>
        <w:rPr>
          <w:noProof/>
          <w:sz w:val="24"/>
          <w:szCs w:val="24"/>
        </w:rPr>
        <w:t>……………………………………………………………………………..</w:t>
      </w:r>
    </w:p>
    <w:p w14:paraId="2644E5CC" w14:textId="77777777" w:rsidR="00514553" w:rsidRPr="008571AD" w:rsidRDefault="00514553" w:rsidP="008571AD">
      <w:pPr>
        <w:spacing w:line="360" w:lineRule="auto"/>
        <w:rPr>
          <w:noProof/>
          <w:sz w:val="24"/>
          <w:szCs w:val="24"/>
        </w:rPr>
      </w:pPr>
    </w:p>
    <w:p w14:paraId="3E37985D" w14:textId="0D635116" w:rsidR="008571AD" w:rsidRPr="008571AD" w:rsidRDefault="008571AD" w:rsidP="008571AD">
      <w:pPr>
        <w:rPr>
          <w:b/>
          <w:bCs/>
          <w:noProof/>
          <w:sz w:val="24"/>
          <w:szCs w:val="24"/>
        </w:rPr>
      </w:pPr>
      <w:r w:rsidRPr="008571AD">
        <w:rPr>
          <w:b/>
          <w:bCs/>
          <w:noProof/>
          <w:sz w:val="24"/>
          <w:szCs w:val="24"/>
        </w:rPr>
        <w:t>2.</w:t>
      </w:r>
      <w:r w:rsidRPr="008571AD">
        <w:rPr>
          <w:b/>
          <w:bCs/>
          <w:noProof/>
          <w:sz w:val="24"/>
          <w:szCs w:val="24"/>
        </w:rPr>
        <w:tab/>
        <w:t xml:space="preserve">Vaata </w:t>
      </w:r>
      <w:hyperlink r:id="rId10" w:history="1">
        <w:r w:rsidRPr="008571AD">
          <w:rPr>
            <w:rStyle w:val="Hperlink"/>
            <w:b/>
            <w:bCs/>
            <w:noProof/>
            <w:sz w:val="24"/>
            <w:szCs w:val="24"/>
          </w:rPr>
          <w:t>Pealtnägija saatelõiku</w:t>
        </w:r>
      </w:hyperlink>
      <w:r w:rsidRPr="008571AD">
        <w:rPr>
          <w:b/>
          <w:bCs/>
          <w:noProof/>
          <w:sz w:val="24"/>
          <w:szCs w:val="24"/>
        </w:rPr>
        <w:t xml:space="preserve"> (16. mai 2018) eestlaste ja eestirootslaste paadipõgenemisest ning vasta küsimustele.</w:t>
      </w:r>
    </w:p>
    <w:p w14:paraId="75DD078A" w14:textId="77777777" w:rsidR="008571AD" w:rsidRPr="008571AD" w:rsidRDefault="008571AD" w:rsidP="008571AD">
      <w:pPr>
        <w:rPr>
          <w:b/>
          <w:bCs/>
          <w:noProof/>
          <w:sz w:val="24"/>
          <w:szCs w:val="24"/>
        </w:rPr>
      </w:pPr>
    </w:p>
    <w:p w14:paraId="3B773E95" w14:textId="77777777" w:rsidR="008571AD" w:rsidRPr="008571AD" w:rsidRDefault="008571AD" w:rsidP="008571AD">
      <w:pPr>
        <w:rPr>
          <w:noProof/>
          <w:sz w:val="24"/>
          <w:szCs w:val="24"/>
        </w:rPr>
      </w:pPr>
      <w:r w:rsidRPr="008571AD">
        <w:rPr>
          <w:b/>
          <w:bCs/>
          <w:noProof/>
          <w:sz w:val="24"/>
          <w:szCs w:val="24"/>
        </w:rPr>
        <w:t>2.1.</w:t>
      </w:r>
      <w:r w:rsidRPr="008571AD">
        <w:rPr>
          <w:b/>
          <w:bCs/>
          <w:noProof/>
          <w:sz w:val="24"/>
          <w:szCs w:val="24"/>
        </w:rPr>
        <w:tab/>
        <w:t xml:space="preserve">Kirjelda saatelõigu abil kolme põgeniku lugu. Võta aluseks järgmised küsimused: </w:t>
      </w:r>
      <w:r w:rsidRPr="00A13F84">
        <w:rPr>
          <w:i/>
          <w:iCs/>
          <w:noProof/>
          <w:sz w:val="24"/>
          <w:szCs w:val="24"/>
        </w:rPr>
        <w:t>Miks põgeneti? Mida kaasa võeti? Kuidas saadi koht purjekale? Millised hirmud ja emotsioonid pardal olles ja Rootsi jõudes põgenikke valdasid?</w:t>
      </w:r>
    </w:p>
    <w:p w14:paraId="68A8A0EF" w14:textId="77777777" w:rsidR="008571AD" w:rsidRPr="008571AD" w:rsidRDefault="008571AD" w:rsidP="008571AD">
      <w:pPr>
        <w:rPr>
          <w:b/>
          <w:bCs/>
          <w:noProof/>
          <w:sz w:val="24"/>
          <w:szCs w:val="24"/>
        </w:rPr>
      </w:pPr>
      <w:r w:rsidRPr="008571AD">
        <w:rPr>
          <w:b/>
          <w:bCs/>
          <w:noProof/>
          <w:sz w:val="24"/>
          <w:szCs w:val="24"/>
        </w:rPr>
        <w:t>Sveni lugu</w:t>
      </w:r>
    </w:p>
    <w:p w14:paraId="2832E39E" w14:textId="3C307D67"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p>
    <w:p w14:paraId="4352E25D" w14:textId="77777777" w:rsidR="008571AD" w:rsidRPr="008571AD" w:rsidRDefault="008571AD" w:rsidP="008571AD">
      <w:pPr>
        <w:rPr>
          <w:b/>
          <w:bCs/>
          <w:noProof/>
          <w:sz w:val="24"/>
          <w:szCs w:val="24"/>
        </w:rPr>
      </w:pPr>
      <w:r w:rsidRPr="008571AD">
        <w:rPr>
          <w:b/>
          <w:bCs/>
          <w:noProof/>
          <w:sz w:val="24"/>
          <w:szCs w:val="24"/>
        </w:rPr>
        <w:t>Hilda lugu</w:t>
      </w:r>
    </w:p>
    <w:p w14:paraId="5DC2EBF1" w14:textId="2B47BE66" w:rsidR="008571AD" w:rsidRPr="008571AD" w:rsidRDefault="008571AD" w:rsidP="008571AD">
      <w:pPr>
        <w:spacing w:line="360" w:lineRule="auto"/>
        <w:rPr>
          <w:noProof/>
          <w:sz w:val="24"/>
          <w:szCs w:val="24"/>
        </w:rPr>
      </w:pPr>
      <w:r w:rsidRPr="008571AD">
        <w:rPr>
          <w:noProof/>
          <w:sz w:val="24"/>
          <w:szCs w:val="24"/>
        </w:rPr>
        <w:t>………………………………………………………………………………………………………………………………………………………………………………………………………………………………………………………………………………………………………………………………………………………………………………………………………………………………………………………………………………………………………………………………………………………………………………………………………………………………………………………………………………………………………………………………………………</w:t>
      </w:r>
    </w:p>
    <w:p w14:paraId="19E25472" w14:textId="77777777" w:rsidR="008571AD" w:rsidRPr="008571AD" w:rsidRDefault="008571AD" w:rsidP="008571AD">
      <w:pPr>
        <w:rPr>
          <w:b/>
          <w:bCs/>
          <w:noProof/>
          <w:sz w:val="24"/>
          <w:szCs w:val="24"/>
        </w:rPr>
      </w:pPr>
      <w:r w:rsidRPr="008571AD">
        <w:rPr>
          <w:b/>
          <w:bCs/>
          <w:noProof/>
          <w:sz w:val="24"/>
          <w:szCs w:val="24"/>
        </w:rPr>
        <w:t>Vello lugu</w:t>
      </w:r>
    </w:p>
    <w:p w14:paraId="1ACE4F5D" w14:textId="7A600AB2" w:rsidR="008571AD" w:rsidRPr="008571AD" w:rsidRDefault="008571AD" w:rsidP="008571AD">
      <w:pPr>
        <w:spacing w:line="360" w:lineRule="auto"/>
        <w:rPr>
          <w:noProof/>
          <w:sz w:val="24"/>
          <w:szCs w:val="24"/>
        </w:rPr>
      </w:pPr>
      <w:r w:rsidRPr="008571AD">
        <w:rPr>
          <w:noProof/>
          <w:sz w:val="24"/>
          <w:szCs w:val="24"/>
        </w:rPr>
        <w:t>…………………………………………………………………………………………………………………………………………</w:t>
      </w:r>
      <w:r w:rsidR="00A13F84">
        <w:rPr>
          <w:noProof/>
          <w:sz w:val="24"/>
          <w:szCs w:val="24"/>
        </w:rPr>
        <w:t>……</w:t>
      </w:r>
      <w:r w:rsidRPr="008571AD">
        <w:rPr>
          <w:noProof/>
          <w:sz w:val="24"/>
          <w:szCs w:val="24"/>
        </w:rPr>
        <w:t>…………………………………………………………………………………………………………………………………………</w:t>
      </w:r>
      <w:r w:rsidR="00A13F84">
        <w:rPr>
          <w:noProof/>
          <w:sz w:val="24"/>
          <w:szCs w:val="24"/>
        </w:rPr>
        <w:t>……</w:t>
      </w:r>
      <w:r w:rsidR="00A13F84">
        <w:rPr>
          <w:noProof/>
          <w:sz w:val="24"/>
          <w:szCs w:val="24"/>
        </w:rPr>
        <w:lastRenderedPageBreak/>
        <w:t>…………………………………………………….</w:t>
      </w:r>
      <w:r w:rsidRPr="008571AD">
        <w:rPr>
          <w:noProof/>
          <w:sz w:val="24"/>
          <w:szCs w:val="24"/>
        </w:rPr>
        <w:t>…………………………………………………………………………………………………………………………………………………………………………………………………………………………………………………………………………………………………………………………………………………………………………………………</w:t>
      </w:r>
    </w:p>
    <w:p w14:paraId="77C7743B" w14:textId="77777777" w:rsidR="008571AD" w:rsidRPr="008571AD" w:rsidRDefault="008571AD" w:rsidP="008571AD">
      <w:pPr>
        <w:rPr>
          <w:noProof/>
          <w:sz w:val="24"/>
          <w:szCs w:val="24"/>
        </w:rPr>
      </w:pPr>
    </w:p>
    <w:p w14:paraId="39C2E648" w14:textId="65E14880" w:rsidR="008571AD" w:rsidRPr="008571AD" w:rsidRDefault="008571AD" w:rsidP="008571AD">
      <w:pPr>
        <w:rPr>
          <w:b/>
          <w:bCs/>
          <w:noProof/>
          <w:sz w:val="24"/>
          <w:szCs w:val="24"/>
        </w:rPr>
      </w:pPr>
      <w:r w:rsidRPr="008571AD">
        <w:rPr>
          <w:b/>
          <w:bCs/>
          <w:noProof/>
          <w:sz w:val="24"/>
          <w:szCs w:val="24"/>
        </w:rPr>
        <w:t>2.2.</w:t>
      </w:r>
      <w:r w:rsidRPr="008571AD">
        <w:rPr>
          <w:b/>
          <w:bCs/>
          <w:noProof/>
          <w:sz w:val="24"/>
          <w:szCs w:val="24"/>
        </w:rPr>
        <w:tab/>
        <w:t xml:space="preserve">Mis riigid ja miks aitasid korraldada mootorpurjeka Triina põgenemist? </w:t>
      </w:r>
    </w:p>
    <w:p w14:paraId="050932E6" w14:textId="51873EFB" w:rsidR="008571AD" w:rsidRPr="008571AD" w:rsidRDefault="008571AD" w:rsidP="008571AD">
      <w:pPr>
        <w:spacing w:line="360" w:lineRule="auto"/>
        <w:rPr>
          <w:noProof/>
          <w:sz w:val="24"/>
          <w:szCs w:val="24"/>
        </w:rPr>
      </w:pPr>
      <w:r w:rsidRPr="008571AD">
        <w:rPr>
          <w:noProof/>
          <w:sz w:val="24"/>
          <w:szCs w:val="24"/>
        </w:rPr>
        <w:t>………………………………………………………………………………………………………………………………………………………………………………………………………………………………………………………………………………………………………………………………………………………………………………………………………………………………………………</w:t>
      </w:r>
    </w:p>
    <w:p w14:paraId="4CF253C2" w14:textId="77777777" w:rsidR="008571AD" w:rsidRPr="008571AD" w:rsidRDefault="008571AD" w:rsidP="008571AD">
      <w:pPr>
        <w:rPr>
          <w:noProof/>
          <w:sz w:val="24"/>
          <w:szCs w:val="24"/>
        </w:rPr>
      </w:pPr>
    </w:p>
    <w:p w14:paraId="078407C8" w14:textId="77777777" w:rsidR="008571AD" w:rsidRPr="008571AD" w:rsidRDefault="008571AD" w:rsidP="008571AD">
      <w:pPr>
        <w:rPr>
          <w:b/>
          <w:bCs/>
          <w:noProof/>
          <w:sz w:val="24"/>
          <w:szCs w:val="24"/>
        </w:rPr>
      </w:pPr>
      <w:r w:rsidRPr="008571AD">
        <w:rPr>
          <w:b/>
          <w:bCs/>
          <w:noProof/>
          <w:sz w:val="24"/>
          <w:szCs w:val="24"/>
        </w:rPr>
        <w:t>3.</w:t>
      </w:r>
      <w:r w:rsidRPr="008571AD">
        <w:rPr>
          <w:b/>
          <w:bCs/>
          <w:noProof/>
          <w:sz w:val="24"/>
          <w:szCs w:val="24"/>
        </w:rPr>
        <w:tab/>
        <w:t>Loe läbi Sveni ja Hilda mälestus Rootsi jõudmisest ning vasta küsimustele.</w:t>
      </w:r>
    </w:p>
    <w:p w14:paraId="6F2B3003" w14:textId="4D041286" w:rsidR="008571AD" w:rsidRPr="008571AD" w:rsidRDefault="008571AD" w:rsidP="008571AD">
      <w:pPr>
        <w:rPr>
          <w:b/>
          <w:bCs/>
          <w:noProof/>
          <w:sz w:val="24"/>
          <w:szCs w:val="24"/>
        </w:rPr>
      </w:pPr>
    </w:p>
    <w:tbl>
      <w:tblPr>
        <w:tblStyle w:val="Tavatabel4"/>
        <w:tblW w:w="0" w:type="auto"/>
        <w:tblLook w:val="04A0" w:firstRow="1" w:lastRow="0" w:firstColumn="1" w:lastColumn="0" w:noHBand="0" w:noVBand="1"/>
      </w:tblPr>
      <w:tblGrid>
        <w:gridCol w:w="5529"/>
        <w:gridCol w:w="3534"/>
      </w:tblGrid>
      <w:tr w:rsidR="008571AD" w:rsidRPr="008571AD" w14:paraId="10D4C972" w14:textId="77777777" w:rsidTr="00514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40D05906" w14:textId="352CDC00" w:rsidR="008571AD" w:rsidRPr="008571AD" w:rsidRDefault="008571AD" w:rsidP="008571AD">
            <w:pPr>
              <w:rPr>
                <w:noProof/>
                <w:sz w:val="24"/>
                <w:szCs w:val="24"/>
              </w:rPr>
            </w:pPr>
            <w:r w:rsidRPr="008571AD">
              <w:rPr>
                <w:noProof/>
                <w:sz w:val="24"/>
                <w:szCs w:val="24"/>
              </w:rPr>
              <w:t>Sveni mälestus</w:t>
            </w:r>
          </w:p>
          <w:p w14:paraId="4B7E78CB" w14:textId="304777EC" w:rsidR="008571AD" w:rsidRPr="008571AD" w:rsidRDefault="008571AD" w:rsidP="008571AD">
            <w:pPr>
              <w:rPr>
                <w:b w:val="0"/>
                <w:bCs w:val="0"/>
                <w:i/>
                <w:iCs/>
                <w:noProof/>
                <w:sz w:val="24"/>
                <w:szCs w:val="24"/>
              </w:rPr>
            </w:pPr>
            <w:r w:rsidRPr="008571AD">
              <w:rPr>
                <w:b w:val="0"/>
                <w:bCs w:val="0"/>
                <w:noProof/>
                <w:sz w:val="24"/>
                <w:szCs w:val="24"/>
              </w:rPr>
              <w:t>„</w:t>
            </w:r>
            <w:r w:rsidRPr="008571AD">
              <w:rPr>
                <w:b w:val="0"/>
                <w:bCs w:val="0"/>
                <w:i/>
                <w:iCs/>
                <w:noProof/>
                <w:sz w:val="24"/>
                <w:szCs w:val="24"/>
              </w:rPr>
              <w:t>Maabusime Lidingö’le 23. septembri öösel. Kriminaalpolitsei tembeldas meie dokumendid, lottad ootasid sooja joogi ja võileibadega. Ööbisime mitmetes kohtades - Lidingö golfiklubi, Filadelfia kirik Stockholmis, võimlemissaalid Stockholmi koolides - enne kui paigutati Fagersjö baraki laagrisse lõunapool Stockholmi. Fantastiline oli esimene bussisõit öösel läbi valgustatud Stockholmi linna.</w:t>
            </w:r>
          </w:p>
          <w:p w14:paraId="4DECE3F4" w14:textId="77777777" w:rsidR="008571AD" w:rsidRPr="008571AD" w:rsidRDefault="008571AD" w:rsidP="008571AD">
            <w:pPr>
              <w:rPr>
                <w:b w:val="0"/>
                <w:bCs w:val="0"/>
                <w:i/>
                <w:iCs/>
                <w:noProof/>
                <w:sz w:val="24"/>
                <w:szCs w:val="24"/>
              </w:rPr>
            </w:pPr>
            <w:r w:rsidRPr="008571AD">
              <w:rPr>
                <w:b w:val="0"/>
                <w:bCs w:val="0"/>
                <w:i/>
                <w:iCs/>
                <w:noProof/>
                <w:sz w:val="24"/>
                <w:szCs w:val="24"/>
              </w:rPr>
              <w:t>Fagersjässe majutati vaid mehed, ema ja noorem vend viibisid Roslagstulli koolimaja võimlemissaalis. Alles novemberis - detsembris saime kokku Sunhultsbrunni laagris Tranås’i linna lähedal. Kevadel 1945 paigutati meid ümber Ärla baraki laagrisse Eskilstuna lähedal. Isa sai tööd Eskilstuna linnavalitsusse maamõõtja abilisena ja mina hakkasin sügisel käima algkooli neljandas klassis. Kogu laagriaeg oli meil prii ülalpidamine ja täiskasvanutele anti 2 krooni taskuraha nädalas. Laagrist välja kolides laenas Rootsi riik raha kodusisustamiseks mida pidi pikapeale tagasi maksma.“</w:t>
            </w:r>
          </w:p>
          <w:p w14:paraId="13F1EA2D" w14:textId="77777777" w:rsidR="008571AD" w:rsidRPr="008571AD" w:rsidRDefault="008571AD" w:rsidP="008571AD">
            <w:pPr>
              <w:rPr>
                <w:b w:val="0"/>
                <w:bCs w:val="0"/>
                <w:i/>
                <w:iCs/>
                <w:noProof/>
                <w:sz w:val="20"/>
                <w:szCs w:val="20"/>
              </w:rPr>
            </w:pPr>
          </w:p>
          <w:p w14:paraId="42B16E5B" w14:textId="782244F5" w:rsidR="008571AD" w:rsidRPr="008571AD" w:rsidRDefault="008571AD" w:rsidP="008571AD">
            <w:pPr>
              <w:rPr>
                <w:b w:val="0"/>
                <w:bCs w:val="0"/>
                <w:noProof/>
                <w:sz w:val="20"/>
                <w:szCs w:val="20"/>
              </w:rPr>
            </w:pPr>
            <w:r w:rsidRPr="008571AD">
              <w:rPr>
                <w:b w:val="0"/>
                <w:bCs w:val="0"/>
                <w:noProof/>
                <w:sz w:val="20"/>
                <w:szCs w:val="20"/>
              </w:rPr>
              <w:t>Allikas: Kirjavahetus Sven Tedroffiga. Okupatsioonide ja vabaduse muuseum Vabamu</w:t>
            </w:r>
          </w:p>
          <w:p w14:paraId="258F05DB" w14:textId="77777777" w:rsidR="008571AD" w:rsidRPr="008571AD" w:rsidRDefault="008571AD" w:rsidP="008571AD">
            <w:pPr>
              <w:rPr>
                <w:b w:val="0"/>
                <w:bCs w:val="0"/>
                <w:noProof/>
                <w:sz w:val="24"/>
                <w:szCs w:val="24"/>
              </w:rPr>
            </w:pPr>
          </w:p>
        </w:tc>
        <w:tc>
          <w:tcPr>
            <w:tcW w:w="3534" w:type="dxa"/>
          </w:tcPr>
          <w:p w14:paraId="67A14659" w14:textId="77777777" w:rsidR="008571AD" w:rsidRDefault="00514553" w:rsidP="008571AD">
            <w:pPr>
              <w:cnfStyle w:val="100000000000" w:firstRow="1" w:lastRow="0" w:firstColumn="0" w:lastColumn="0" w:oddVBand="0" w:evenVBand="0" w:oddHBand="0" w:evenHBand="0" w:firstRowFirstColumn="0" w:firstRowLastColumn="0" w:lastRowFirstColumn="0" w:lastRowLastColumn="0"/>
              <w:rPr>
                <w:noProof/>
                <w:sz w:val="24"/>
                <w:szCs w:val="24"/>
              </w:rPr>
            </w:pPr>
            <w:r>
              <w:rPr>
                <w:noProof/>
              </w:rPr>
              <w:drawing>
                <wp:anchor distT="0" distB="0" distL="114300" distR="114300" simplePos="0" relativeHeight="251658240" behindDoc="1" locked="0" layoutInCell="1" allowOverlap="1" wp14:anchorId="2DBF650B" wp14:editId="475A7889">
                  <wp:simplePos x="0" y="0"/>
                  <wp:positionH relativeFrom="column">
                    <wp:posOffset>19050</wp:posOffset>
                  </wp:positionH>
                  <wp:positionV relativeFrom="paragraph">
                    <wp:posOffset>231775</wp:posOffset>
                  </wp:positionV>
                  <wp:extent cx="1965960" cy="2009775"/>
                  <wp:effectExtent l="0" t="0" r="0" b="9525"/>
                  <wp:wrapTight wrapText="bothSides">
                    <wp:wrapPolygon edited="0">
                      <wp:start x="0" y="0"/>
                      <wp:lineTo x="0" y="21498"/>
                      <wp:lineTo x="21349" y="21498"/>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A78B2" w14:textId="77777777" w:rsidR="00514553" w:rsidRPr="00514553" w:rsidRDefault="00514553" w:rsidP="00514553">
            <w:pPr>
              <w:cnfStyle w:val="100000000000" w:firstRow="1" w:lastRow="0" w:firstColumn="0" w:lastColumn="0" w:oddVBand="0" w:evenVBand="0" w:oddHBand="0" w:evenHBand="0" w:firstRowFirstColumn="0" w:firstRowLastColumn="0" w:lastRowFirstColumn="0" w:lastRowLastColumn="0"/>
              <w:rPr>
                <w:sz w:val="24"/>
                <w:szCs w:val="24"/>
              </w:rPr>
            </w:pPr>
          </w:p>
          <w:p w14:paraId="2ABEFF18" w14:textId="77777777" w:rsidR="00514553" w:rsidRPr="008571AD" w:rsidRDefault="00514553" w:rsidP="00514553">
            <w:pPr>
              <w:cnfStyle w:val="100000000000" w:firstRow="1" w:lastRow="0" w:firstColumn="0" w:lastColumn="0" w:oddVBand="0" w:evenVBand="0" w:oddHBand="0" w:evenHBand="0" w:firstRowFirstColumn="0" w:firstRowLastColumn="0" w:lastRowFirstColumn="0" w:lastRowLastColumn="0"/>
              <w:rPr>
                <w:noProof/>
                <w:sz w:val="24"/>
                <w:szCs w:val="24"/>
              </w:rPr>
            </w:pPr>
          </w:p>
          <w:p w14:paraId="7C4CFE54" w14:textId="77777777" w:rsidR="00514553" w:rsidRPr="00514553" w:rsidRDefault="00514553" w:rsidP="00514553">
            <w:pPr>
              <w:cnfStyle w:val="100000000000" w:firstRow="1" w:lastRow="0" w:firstColumn="0" w:lastColumn="0" w:oddVBand="0" w:evenVBand="0" w:oddHBand="0" w:evenHBand="0" w:firstRowFirstColumn="0" w:firstRowLastColumn="0" w:lastRowFirstColumn="0" w:lastRowLastColumn="0"/>
              <w:rPr>
                <w:b w:val="0"/>
                <w:bCs w:val="0"/>
                <w:i/>
                <w:iCs/>
                <w:noProof/>
                <w:sz w:val="24"/>
                <w:szCs w:val="24"/>
              </w:rPr>
            </w:pPr>
            <w:r w:rsidRPr="00514553">
              <w:rPr>
                <w:b w:val="0"/>
                <w:bCs w:val="0"/>
                <w:i/>
                <w:iCs/>
                <w:noProof/>
                <w:sz w:val="24"/>
                <w:szCs w:val="24"/>
              </w:rPr>
              <w:t>Sveni pere 2-kroonine münt. Okupatsioonide ja vabaduse muuseum Vabamu</w:t>
            </w:r>
          </w:p>
          <w:p w14:paraId="4F1BD8A2" w14:textId="77777777" w:rsidR="00514553" w:rsidRPr="00514553" w:rsidRDefault="00514553" w:rsidP="00514553">
            <w:pPr>
              <w:cnfStyle w:val="100000000000" w:firstRow="1" w:lastRow="0" w:firstColumn="0" w:lastColumn="0" w:oddVBand="0" w:evenVBand="0" w:oddHBand="0" w:evenHBand="0" w:firstRowFirstColumn="0" w:firstRowLastColumn="0" w:lastRowFirstColumn="0" w:lastRowLastColumn="0"/>
              <w:rPr>
                <w:sz w:val="24"/>
                <w:szCs w:val="24"/>
              </w:rPr>
            </w:pPr>
          </w:p>
          <w:p w14:paraId="04D99893" w14:textId="77777777" w:rsidR="00514553" w:rsidRPr="00514553" w:rsidRDefault="00514553" w:rsidP="00514553">
            <w:pPr>
              <w:cnfStyle w:val="100000000000" w:firstRow="1" w:lastRow="0" w:firstColumn="0" w:lastColumn="0" w:oddVBand="0" w:evenVBand="0" w:oddHBand="0" w:evenHBand="0" w:firstRowFirstColumn="0" w:firstRowLastColumn="0" w:lastRowFirstColumn="0" w:lastRowLastColumn="0"/>
              <w:rPr>
                <w:sz w:val="24"/>
                <w:szCs w:val="24"/>
              </w:rPr>
            </w:pPr>
          </w:p>
          <w:p w14:paraId="7AE07AD2" w14:textId="2184F5E2" w:rsidR="00514553" w:rsidRPr="00514553" w:rsidRDefault="00514553" w:rsidP="00514553">
            <w:pPr>
              <w:cnfStyle w:val="100000000000" w:firstRow="1" w:lastRow="0" w:firstColumn="0" w:lastColumn="0" w:oddVBand="0" w:evenVBand="0" w:oddHBand="0" w:evenHBand="0" w:firstRowFirstColumn="0" w:firstRowLastColumn="0" w:lastRowFirstColumn="0" w:lastRowLastColumn="0"/>
              <w:rPr>
                <w:sz w:val="24"/>
                <w:szCs w:val="24"/>
              </w:rPr>
            </w:pPr>
          </w:p>
        </w:tc>
      </w:tr>
    </w:tbl>
    <w:p w14:paraId="11310C00" w14:textId="4C2B882C" w:rsidR="008571AD" w:rsidRPr="00514553" w:rsidRDefault="008571AD" w:rsidP="008571AD">
      <w:pPr>
        <w:rPr>
          <w:noProof/>
          <w:sz w:val="24"/>
          <w:szCs w:val="24"/>
        </w:rPr>
      </w:pPr>
      <w:r w:rsidRPr="008571AD">
        <w:rPr>
          <w:b/>
          <w:bCs/>
          <w:noProof/>
          <w:sz w:val="24"/>
          <w:szCs w:val="24"/>
        </w:rPr>
        <w:lastRenderedPageBreak/>
        <w:t>Hilda mälestus</w:t>
      </w:r>
    </w:p>
    <w:p w14:paraId="21A6109A" w14:textId="77777777" w:rsidR="008571AD" w:rsidRPr="008571AD" w:rsidRDefault="008571AD" w:rsidP="008571AD">
      <w:pPr>
        <w:rPr>
          <w:i/>
          <w:iCs/>
          <w:noProof/>
          <w:sz w:val="24"/>
          <w:szCs w:val="24"/>
        </w:rPr>
      </w:pPr>
      <w:r w:rsidRPr="008571AD">
        <w:rPr>
          <w:i/>
          <w:iCs/>
          <w:noProof/>
          <w:sz w:val="24"/>
          <w:szCs w:val="24"/>
        </w:rPr>
        <w:t xml:space="preserve">„Esimene mulje uuest „kodumaast“ hämmastav, kuid samaaegselt ka võõrastav, nagu oleksin eksikombel valesse paika otsaga välja jõudnud. Ihaldatud rõõm ja õnnetunne pääsemisest lasid end kaua veel oodata. Jalad vaevalt sadamasillale saanud, sõidutati meid bussidel Päästearmee varjupaika, kus sooja sööki jagati lahkel käel ja näidati ette valgete linadega magamisasemed. Marssimine läbi täisauna ja põhjalik tervisekontrolli oli möödapääsematud. Kui oli kindlaks tehtud, et kõigil satikad maha raputatud ja kellelgi polnud hing paelaga kaelas kõikumas, läks sõit karantiini Fittjas ja hiljem püsilaager Daverstropis, kuhu jäime sügisvihmades peatuma enam kui kuuks ajaks, isoleerituna difteeria esinemisel meie hulgas. </w:t>
      </w:r>
    </w:p>
    <w:p w14:paraId="7AD7AB0D" w14:textId="77777777" w:rsidR="008571AD" w:rsidRPr="008571AD" w:rsidRDefault="008571AD" w:rsidP="008571AD">
      <w:pPr>
        <w:rPr>
          <w:i/>
          <w:iCs/>
          <w:noProof/>
          <w:sz w:val="24"/>
          <w:szCs w:val="24"/>
        </w:rPr>
      </w:pPr>
      <w:r w:rsidRPr="008571AD">
        <w:rPr>
          <w:i/>
          <w:iCs/>
          <w:noProof/>
          <w:sz w:val="24"/>
          <w:szCs w:val="24"/>
        </w:rPr>
        <w:t xml:space="preserve">Kohtasime uue kodumaa elanikke, kes olid küll väga lahked, viisakad ja igati abivalmis kõigiks, mida iganes ihaldasime. Siiski tundus „päris rootsi“ keel võõrastavana, võrreldes sellega, mida kodukohas Noarootsi kandis pruukisime – laulev kõneviis madala, põhjamaise tooniga, vähene rahvusvaheliste kõnekäändude oskamine ja pisut põlgava seisukohavõtmine meie keelemurret kuuldes.“ </w:t>
      </w:r>
    </w:p>
    <w:p w14:paraId="3EC9FA06" w14:textId="42B9B011" w:rsidR="008571AD" w:rsidRPr="008571AD" w:rsidRDefault="008571AD" w:rsidP="008571AD">
      <w:pPr>
        <w:rPr>
          <w:noProof/>
          <w:sz w:val="20"/>
          <w:szCs w:val="20"/>
        </w:rPr>
      </w:pPr>
      <w:r w:rsidRPr="008571AD">
        <w:rPr>
          <w:noProof/>
          <w:sz w:val="20"/>
          <w:szCs w:val="20"/>
        </w:rPr>
        <w:t>Allikas: Hilda Alun-Elenbo. Viimane eestirootslaste pagulastransport Rootsi mootorpurjekaga Triina. Õigus ja tõde. R. H. Marley. Lk 260-268.</w:t>
      </w:r>
    </w:p>
    <w:p w14:paraId="65898C06" w14:textId="77777777" w:rsidR="008571AD" w:rsidRPr="008571AD" w:rsidRDefault="008571AD" w:rsidP="008571AD">
      <w:pPr>
        <w:rPr>
          <w:noProof/>
          <w:sz w:val="24"/>
          <w:szCs w:val="24"/>
        </w:rPr>
      </w:pPr>
    </w:p>
    <w:p w14:paraId="68CDA5D5" w14:textId="77777777" w:rsidR="008571AD" w:rsidRPr="008571AD" w:rsidRDefault="008571AD" w:rsidP="008571AD">
      <w:pPr>
        <w:rPr>
          <w:b/>
          <w:bCs/>
          <w:noProof/>
          <w:sz w:val="24"/>
          <w:szCs w:val="24"/>
        </w:rPr>
      </w:pPr>
      <w:r w:rsidRPr="008571AD">
        <w:rPr>
          <w:b/>
          <w:bCs/>
          <w:noProof/>
          <w:sz w:val="24"/>
          <w:szCs w:val="24"/>
        </w:rPr>
        <w:t>3.1.</w:t>
      </w:r>
      <w:r w:rsidRPr="008571AD">
        <w:rPr>
          <w:b/>
          <w:bCs/>
          <w:noProof/>
          <w:sz w:val="24"/>
          <w:szCs w:val="24"/>
        </w:rPr>
        <w:tab/>
        <w:t xml:space="preserve">Milliseid mõtteid Hilda ja Sveni lood sinus tekitasid? </w:t>
      </w:r>
    </w:p>
    <w:p w14:paraId="345FCC8C" w14:textId="4346C54C"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p>
    <w:p w14:paraId="5A36ED7A" w14:textId="77777777" w:rsidR="008571AD" w:rsidRPr="008571AD" w:rsidRDefault="008571AD" w:rsidP="008571AD">
      <w:pPr>
        <w:rPr>
          <w:b/>
          <w:bCs/>
          <w:noProof/>
          <w:sz w:val="24"/>
          <w:szCs w:val="24"/>
        </w:rPr>
      </w:pPr>
    </w:p>
    <w:p w14:paraId="08413A44" w14:textId="77777777" w:rsidR="008571AD" w:rsidRPr="008571AD" w:rsidRDefault="008571AD" w:rsidP="008571AD">
      <w:pPr>
        <w:rPr>
          <w:b/>
          <w:bCs/>
          <w:noProof/>
          <w:sz w:val="24"/>
          <w:szCs w:val="24"/>
        </w:rPr>
      </w:pPr>
      <w:r w:rsidRPr="008571AD">
        <w:rPr>
          <w:b/>
          <w:bCs/>
          <w:noProof/>
          <w:sz w:val="24"/>
          <w:szCs w:val="24"/>
        </w:rPr>
        <w:t>3.2.</w:t>
      </w:r>
      <w:r w:rsidRPr="008571AD">
        <w:rPr>
          <w:b/>
          <w:bCs/>
          <w:noProof/>
          <w:sz w:val="24"/>
          <w:szCs w:val="24"/>
        </w:rPr>
        <w:tab/>
        <w:t>Avalda arvamust, mis eesmärgil jagas Rootsi riik põgenikelaagris täiskasvanutele taskuraha?</w:t>
      </w:r>
    </w:p>
    <w:p w14:paraId="4964E71E" w14:textId="2B509196"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p>
    <w:p w14:paraId="3F034E61" w14:textId="3D13DD1F" w:rsidR="008571AD" w:rsidRDefault="008571AD" w:rsidP="008571AD">
      <w:pPr>
        <w:rPr>
          <w:b/>
          <w:bCs/>
          <w:noProof/>
          <w:sz w:val="24"/>
          <w:szCs w:val="24"/>
        </w:rPr>
      </w:pPr>
    </w:p>
    <w:p w14:paraId="3E16BFA2" w14:textId="09C28DBC" w:rsidR="00514553" w:rsidRDefault="00514553" w:rsidP="008571AD">
      <w:pPr>
        <w:rPr>
          <w:b/>
          <w:bCs/>
          <w:noProof/>
          <w:sz w:val="24"/>
          <w:szCs w:val="24"/>
        </w:rPr>
      </w:pPr>
    </w:p>
    <w:p w14:paraId="07C41DA6" w14:textId="77777777" w:rsidR="00514553" w:rsidRPr="008571AD" w:rsidRDefault="00514553" w:rsidP="008571AD">
      <w:pPr>
        <w:rPr>
          <w:b/>
          <w:bCs/>
          <w:noProof/>
          <w:sz w:val="24"/>
          <w:szCs w:val="24"/>
        </w:rPr>
      </w:pPr>
    </w:p>
    <w:p w14:paraId="7CE2A8F7" w14:textId="77777777" w:rsidR="008571AD" w:rsidRPr="008571AD" w:rsidRDefault="008571AD" w:rsidP="008571AD">
      <w:pPr>
        <w:rPr>
          <w:b/>
          <w:bCs/>
          <w:noProof/>
          <w:sz w:val="24"/>
          <w:szCs w:val="24"/>
        </w:rPr>
      </w:pPr>
      <w:r w:rsidRPr="008571AD">
        <w:rPr>
          <w:b/>
          <w:bCs/>
          <w:noProof/>
          <w:sz w:val="24"/>
          <w:szCs w:val="24"/>
        </w:rPr>
        <w:lastRenderedPageBreak/>
        <w:t>3.3.</w:t>
      </w:r>
      <w:r w:rsidRPr="008571AD">
        <w:rPr>
          <w:b/>
          <w:bCs/>
          <w:noProof/>
          <w:sz w:val="24"/>
          <w:szCs w:val="24"/>
        </w:rPr>
        <w:tab/>
        <w:t xml:space="preserve">Kas rootslaste suhtumine põgenikesse oli pigem negatiivne või positiivne? </w:t>
      </w:r>
      <w:r w:rsidRPr="008571AD">
        <w:rPr>
          <w:noProof/>
          <w:sz w:val="24"/>
          <w:szCs w:val="24"/>
        </w:rPr>
        <w:t>Põhjenda.</w:t>
      </w:r>
      <w:r w:rsidRPr="008571AD">
        <w:rPr>
          <w:b/>
          <w:bCs/>
          <w:noProof/>
          <w:sz w:val="24"/>
          <w:szCs w:val="24"/>
        </w:rPr>
        <w:t xml:space="preserve"> </w:t>
      </w:r>
    </w:p>
    <w:p w14:paraId="1E7901BF" w14:textId="03B2AA07"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00A13F84">
        <w:rPr>
          <w:noProof/>
          <w:sz w:val="24"/>
          <w:szCs w:val="24"/>
        </w:rPr>
        <w:t>..</w:t>
      </w:r>
      <w:r>
        <w:rPr>
          <w:noProof/>
          <w:sz w:val="24"/>
          <w:szCs w:val="24"/>
        </w:rPr>
        <w:t>……………………………………………………………………………………………………………………………………………</w:t>
      </w:r>
      <w:r w:rsidR="00A13F84">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sidR="00A13F84">
        <w:rPr>
          <w:noProof/>
          <w:sz w:val="24"/>
          <w:szCs w:val="24"/>
        </w:rPr>
        <w:t>.</w:t>
      </w:r>
      <w:r w:rsidRPr="008571AD">
        <w:rPr>
          <w:noProof/>
          <w:sz w:val="24"/>
          <w:szCs w:val="24"/>
        </w:rPr>
        <w:t>……………………………………………………………………………………………………………………………………</w:t>
      </w:r>
      <w:r>
        <w:rPr>
          <w:noProof/>
          <w:sz w:val="24"/>
          <w:szCs w:val="24"/>
        </w:rPr>
        <w:t>…</w:t>
      </w:r>
      <w:r w:rsidR="00A13F84">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p>
    <w:p w14:paraId="2344B329" w14:textId="77777777" w:rsidR="008571AD" w:rsidRPr="008571AD" w:rsidRDefault="008571AD" w:rsidP="008571AD">
      <w:pPr>
        <w:rPr>
          <w:noProof/>
          <w:sz w:val="24"/>
          <w:szCs w:val="24"/>
        </w:rPr>
      </w:pPr>
    </w:p>
    <w:p w14:paraId="1D99FD45" w14:textId="77777777" w:rsidR="008571AD" w:rsidRPr="008571AD" w:rsidRDefault="008571AD" w:rsidP="008571AD">
      <w:pPr>
        <w:rPr>
          <w:b/>
          <w:bCs/>
          <w:noProof/>
          <w:sz w:val="24"/>
          <w:szCs w:val="24"/>
        </w:rPr>
      </w:pPr>
      <w:r w:rsidRPr="008571AD">
        <w:rPr>
          <w:b/>
          <w:bCs/>
          <w:noProof/>
          <w:sz w:val="24"/>
          <w:szCs w:val="24"/>
        </w:rPr>
        <w:t>3.4.</w:t>
      </w:r>
      <w:r w:rsidRPr="008571AD">
        <w:rPr>
          <w:b/>
          <w:bCs/>
          <w:noProof/>
          <w:sz w:val="24"/>
          <w:szCs w:val="24"/>
        </w:rPr>
        <w:tab/>
        <w:t xml:space="preserve">Mille poolest erinevad laste ja täiskasvanute vajadused põgenemisel? </w:t>
      </w:r>
    </w:p>
    <w:p w14:paraId="3795FD95" w14:textId="3C882D16"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p>
    <w:p w14:paraId="102E1BD7" w14:textId="77777777" w:rsidR="008571AD" w:rsidRPr="008571AD" w:rsidRDefault="008571AD" w:rsidP="008571AD">
      <w:pPr>
        <w:rPr>
          <w:b/>
          <w:bCs/>
          <w:noProof/>
          <w:sz w:val="24"/>
          <w:szCs w:val="24"/>
        </w:rPr>
      </w:pPr>
    </w:p>
    <w:p w14:paraId="53EED15C" w14:textId="77777777" w:rsidR="008571AD" w:rsidRPr="008571AD" w:rsidRDefault="008571AD" w:rsidP="008571AD">
      <w:pPr>
        <w:rPr>
          <w:b/>
          <w:bCs/>
          <w:noProof/>
          <w:sz w:val="24"/>
          <w:szCs w:val="24"/>
        </w:rPr>
      </w:pPr>
      <w:r w:rsidRPr="008571AD">
        <w:rPr>
          <w:b/>
          <w:bCs/>
          <w:noProof/>
          <w:sz w:val="24"/>
          <w:szCs w:val="24"/>
        </w:rPr>
        <w:t>3.5.</w:t>
      </w:r>
      <w:r w:rsidRPr="008571AD">
        <w:rPr>
          <w:b/>
          <w:bCs/>
          <w:noProof/>
          <w:sz w:val="24"/>
          <w:szCs w:val="24"/>
        </w:rPr>
        <w:tab/>
        <w:t xml:space="preserve">Mida saavad tavalised inimesed põgenike heaks teha? </w:t>
      </w:r>
    </w:p>
    <w:p w14:paraId="0BE2907D" w14:textId="34583161" w:rsidR="008571AD" w:rsidRPr="008571AD" w:rsidRDefault="008571AD" w:rsidP="008571AD">
      <w:pPr>
        <w:spacing w:line="360" w:lineRule="auto"/>
        <w:rPr>
          <w:noProof/>
          <w:sz w:val="24"/>
          <w:szCs w:val="24"/>
        </w:rPr>
      </w:pP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r>
        <w:rPr>
          <w:noProof/>
          <w:sz w:val="24"/>
          <w:szCs w:val="24"/>
        </w:rPr>
        <w:t>…………………………………………………………………………………</w:t>
      </w:r>
      <w:r w:rsidRPr="008571AD">
        <w:rPr>
          <w:noProof/>
          <w:sz w:val="24"/>
          <w:szCs w:val="24"/>
        </w:rPr>
        <w:t>……………………………………………………………………</w:t>
      </w:r>
    </w:p>
    <w:p w14:paraId="0DCDCBA1" w14:textId="77777777" w:rsidR="008571AD" w:rsidRDefault="008571AD" w:rsidP="008571AD">
      <w:pPr>
        <w:rPr>
          <w:noProof/>
        </w:rPr>
      </w:pPr>
    </w:p>
    <w:p w14:paraId="2B098627" w14:textId="77777777" w:rsidR="008571AD" w:rsidRDefault="008571AD" w:rsidP="008571AD">
      <w:pPr>
        <w:rPr>
          <w:noProof/>
        </w:rPr>
      </w:pPr>
    </w:p>
    <w:p w14:paraId="2920E5F4" w14:textId="5741DA28" w:rsidR="00825053" w:rsidRDefault="00825053" w:rsidP="00825053">
      <w:pPr>
        <w:rPr>
          <w:noProof/>
        </w:rPr>
      </w:pPr>
    </w:p>
    <w:sectPr w:rsidR="00825053" w:rsidSect="004F35EA">
      <w:headerReference w:type="default" r:id="rId12"/>
      <w:footerReference w:type="default" r:id="rId13"/>
      <w:headerReference w:type="first" r:id="rId14"/>
      <w:pgSz w:w="11906" w:h="16838"/>
      <w:pgMar w:top="1417" w:right="1416" w:bottom="1417" w:left="1417" w:header="3005"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DE4B" w14:textId="77777777" w:rsidR="00E70B03" w:rsidRDefault="00E70B03" w:rsidP="00B3499D">
      <w:pPr>
        <w:spacing w:after="0" w:line="240" w:lineRule="auto"/>
      </w:pPr>
      <w:r>
        <w:separator/>
      </w:r>
    </w:p>
  </w:endnote>
  <w:endnote w:type="continuationSeparator" w:id="0">
    <w:p w14:paraId="41F4AABB" w14:textId="77777777" w:rsidR="00E70B03" w:rsidRDefault="00E70B03" w:rsidP="00B3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e Sans A 45 Regular">
    <w:altName w:val="Calibri"/>
    <w:panose1 w:val="00000000000000000000"/>
    <w:charset w:val="00"/>
    <w:family w:val="swiss"/>
    <w:notTrueType/>
    <w:pitch w:val="variable"/>
    <w:sig w:usb0="A000026F" w:usb1="500078FB" w:usb2="00000000" w:usb3="00000000" w:csb0="00000197" w:csb1="00000000"/>
  </w:font>
  <w:font w:name="Core Sans A 65 Bold">
    <w:altName w:val="Calibri"/>
    <w:panose1 w:val="00000000000000000000"/>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8C82" w14:textId="77777777" w:rsidR="00280090" w:rsidRPr="00D626ED" w:rsidRDefault="00AE5771" w:rsidP="00D626ED">
    <w:pPr>
      <w:pStyle w:val="Jalus"/>
    </w:pPr>
    <w:r>
      <w:rPr>
        <w:noProof/>
      </w:rPr>
      <w:drawing>
        <wp:anchor distT="0" distB="0" distL="114300" distR="114300" simplePos="0" relativeHeight="251664384" behindDoc="0" locked="0" layoutInCell="1" allowOverlap="1" wp14:anchorId="7C002CFB" wp14:editId="2DCA8B13">
          <wp:simplePos x="0" y="0"/>
          <wp:positionH relativeFrom="column">
            <wp:posOffset>-635</wp:posOffset>
          </wp:positionH>
          <wp:positionV relativeFrom="paragraph">
            <wp:posOffset>235585</wp:posOffset>
          </wp:positionV>
          <wp:extent cx="2746248" cy="91440"/>
          <wp:effectExtent l="0" t="0" r="0" b="3810"/>
          <wp:wrapThrough wrapText="bothSides">
            <wp:wrapPolygon edited="0">
              <wp:start x="0" y="0"/>
              <wp:lineTo x="0" y="18000"/>
              <wp:lineTo x="21430" y="18000"/>
              <wp:lineTo x="21430" y="0"/>
              <wp:lineTo x="0" y="0"/>
            </wp:wrapPolygon>
          </wp:wrapThrough>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02.jpg"/>
                  <pic:cNvPicPr/>
                </pic:nvPicPr>
                <pic:blipFill>
                  <a:blip r:embed="rId1">
                    <a:extLst>
                      <a:ext uri="{28A0092B-C50C-407E-A947-70E740481C1C}">
                        <a14:useLocalDpi xmlns:a14="http://schemas.microsoft.com/office/drawing/2010/main" val="0"/>
                      </a:ext>
                    </a:extLst>
                  </a:blip>
                  <a:stretch>
                    <a:fillRect/>
                  </a:stretch>
                </pic:blipFill>
                <pic:spPr>
                  <a:xfrm>
                    <a:off x="0" y="0"/>
                    <a:ext cx="2746248" cy="91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AD2F" w14:textId="77777777" w:rsidR="00E70B03" w:rsidRDefault="00E70B03" w:rsidP="00B3499D">
      <w:pPr>
        <w:spacing w:after="0" w:line="240" w:lineRule="auto"/>
      </w:pPr>
      <w:r>
        <w:separator/>
      </w:r>
    </w:p>
  </w:footnote>
  <w:footnote w:type="continuationSeparator" w:id="0">
    <w:p w14:paraId="128E21ED" w14:textId="77777777" w:rsidR="00E70B03" w:rsidRDefault="00E70B03" w:rsidP="00B3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893B" w14:textId="77777777" w:rsidR="00280090" w:rsidRDefault="005E7BA2">
    <w:pPr>
      <w:pStyle w:val="Pis"/>
    </w:pPr>
    <w:r>
      <w:rPr>
        <w:noProof/>
      </w:rPr>
      <w:drawing>
        <wp:anchor distT="0" distB="0" distL="114300" distR="114300" simplePos="0" relativeHeight="251658240" behindDoc="0" locked="0" layoutInCell="1" allowOverlap="1" wp14:anchorId="46129B05" wp14:editId="52D1F0D2">
          <wp:simplePos x="0" y="0"/>
          <wp:positionH relativeFrom="column">
            <wp:posOffset>136525</wp:posOffset>
          </wp:positionH>
          <wp:positionV relativeFrom="page">
            <wp:posOffset>3175</wp:posOffset>
          </wp:positionV>
          <wp:extent cx="1913255" cy="1323975"/>
          <wp:effectExtent l="0" t="0" r="0" b="9525"/>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rjablank-04.jpg"/>
                  <pic:cNvPicPr/>
                </pic:nvPicPr>
                <pic:blipFill>
                  <a:blip r:embed="rId1">
                    <a:extLst>
                      <a:ext uri="{28A0092B-C50C-407E-A947-70E740481C1C}">
                        <a14:useLocalDpi xmlns:a14="http://schemas.microsoft.com/office/drawing/2010/main" val="0"/>
                      </a:ext>
                    </a:extLst>
                  </a:blip>
                  <a:stretch>
                    <a:fillRect/>
                  </a:stretch>
                </pic:blipFill>
                <pic:spPr>
                  <a:xfrm>
                    <a:off x="0" y="0"/>
                    <a:ext cx="1913255" cy="1323975"/>
                  </a:xfrm>
                  <a:prstGeom prst="rect">
                    <a:avLst/>
                  </a:prstGeom>
                </pic:spPr>
              </pic:pic>
            </a:graphicData>
          </a:graphic>
          <wp14:sizeRelH relativeFrom="page">
            <wp14:pctWidth>0</wp14:pctWidth>
          </wp14:sizeRelH>
          <wp14:sizeRelV relativeFrom="page">
            <wp14:pctHeight>0</wp14:pctHeight>
          </wp14:sizeRelV>
        </wp:anchor>
      </w:drawing>
    </w:r>
    <w:r w:rsidR="00D7184A">
      <w:rPr>
        <w:noProof/>
      </w:rPr>
      <mc:AlternateContent>
        <mc:Choice Requires="wps">
          <w:drawing>
            <wp:anchor distT="45720" distB="45720" distL="114300" distR="114300" simplePos="0" relativeHeight="251661312" behindDoc="0" locked="0" layoutInCell="1" allowOverlap="1" wp14:anchorId="5B10989B" wp14:editId="26BB56DD">
              <wp:simplePos x="0" y="0"/>
              <wp:positionH relativeFrom="column">
                <wp:posOffset>3451225</wp:posOffset>
              </wp:positionH>
              <wp:positionV relativeFrom="paragraph">
                <wp:posOffset>-1125855</wp:posOffset>
              </wp:positionV>
              <wp:extent cx="2360930" cy="1404620"/>
              <wp:effectExtent l="0" t="0" r="19685" b="2667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559D27D2" w14:textId="57AE3DBD" w:rsidR="00280090" w:rsidRPr="00ED4B9E" w:rsidRDefault="00280090" w:rsidP="00ED4B9E">
                          <w:pPr>
                            <w:spacing w:after="0" w:line="220" w:lineRule="exact"/>
                            <w:jc w:val="right"/>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B10989B" id="_x0000_t202" coordsize="21600,21600" o:spt="202" path="m,l,21600r21600,l21600,xe">
              <v:stroke joinstyle="miter"/>
              <v:path gradientshapeok="t" o:connecttype="rect"/>
            </v:shapetype>
            <v:shape id="Tekstiväli 2" o:spid="_x0000_s1026" type="#_x0000_t202" style="position:absolute;left:0;text-align:left;margin-left:271.75pt;margin-top:-88.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" filled="f" strokecolor="white [3212]">
              <v:textbox style="mso-fit-shape-to-text:t">
                <w:txbxContent>
                  <w:p w14:paraId="559D27D2" w14:textId="57AE3DBD" w:rsidR="00280090" w:rsidRPr="00ED4B9E" w:rsidRDefault="00280090" w:rsidP="00ED4B9E">
                    <w:pPr>
                      <w:spacing w:after="0" w:line="220" w:lineRule="exact"/>
                      <w:jc w:val="right"/>
                      <w:rPr>
                        <w:sz w:val="16"/>
                        <w:szCs w:val="1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EDE1" w14:textId="77777777" w:rsidR="00280090" w:rsidRDefault="00636275" w:rsidP="00AE5771">
    <w:pPr>
      <w:pStyle w:val="Pis"/>
      <w:tabs>
        <w:tab w:val="left" w:pos="8505"/>
      </w:tabs>
    </w:pPr>
    <w:r>
      <w:rPr>
        <w:noProof/>
      </w:rPr>
      <w:drawing>
        <wp:anchor distT="0" distB="0" distL="114300" distR="114300" simplePos="0" relativeHeight="251662336" behindDoc="1" locked="0" layoutInCell="1" allowOverlap="1" wp14:anchorId="4E463556" wp14:editId="7679117C">
          <wp:simplePos x="0" y="0"/>
          <wp:positionH relativeFrom="column">
            <wp:posOffset>-930275</wp:posOffset>
          </wp:positionH>
          <wp:positionV relativeFrom="paragraph">
            <wp:posOffset>399415</wp:posOffset>
          </wp:positionV>
          <wp:extent cx="7595235" cy="8405495"/>
          <wp:effectExtent l="0" t="0" r="5715" b="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4.jpg"/>
                  <pic:cNvPicPr/>
                </pic:nvPicPr>
                <pic:blipFill>
                  <a:blip r:embed="rId1">
                    <a:extLst>
                      <a:ext uri="{28A0092B-C50C-407E-A947-70E740481C1C}">
                        <a14:useLocalDpi xmlns:a14="http://schemas.microsoft.com/office/drawing/2010/main" val="0"/>
                      </a:ext>
                    </a:extLst>
                  </a:blip>
                  <a:stretch>
                    <a:fillRect/>
                  </a:stretch>
                </pic:blipFill>
                <pic:spPr>
                  <a:xfrm>
                    <a:off x="0" y="0"/>
                    <a:ext cx="7595235" cy="8405495"/>
                  </a:xfrm>
                  <a:prstGeom prst="rect">
                    <a:avLst/>
                  </a:prstGeom>
                </pic:spPr>
              </pic:pic>
            </a:graphicData>
          </a:graphic>
          <wp14:sizeRelH relativeFrom="page">
            <wp14:pctWidth>0</wp14:pctWidth>
          </wp14:sizeRelH>
          <wp14:sizeRelV relativeFrom="page">
            <wp14:pctHeight>0</wp14:pctHeight>
          </wp14:sizeRelV>
        </wp:anchor>
      </w:drawing>
    </w:r>
    <w:r w:rsidR="005E7BA2">
      <w:rPr>
        <w:noProof/>
      </w:rPr>
      <w:drawing>
        <wp:anchor distT="0" distB="0" distL="114300" distR="114300" simplePos="0" relativeHeight="251663360" behindDoc="1" locked="0" layoutInCell="1" allowOverlap="1" wp14:anchorId="1DA0BBCF" wp14:editId="3A51AE1F">
          <wp:simplePos x="0" y="0"/>
          <wp:positionH relativeFrom="column">
            <wp:posOffset>1455420</wp:posOffset>
          </wp:positionH>
          <wp:positionV relativeFrom="paragraph">
            <wp:posOffset>-1565275</wp:posOffset>
          </wp:positionV>
          <wp:extent cx="4389755" cy="558165"/>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3.jpg"/>
                  <pic:cNvPicPr/>
                </pic:nvPicPr>
                <pic:blipFill>
                  <a:blip r:embed="rId2">
                    <a:extLst>
                      <a:ext uri="{28A0092B-C50C-407E-A947-70E740481C1C}">
                        <a14:useLocalDpi xmlns:a14="http://schemas.microsoft.com/office/drawing/2010/main" val="0"/>
                      </a:ext>
                    </a:extLst>
                  </a:blip>
                  <a:stretch>
                    <a:fillRect/>
                  </a:stretch>
                </pic:blipFill>
                <pic:spPr>
                  <a:xfrm>
                    <a:off x="0" y="0"/>
                    <a:ext cx="4389755" cy="55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B56"/>
    <w:multiLevelType w:val="hybridMultilevel"/>
    <w:tmpl w:val="A4E0C024"/>
    <w:lvl w:ilvl="0" w:tplc="A0962944">
      <w:start w:val="1"/>
      <w:numFmt w:val="decimal"/>
      <w:lvlText w:val="%1."/>
      <w:lvlJc w:val="left"/>
      <w:pPr>
        <w:ind w:left="710" w:hanging="6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AD"/>
    <w:rsid w:val="000B1064"/>
    <w:rsid w:val="000C4FDD"/>
    <w:rsid w:val="00104923"/>
    <w:rsid w:val="00104B40"/>
    <w:rsid w:val="00187366"/>
    <w:rsid w:val="002049AE"/>
    <w:rsid w:val="00280090"/>
    <w:rsid w:val="00296C78"/>
    <w:rsid w:val="003D6D79"/>
    <w:rsid w:val="003F5CF6"/>
    <w:rsid w:val="004343D5"/>
    <w:rsid w:val="004F35EA"/>
    <w:rsid w:val="00514553"/>
    <w:rsid w:val="00591FBB"/>
    <w:rsid w:val="005B68FF"/>
    <w:rsid w:val="005E7BA2"/>
    <w:rsid w:val="00636275"/>
    <w:rsid w:val="0069332E"/>
    <w:rsid w:val="00825053"/>
    <w:rsid w:val="008571AD"/>
    <w:rsid w:val="00A13F84"/>
    <w:rsid w:val="00AE5771"/>
    <w:rsid w:val="00B3499D"/>
    <w:rsid w:val="00BF6DA2"/>
    <w:rsid w:val="00C856C5"/>
    <w:rsid w:val="00D21376"/>
    <w:rsid w:val="00D626ED"/>
    <w:rsid w:val="00D7184A"/>
    <w:rsid w:val="00D9084B"/>
    <w:rsid w:val="00DE47A0"/>
    <w:rsid w:val="00E21497"/>
    <w:rsid w:val="00E70B03"/>
    <w:rsid w:val="00ED4B9E"/>
    <w:rsid w:val="00FA1A45"/>
    <w:rsid w:val="00FA5335"/>
    <w:rsid w:val="00FC0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1193"/>
  <w15:chartTrackingRefBased/>
  <w15:docId w15:val="{C027A970-70AA-4026-85BF-26EB1B68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3499D"/>
    <w:pPr>
      <w:spacing w:after="120" w:line="260" w:lineRule="exact"/>
      <w:jc w:val="both"/>
    </w:pPr>
    <w:rPr>
      <w:rFonts w:ascii="Core Sans A 45 Regular" w:hAnsi="Core Sans A 45 Regular"/>
      <w:sz w:val="18"/>
    </w:rPr>
  </w:style>
  <w:style w:type="paragraph" w:styleId="Pealkiri1">
    <w:name w:val="heading 1"/>
    <w:basedOn w:val="Normaallaad"/>
    <w:next w:val="Normaallaad"/>
    <w:link w:val="Pealkiri1Mrk"/>
    <w:uiPriority w:val="9"/>
    <w:qFormat/>
    <w:rsid w:val="00B3499D"/>
    <w:pPr>
      <w:keepNext/>
      <w:keepLines/>
      <w:spacing w:before="360" w:line="320" w:lineRule="exact"/>
      <w:jc w:val="left"/>
      <w:outlineLvl w:val="0"/>
    </w:pPr>
    <w:rPr>
      <w:rFonts w:ascii="Core Sans A 65 Bold" w:eastAsiaTheme="majorEastAsia" w:hAnsi="Core Sans A 65 Bold" w:cstheme="majorBidi"/>
      <w:color w:val="000000" w:themeColor="text1"/>
      <w:sz w:val="28"/>
      <w:szCs w:val="32"/>
    </w:rPr>
  </w:style>
  <w:style w:type="paragraph" w:styleId="Pealkiri2">
    <w:name w:val="heading 2"/>
    <w:basedOn w:val="Normaallaad"/>
    <w:next w:val="Normaallaad"/>
    <w:link w:val="Pealkiri2Mrk"/>
    <w:uiPriority w:val="9"/>
    <w:unhideWhenUsed/>
    <w:qFormat/>
    <w:rsid w:val="00B3499D"/>
    <w:pPr>
      <w:keepNext/>
      <w:keepLines/>
      <w:spacing w:before="240"/>
      <w:jc w:val="left"/>
      <w:outlineLvl w:val="1"/>
    </w:pPr>
    <w:rPr>
      <w:rFonts w:ascii="Core Sans A 65 Bold" w:eastAsiaTheme="majorEastAsia" w:hAnsi="Core Sans A 65 Bold" w:cstheme="majorBidi"/>
      <w:color w:val="000000" w:themeColor="text1"/>
      <w:sz w:val="22"/>
      <w:szCs w:val="26"/>
    </w:rPr>
  </w:style>
  <w:style w:type="paragraph" w:styleId="Pealkiri3">
    <w:name w:val="heading 3"/>
    <w:basedOn w:val="Normaallaad"/>
    <w:next w:val="Normaallaad"/>
    <w:link w:val="Pealkiri3Mrk"/>
    <w:uiPriority w:val="9"/>
    <w:unhideWhenUsed/>
    <w:qFormat/>
    <w:rsid w:val="00B3499D"/>
    <w:pPr>
      <w:keepNext/>
      <w:keepLines/>
      <w:spacing w:before="120" w:after="40"/>
      <w:jc w:val="left"/>
      <w:outlineLvl w:val="2"/>
    </w:pPr>
    <w:rPr>
      <w:rFonts w:ascii="Core Sans A 65 Bold" w:eastAsiaTheme="majorEastAsia" w:hAnsi="Core Sans A 65 Bold" w:cstheme="majorBidi"/>
      <w:color w:val="000000" w:themeColor="text1"/>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825053"/>
    <w:pPr>
      <w:spacing w:after="360" w:line="500" w:lineRule="exact"/>
      <w:contextualSpacing/>
      <w:jc w:val="left"/>
    </w:pPr>
    <w:rPr>
      <w:rFonts w:ascii="Core Sans A 65 Bold" w:eastAsiaTheme="majorEastAsia" w:hAnsi="Core Sans A 65 Bold" w:cstheme="majorBidi"/>
      <w:spacing w:val="-10"/>
      <w:kern w:val="28"/>
      <w:sz w:val="44"/>
      <w:szCs w:val="56"/>
    </w:rPr>
  </w:style>
  <w:style w:type="character" w:customStyle="1" w:styleId="PealkiriMrk">
    <w:name w:val="Pealkiri Märk"/>
    <w:basedOn w:val="Liguvaikefont"/>
    <w:link w:val="Pealkiri"/>
    <w:uiPriority w:val="10"/>
    <w:rsid w:val="00825053"/>
    <w:rPr>
      <w:rFonts w:ascii="Core Sans A 65 Bold" w:eastAsiaTheme="majorEastAsia" w:hAnsi="Core Sans A 65 Bold" w:cstheme="majorBidi"/>
      <w:spacing w:val="-10"/>
      <w:kern w:val="28"/>
      <w:sz w:val="44"/>
      <w:szCs w:val="56"/>
    </w:rPr>
  </w:style>
  <w:style w:type="character" w:customStyle="1" w:styleId="Pealkiri1Mrk">
    <w:name w:val="Pealkiri 1 Märk"/>
    <w:basedOn w:val="Liguvaikefont"/>
    <w:link w:val="Pealkiri1"/>
    <w:uiPriority w:val="9"/>
    <w:rsid w:val="00B3499D"/>
    <w:rPr>
      <w:rFonts w:ascii="Core Sans A 65 Bold" w:eastAsiaTheme="majorEastAsia" w:hAnsi="Core Sans A 65 Bold" w:cstheme="majorBidi"/>
      <w:color w:val="000000" w:themeColor="text1"/>
      <w:sz w:val="28"/>
      <w:szCs w:val="32"/>
    </w:rPr>
  </w:style>
  <w:style w:type="character" w:customStyle="1" w:styleId="Pealkiri2Mrk">
    <w:name w:val="Pealkiri 2 Märk"/>
    <w:basedOn w:val="Liguvaikefont"/>
    <w:link w:val="Pealkiri2"/>
    <w:uiPriority w:val="9"/>
    <w:rsid w:val="00B3499D"/>
    <w:rPr>
      <w:rFonts w:ascii="Core Sans A 65 Bold" w:eastAsiaTheme="majorEastAsia" w:hAnsi="Core Sans A 65 Bold" w:cstheme="majorBidi"/>
      <w:color w:val="000000" w:themeColor="text1"/>
      <w:szCs w:val="26"/>
    </w:rPr>
  </w:style>
  <w:style w:type="character" w:styleId="Rhutus">
    <w:name w:val="Emphasis"/>
    <w:basedOn w:val="Liguvaikefont"/>
    <w:uiPriority w:val="20"/>
    <w:qFormat/>
    <w:rsid w:val="00825053"/>
    <w:rPr>
      <w:i/>
      <w:iCs/>
    </w:rPr>
  </w:style>
  <w:style w:type="character" w:styleId="Tugev">
    <w:name w:val="Strong"/>
    <w:basedOn w:val="Liguvaikefont"/>
    <w:uiPriority w:val="22"/>
    <w:qFormat/>
    <w:rsid w:val="00825053"/>
    <w:rPr>
      <w:b/>
      <w:bCs/>
    </w:rPr>
  </w:style>
  <w:style w:type="paragraph" w:styleId="Tsitaat">
    <w:name w:val="Quote"/>
    <w:basedOn w:val="Normaallaad"/>
    <w:next w:val="Normaallaad"/>
    <w:link w:val="TsitaatMrk"/>
    <w:uiPriority w:val="29"/>
    <w:qFormat/>
    <w:rsid w:val="00825053"/>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825053"/>
    <w:rPr>
      <w:rFonts w:ascii="Core Sans A 45 Regular" w:hAnsi="Core Sans A 45 Regular"/>
      <w:i/>
      <w:iCs/>
      <w:color w:val="404040" w:themeColor="text1" w:themeTint="BF"/>
      <w:sz w:val="18"/>
    </w:rPr>
  </w:style>
  <w:style w:type="paragraph" w:styleId="Loendilik">
    <w:name w:val="List Paragraph"/>
    <w:basedOn w:val="Normaallaad"/>
    <w:uiPriority w:val="34"/>
    <w:rsid w:val="00825053"/>
    <w:pPr>
      <w:ind w:left="720"/>
      <w:contextualSpacing/>
    </w:pPr>
  </w:style>
  <w:style w:type="character" w:customStyle="1" w:styleId="Pealkiri3Mrk">
    <w:name w:val="Pealkiri 3 Märk"/>
    <w:basedOn w:val="Liguvaikefont"/>
    <w:link w:val="Pealkiri3"/>
    <w:uiPriority w:val="9"/>
    <w:rsid w:val="00B3499D"/>
    <w:rPr>
      <w:rFonts w:ascii="Core Sans A 65 Bold" w:eastAsiaTheme="majorEastAsia" w:hAnsi="Core Sans A 65 Bold" w:cstheme="majorBidi"/>
      <w:color w:val="000000" w:themeColor="text1"/>
      <w:sz w:val="18"/>
      <w:szCs w:val="24"/>
    </w:rPr>
  </w:style>
  <w:style w:type="paragraph" w:styleId="Pis">
    <w:name w:val="header"/>
    <w:basedOn w:val="Normaallaad"/>
    <w:link w:val="PisMrk"/>
    <w:uiPriority w:val="99"/>
    <w:unhideWhenUsed/>
    <w:rsid w:val="00B3499D"/>
    <w:pPr>
      <w:tabs>
        <w:tab w:val="center" w:pos="4536"/>
        <w:tab w:val="right" w:pos="9072"/>
      </w:tabs>
      <w:spacing w:after="0" w:line="240" w:lineRule="auto"/>
    </w:pPr>
  </w:style>
  <w:style w:type="character" w:customStyle="1" w:styleId="PisMrk">
    <w:name w:val="Päis Märk"/>
    <w:basedOn w:val="Liguvaikefont"/>
    <w:link w:val="Pis"/>
    <w:uiPriority w:val="99"/>
    <w:rsid w:val="00B3499D"/>
    <w:rPr>
      <w:rFonts w:ascii="Core Sans A 45 Regular" w:hAnsi="Core Sans A 45 Regular"/>
      <w:sz w:val="18"/>
    </w:rPr>
  </w:style>
  <w:style w:type="paragraph" w:styleId="Jalus">
    <w:name w:val="footer"/>
    <w:basedOn w:val="Normaallaad"/>
    <w:link w:val="JalusMrk"/>
    <w:uiPriority w:val="99"/>
    <w:unhideWhenUsed/>
    <w:rsid w:val="00B3499D"/>
    <w:pPr>
      <w:tabs>
        <w:tab w:val="center" w:pos="4536"/>
        <w:tab w:val="right" w:pos="9072"/>
      </w:tabs>
      <w:spacing w:after="0" w:line="240" w:lineRule="auto"/>
    </w:pPr>
  </w:style>
  <w:style w:type="character" w:customStyle="1" w:styleId="JalusMrk">
    <w:name w:val="Jalus Märk"/>
    <w:basedOn w:val="Liguvaikefont"/>
    <w:link w:val="Jalus"/>
    <w:uiPriority w:val="99"/>
    <w:rsid w:val="00B3499D"/>
    <w:rPr>
      <w:rFonts w:ascii="Core Sans A 45 Regular" w:hAnsi="Core Sans A 45 Regular"/>
      <w:sz w:val="18"/>
    </w:rPr>
  </w:style>
  <w:style w:type="paragraph" w:styleId="Normaallaadveeb">
    <w:name w:val="Normal (Web)"/>
    <w:basedOn w:val="Normaallaad"/>
    <w:uiPriority w:val="99"/>
    <w:semiHidden/>
    <w:unhideWhenUsed/>
    <w:rsid w:val="00ED4B9E"/>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ED4B9E"/>
    <w:rPr>
      <w:color w:val="0000FF"/>
      <w:u w:val="single"/>
    </w:rPr>
  </w:style>
  <w:style w:type="paragraph" w:customStyle="1" w:styleId="pealkiriesileht">
    <w:name w:val="pealkiri_esileht"/>
    <w:basedOn w:val="Pealkiri"/>
    <w:link w:val="pealkiriesilehtMrk"/>
    <w:qFormat/>
    <w:rsid w:val="003F5CF6"/>
    <w:pPr>
      <w:spacing w:line="760" w:lineRule="exact"/>
      <w:jc w:val="right"/>
    </w:pPr>
    <w:rPr>
      <w:sz w:val="72"/>
    </w:rPr>
  </w:style>
  <w:style w:type="paragraph" w:customStyle="1" w:styleId="esilehtalampealkiri">
    <w:name w:val="esileht_alampealkiri"/>
    <w:basedOn w:val="Pealkiri1"/>
    <w:link w:val="esilehtalampealkiriMrk"/>
    <w:qFormat/>
    <w:rsid w:val="003F5CF6"/>
    <w:pPr>
      <w:spacing w:before="0" w:after="0" w:line="360" w:lineRule="exact"/>
      <w:jc w:val="right"/>
    </w:pPr>
    <w:rPr>
      <w:rFonts w:ascii="Core Sans A 45 Regular" w:hAnsi="Core Sans A 45 Regular"/>
      <w:sz w:val="32"/>
    </w:rPr>
  </w:style>
  <w:style w:type="character" w:customStyle="1" w:styleId="pealkiriesilehtMrk">
    <w:name w:val="pealkiri_esileht Märk"/>
    <w:basedOn w:val="PealkiriMrk"/>
    <w:link w:val="pealkiriesileht"/>
    <w:rsid w:val="003F5CF6"/>
    <w:rPr>
      <w:rFonts w:ascii="Core Sans A 65 Bold" w:eastAsiaTheme="majorEastAsia" w:hAnsi="Core Sans A 65 Bold" w:cstheme="majorBidi"/>
      <w:spacing w:val="-10"/>
      <w:kern w:val="28"/>
      <w:sz w:val="72"/>
      <w:szCs w:val="56"/>
    </w:rPr>
  </w:style>
  <w:style w:type="character" w:customStyle="1" w:styleId="esilehtalampealkiriMrk">
    <w:name w:val="esileht_alampealkiri Märk"/>
    <w:basedOn w:val="Pealkiri1Mrk"/>
    <w:link w:val="esilehtalampealkiri"/>
    <w:rsid w:val="003F5CF6"/>
    <w:rPr>
      <w:rFonts w:ascii="Core Sans A 45 Regular" w:eastAsiaTheme="majorEastAsia" w:hAnsi="Core Sans A 45 Regular" w:cstheme="majorBidi"/>
      <w:color w:val="000000" w:themeColor="text1"/>
      <w:sz w:val="32"/>
      <w:szCs w:val="32"/>
    </w:rPr>
  </w:style>
  <w:style w:type="table" w:styleId="Kontuurtabel">
    <w:name w:val="Table Grid"/>
    <w:basedOn w:val="Normaaltabel"/>
    <w:uiPriority w:val="39"/>
    <w:rsid w:val="0085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vatabel4">
    <w:name w:val="Plain Table 4"/>
    <w:basedOn w:val="Normaaltabel"/>
    <w:uiPriority w:val="44"/>
    <w:rsid w:val="008571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ahendamatamainimine">
    <w:name w:val="Unresolved Mention"/>
    <w:basedOn w:val="Liguvaikefont"/>
    <w:uiPriority w:val="99"/>
    <w:semiHidden/>
    <w:unhideWhenUsed/>
    <w:rsid w:val="0085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5823">
      <w:bodyDiv w:val="1"/>
      <w:marLeft w:val="0"/>
      <w:marRight w:val="0"/>
      <w:marTop w:val="0"/>
      <w:marBottom w:val="0"/>
      <w:divBdr>
        <w:top w:val="none" w:sz="0" w:space="0" w:color="auto"/>
        <w:left w:val="none" w:sz="0" w:space="0" w:color="auto"/>
        <w:bottom w:val="none" w:sz="0" w:space="0" w:color="auto"/>
        <w:right w:val="none" w:sz="0" w:space="0" w:color="auto"/>
      </w:divBdr>
    </w:div>
    <w:div w:id="103622569">
      <w:bodyDiv w:val="1"/>
      <w:marLeft w:val="0"/>
      <w:marRight w:val="0"/>
      <w:marTop w:val="0"/>
      <w:marBottom w:val="0"/>
      <w:divBdr>
        <w:top w:val="none" w:sz="0" w:space="0" w:color="auto"/>
        <w:left w:val="none" w:sz="0" w:space="0" w:color="auto"/>
        <w:bottom w:val="none" w:sz="0" w:space="0" w:color="auto"/>
        <w:right w:val="none" w:sz="0" w:space="0" w:color="auto"/>
      </w:divBdr>
    </w:div>
    <w:div w:id="7873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tv.err.ee/943215/pealtnagija-toi-vaatajate-ette-kaadrid-eestlaste-rootsi-pogenemis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e\Downloads\vabamu_kirja_sisuleht_est%20(3).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83BBD0D8CE54D89508DE0A32427E5" ma:contentTypeVersion="7" ma:contentTypeDescription="Loo uus dokument" ma:contentTypeScope="" ma:versionID="6760ca2bb24eac317cfeccc415649cdf">
  <xsd:schema xmlns:xsd="http://www.w3.org/2001/XMLSchema" xmlns:xs="http://www.w3.org/2001/XMLSchema" xmlns:p="http://schemas.microsoft.com/office/2006/metadata/properties" xmlns:ns2="af187d1e-f268-4518-8d50-0b2b324d66ea" targetNamespace="http://schemas.microsoft.com/office/2006/metadata/properties" ma:root="true" ma:fieldsID="b361a83ff39396add2c45a50c9ad98de" ns2:_="">
    <xsd:import namespace="af187d1e-f268-4518-8d50-0b2b324d6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87d1e-f268-4518-8d50-0b2b324d6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B7844-B146-4E44-AC25-C210C702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9AF13-AD2E-4D35-83B4-F5C1FB5BE4C0}">
  <ds:schemaRefs>
    <ds:schemaRef ds:uri="http://schemas.microsoft.com/sharepoint/v3/contenttype/forms"/>
  </ds:schemaRefs>
</ds:datastoreItem>
</file>

<file path=customXml/itemProps3.xml><?xml version="1.0" encoding="utf-8"?>
<ds:datastoreItem xmlns:ds="http://schemas.openxmlformats.org/officeDocument/2006/customXml" ds:itemID="{05018E5F-E1BC-4240-AF5E-C0E86622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87d1e-f268-4518-8d50-0b2b324d6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vabamu_kirja_sisuleht_est (3)</Template>
  <TotalTime>1027</TotalTime>
  <Pages>5</Pages>
  <Words>1013</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dc:creator>
  <cp:keywords/>
  <dc:description/>
  <cp:lastModifiedBy>Lisanna Kinkar</cp:lastModifiedBy>
  <cp:revision>5</cp:revision>
  <dcterms:created xsi:type="dcterms:W3CDTF">2020-04-28T13:30:00Z</dcterms:created>
  <dcterms:modified xsi:type="dcterms:W3CDTF">2020-04-29T10:45:00Z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0x0101008F883BBD0D8CE54D89508DE0A32427E5</vt:lpwstr>
  </property>
</Properties>
</file>