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285" w:rsidRDefault="00107285" w:rsidP="00107285">
      <w:r>
        <w:t>Lossi tualettruumid</w:t>
      </w:r>
    </w:p>
    <w:p w:rsidR="00107285" w:rsidRDefault="00107285" w:rsidP="00107285">
      <w:r>
        <w:t>Kassaleti parempoolsest nurgast vasakule, 6 sammu otse mööda koridori edasi on invatualett, sellest 8 sammu kaugusel avanevad naiste ja meeste tualeti uks. Mööda koridori edasi, paremale poole jäävad seina äärde piklik seinapeegel ja kolm pikka, rohelise sametiga kaetud istepinki ning lõpus veel üks piklik seinapeegel.</w:t>
      </w:r>
    </w:p>
    <w:p w:rsidR="00107285" w:rsidRDefault="00107285" w:rsidP="00107285">
      <w:r>
        <w:t xml:space="preserve">Invatualett. 2,5 meetri laiuse koridori vasakul poolel asuv invatualeti uks on u 2–3 sammu kaugusel. Tualettruumi uks avaneb väljapoole vasakule, metallist käepide on paremal, tuled süttivad automaatselt. Ukse saab seest lukustada liblikaga vasakule keerates. Ukse siseküljel, hingede pool on ka rõhtne käepide ratastoolis liikuja jaoks. Ukselt kirjeldades vastupäeva: ruum on nelinurkne, mõõtudega 2,60 × 2,20 meetrit. Parempoolse seina alguses rinnakõrgusel on kolm nagi. Seina lõpus, puusakõrgusel on häirenupp, uksest tulles u 2–3 sammu edasi. Tagumises seinas vasakul pool on WC-pott – ukselt 3 sammu kella 11.30 suunas. Poti kõrval, vasakpoolsel seinal on radiaator, millel on WC-paber. Sealt edasi, seinal on bidee. Vasakpoolse seina keskel on kraanikauss ja peegel. Kraan avaneb kangist tõstes; soe vesi on vasakul, külm paremal. Kraanikausist vasakul kraaniga samal kõrgusel on kätekuivatuspaber ja paremal seep. Esiseinas, uksest vasakul on seinasüvendis beebi mähkimislaud ja selle all riiulil laste WC-poti iste ning jalapink. </w:t>
      </w:r>
    </w:p>
    <w:p w:rsidR="00107285" w:rsidRDefault="00107285" w:rsidP="00107285">
      <w:r>
        <w:t>Naiste tualett. Naiste tualettruum on invatualetist järgmine, u 5 meetri kaugusel piki koridori edasi. Koridori vasakul pool asuv WC-uks avaneb vasakule poole välja. Ukselink on paremal. Ruum ise on piklik, ristkülikukujuline, mõõtudega 2,5 × 5 meetrit. Ukselt kirjeldades vastupäeva: asud ristküliku pikiküljes, parempoolses nurgas. Vasakule jääb kuni ruumi lõpuni reas neli WC-kabiini. Igas kabiinis on WC-pott tagaseinas. Kabiini uks avaneb paremale poole, link on vasakul, uks käib seestpoolt lukku liblikaga paremale keerates. WC-paber asub sisse minnes WC-potist vasakul pool. Veelaskmise paneel asub poti kohal seinal. WC-kabiinide vastasseinas vasakul pool on kõrgemal suur aken. Vastasseina paremal pool, otse ees on 3–4 sammu kaugusel kolm kraanikaussi, nende kohal peegliserva all on vaheldumisi seebidosaatorid ja kätekuivatuspaber. Kraanikaussidest paremal pool otsaseina keskel on kätekuivati. Valguslüliti on kohe paremal seinal 1 meetri kõrgusel.</w:t>
      </w:r>
    </w:p>
    <w:p w:rsidR="00107285" w:rsidRDefault="00107285" w:rsidP="00107285">
      <w:r>
        <w:t xml:space="preserve">Meeste tualett. Meeste tualettruum on naiste omast järgmine, 1 meetri kaugusel viimasest. Koridori vasakus seinas olev uks avaneb väljapoole, paremale, ukselink on vasakul. Ruum on ristkülikukujuline, mõõtudega 2,5 × 3,8 meetrit. Ukselt kirjeldades vastupäeva: asud pikikülje vasakul ees osas. Kohe vasakul, otsaseinas, 1 meetri kõrgusel on valguslüliti. Vasakul seinal edasi on 1 sammu kaugusel kätekuivati, seejärel kaks kraanikaussi, mille kohal peegel. Peegli serva all on kätekuivatuspaber ja seebidosaator. Ukselt otse vastasseinas on väike aken. Sellest paremal, tagaseinas on kaks WC-kabiini. Kabiini uks avaneb paremale poole välja, käepide on vasakul, lukustub liblikaga. WC-pott asub kabiini tagaseinas, paber on potist vasakul pool, paneel vee laskmiseks on WC-poti kohal. Paremal eesseinas on kolm automaatse veevärgiga pissuaari. </w:t>
      </w:r>
    </w:p>
    <w:p w:rsidR="00EE32A4" w:rsidRDefault="00EE32A4">
      <w:bookmarkStart w:id="0" w:name="_GoBack"/>
      <w:bookmarkEnd w:id="0"/>
    </w:p>
    <w:sectPr w:rsidR="00EE32A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29"/>
    <w:rsid w:val="00107285"/>
    <w:rsid w:val="00AD0229"/>
    <w:rsid w:val="00EE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B204B-5E9E-4DD5-9750-7B5A6371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Tedre</dc:creator>
  <cp:keywords/>
  <dc:description/>
  <cp:lastModifiedBy>Helene Tedre</cp:lastModifiedBy>
  <cp:revision>2</cp:revision>
  <dcterms:created xsi:type="dcterms:W3CDTF">2021-10-04T13:02:00Z</dcterms:created>
  <dcterms:modified xsi:type="dcterms:W3CDTF">2021-10-04T13:02:00Z</dcterms:modified>
</cp:coreProperties>
</file>