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F6552" w14:textId="12D6F8FA" w:rsidR="00425EC0" w:rsidRDefault="00473ADC" w:rsidP="005F3AD7">
      <w:pPr>
        <w:spacing w:after="120" w:line="240" w:lineRule="auto"/>
        <w:rPr>
          <w:rFonts w:ascii="Arial" w:hAnsi="Arial" w:cs="Arial"/>
          <w:b/>
        </w:rPr>
      </w:pPr>
      <w:r>
        <w:rPr>
          <w:rFonts w:ascii="Arial" w:hAnsi="Arial" w:cs="Arial"/>
          <w:b/>
        </w:rPr>
        <w:t>Perede tugikodu teenuse kontseptsioon</w:t>
      </w:r>
    </w:p>
    <w:p w14:paraId="5C1A4B5C" w14:textId="77777777" w:rsidR="00DC6E1E" w:rsidRDefault="00DC6E1E" w:rsidP="005F3AD7">
      <w:pPr>
        <w:spacing w:after="120" w:line="240" w:lineRule="auto"/>
        <w:rPr>
          <w:rFonts w:ascii="Arial" w:hAnsi="Arial" w:cs="Arial"/>
          <w:b/>
        </w:rPr>
      </w:pPr>
    </w:p>
    <w:p w14:paraId="6378840D" w14:textId="710F68FC" w:rsidR="00DC6E1E" w:rsidRPr="00DC6E1E" w:rsidRDefault="00DC6E1E" w:rsidP="00A802F4">
      <w:pPr>
        <w:spacing w:line="240" w:lineRule="auto"/>
        <w:jc w:val="both"/>
        <w:rPr>
          <w:rFonts w:ascii="Arial" w:eastAsia="Calibri" w:hAnsi="Arial" w:cs="Times New Roman"/>
          <w:b/>
          <w:bCs/>
          <w:szCs w:val="24"/>
          <w14:ligatures w14:val="standardContextual"/>
        </w:rPr>
      </w:pPr>
      <w:r w:rsidRPr="00DC6E1E">
        <w:rPr>
          <w:rFonts w:ascii="Arial" w:eastAsia="Calibri" w:hAnsi="Arial" w:cs="Times New Roman"/>
          <w:b/>
          <w:bCs/>
          <w:szCs w:val="24"/>
          <w14:ligatures w14:val="standardContextual"/>
        </w:rPr>
        <w:t>Lühikokkuvõte</w:t>
      </w:r>
    </w:p>
    <w:p w14:paraId="355BF241" w14:textId="1389C15B" w:rsidR="00DC6E1E" w:rsidRPr="00DC6E1E" w:rsidRDefault="00DC6E1E" w:rsidP="00DC6E1E">
      <w:pPr>
        <w:spacing w:after="0" w:line="240" w:lineRule="auto"/>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Laste heaolu valdkonnas ei ole täna tõhusat meedet riskiperede toetamiseks ja jälgimiseks selliselt, et oleks võimalik tagada pere toimetulek lastega, nii et laste heaolu oleks algusest peale tagatud või vajadusel laste õigeaegne perest eraldamine. Kuigi ka väikelapsed jõuavad turvakodu teenusele ja vahel ka korduvalt, eraldatakse lapsed perest pigem hilisemas vanuses, kui pikemat aega on juba kestnud lapsi kahjustav olukord. Varasemaks märkamiseks ja kiiremaks reageerimiseks planeeritakse luua „perede tugikodu teenus“, kus vanemad koos lastega elavad ajutiselt kontrollitud keskkonnas juhendamise ja järelevalvega. </w:t>
      </w:r>
    </w:p>
    <w:p w14:paraId="23698234" w14:textId="77777777" w:rsidR="00DC6E1E" w:rsidRPr="00DC6E1E" w:rsidRDefault="00DC6E1E" w:rsidP="00A802F4">
      <w:pPr>
        <w:spacing w:before="240" w:after="0" w:line="240" w:lineRule="auto"/>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Planeeritaval teenusel on 2 peamist eesmärki: </w:t>
      </w:r>
    </w:p>
    <w:p w14:paraId="21B4CF85" w14:textId="77777777" w:rsidR="00DC6E1E" w:rsidRPr="00DC6E1E" w:rsidRDefault="00DC6E1E" w:rsidP="00DC6E1E">
      <w:pPr>
        <w:numPr>
          <w:ilvl w:val="0"/>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Toetada ja juhendada riskiperesid lapse eest hoolitsemisel, arendada vanemlikke oskusi selliselt, et lapsed saaksid kasvada koos oma bioloogiliste vanematega ja neid ei peaks perest eraldama. </w:t>
      </w:r>
    </w:p>
    <w:p w14:paraId="3089F7DC" w14:textId="7D114790" w:rsidR="00DC6E1E" w:rsidRDefault="00DC6E1E" w:rsidP="00A802F4">
      <w:pPr>
        <w:numPr>
          <w:ilvl w:val="0"/>
          <w:numId w:val="28"/>
        </w:numPr>
        <w:tabs>
          <w:tab w:val="left" w:pos="720"/>
        </w:tabs>
        <w:spacing w:line="240" w:lineRule="auto"/>
        <w:ind w:left="714" w:hanging="357"/>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Kui pere ei suuda lapse eest piis</w:t>
      </w:r>
      <w:r w:rsidR="006B454E">
        <w:rPr>
          <w:rFonts w:ascii="Arial" w:eastAsia="Calibri" w:hAnsi="Arial" w:cs="Times New Roman"/>
          <w:szCs w:val="24"/>
          <w14:ligatures w14:val="standardContextual"/>
        </w:rPr>
        <w:t>a</w:t>
      </w:r>
      <w:r w:rsidRPr="00DC6E1E">
        <w:rPr>
          <w:rFonts w:ascii="Arial" w:eastAsia="Calibri" w:hAnsi="Arial" w:cs="Times New Roman"/>
          <w:szCs w:val="24"/>
          <w14:ligatures w14:val="standardContextual"/>
        </w:rPr>
        <w:t>valt hästi hoolitseda, et oleks tagatud lapse heaolu, areng ja õigused, siis teha õigeaegselt lapse huvidest lähtuv otsus lapse perest eraldamiseks, et vältida lapse kahjustamist pika aja vältel.</w:t>
      </w:r>
    </w:p>
    <w:p w14:paraId="37F684E5" w14:textId="7FE04DE2" w:rsidR="00DC6E1E" w:rsidRPr="00DC6E1E" w:rsidRDefault="00A802F4" w:rsidP="00A802F4">
      <w:pPr>
        <w:tabs>
          <w:tab w:val="left" w:pos="720"/>
        </w:tabs>
        <w:spacing w:before="240" w:after="0" w:line="240" w:lineRule="auto"/>
        <w:jc w:val="both"/>
        <w:rPr>
          <w:rFonts w:ascii="Arial" w:eastAsia="Calibri" w:hAnsi="Arial" w:cs="Times New Roman"/>
          <w:szCs w:val="24"/>
          <w14:ligatures w14:val="standardContextual"/>
        </w:rPr>
      </w:pPr>
      <w:r w:rsidRPr="00A802F4">
        <w:rPr>
          <w:rFonts w:ascii="Arial" w:eastAsia="Calibri" w:hAnsi="Arial" w:cs="Times New Roman"/>
          <w:szCs w:val="24"/>
          <w14:ligatures w14:val="standardContextual"/>
        </w:rPr>
        <w:t xml:space="preserve">Teenuse piloteerimise eesmärgiks on katsetada teenusmudeli rakendatavust Tallinnas, selle sobivust sihtgrupi perede toetamiseks, samuti </w:t>
      </w:r>
      <w:r>
        <w:rPr>
          <w:rFonts w:ascii="Arial" w:eastAsia="Calibri" w:hAnsi="Arial" w:cs="Times New Roman"/>
          <w:szCs w:val="24"/>
          <w14:ligatures w14:val="standardContextual"/>
        </w:rPr>
        <w:t>testida</w:t>
      </w:r>
      <w:r w:rsidRPr="00A802F4">
        <w:rPr>
          <w:rFonts w:ascii="Arial" w:eastAsia="Calibri" w:hAnsi="Arial" w:cs="Times New Roman"/>
          <w:szCs w:val="24"/>
          <w14:ligatures w14:val="standardContextual"/>
        </w:rPr>
        <w:t xml:space="preserve"> sobivaid töömeetod</w:t>
      </w:r>
      <w:r>
        <w:rPr>
          <w:rFonts w:ascii="Arial" w:eastAsia="Calibri" w:hAnsi="Arial" w:cs="Times New Roman"/>
          <w:szCs w:val="24"/>
          <w14:ligatures w14:val="standardContextual"/>
        </w:rPr>
        <w:t>e</w:t>
      </w:r>
      <w:r w:rsidRPr="00A802F4">
        <w:rPr>
          <w:rFonts w:ascii="Arial" w:eastAsia="Calibri" w:hAnsi="Arial" w:cs="Times New Roman"/>
          <w:szCs w:val="24"/>
          <w14:ligatures w14:val="standardContextual"/>
        </w:rPr>
        <w:t>id ja -vahend</w:t>
      </w:r>
      <w:r>
        <w:rPr>
          <w:rFonts w:ascii="Arial" w:eastAsia="Calibri" w:hAnsi="Arial" w:cs="Times New Roman"/>
          <w:szCs w:val="24"/>
          <w14:ligatures w14:val="standardContextual"/>
        </w:rPr>
        <w:t>e</w:t>
      </w:r>
      <w:r w:rsidRPr="00A802F4">
        <w:rPr>
          <w:rFonts w:ascii="Arial" w:eastAsia="Calibri" w:hAnsi="Arial" w:cs="Times New Roman"/>
          <w:szCs w:val="24"/>
          <w14:ligatures w14:val="standardContextual"/>
        </w:rPr>
        <w:t>id perede toetamiseks ja pere toimetuleku ning ressursside hindamiseks.</w:t>
      </w:r>
    </w:p>
    <w:p w14:paraId="65F09A75" w14:textId="5B18D847" w:rsidR="00DC6E1E" w:rsidRPr="00DC6E1E" w:rsidRDefault="00DC6E1E" w:rsidP="00A802F4">
      <w:pPr>
        <w:spacing w:before="240" w:line="240" w:lineRule="auto"/>
        <w:jc w:val="both"/>
        <w:rPr>
          <w:rFonts w:ascii="Arial" w:eastAsia="Calibri" w:hAnsi="Arial" w:cs="Times New Roman"/>
          <w:b/>
          <w:bCs/>
          <w:szCs w:val="24"/>
          <w14:ligatures w14:val="standardContextual"/>
        </w:rPr>
      </w:pPr>
      <w:r w:rsidRPr="00DC6E1E">
        <w:rPr>
          <w:rFonts w:ascii="Arial" w:eastAsia="Calibri" w:hAnsi="Arial" w:cs="Times New Roman"/>
          <w:b/>
          <w:bCs/>
          <w:szCs w:val="24"/>
          <w14:ligatures w14:val="standardContextual"/>
        </w:rPr>
        <w:t>Taustainfo ja vajaduse kirjeldus</w:t>
      </w:r>
    </w:p>
    <w:p w14:paraId="0D275928" w14:textId="1C852AAB" w:rsidR="00DC6E1E" w:rsidRPr="00DC6E1E" w:rsidRDefault="00DC6E1E" w:rsidP="00A802F4">
      <w:pPr>
        <w:spacing w:line="240" w:lineRule="auto"/>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2023. aastal viibis väikelaste turvakodus 27 last vanuses 0-3. 2023. aastal turvakodus viibinud laste keskmine teenusel viibimise periood oli 63,7 päeva. Näha on aja jooksul märgatavat turvakodus viibimise aja lühenemist – 2023. a II poolaastal saabunud laste puhul oli keskmine teenusel viibimise periood 16,78 päeva. </w:t>
      </w:r>
    </w:p>
    <w:p w14:paraId="7F116711" w14:textId="3BC29CB7" w:rsidR="00DC6E1E" w:rsidRPr="00DC6E1E" w:rsidRDefault="00DC6E1E" w:rsidP="00A802F4">
      <w:pPr>
        <w:spacing w:line="240" w:lineRule="auto"/>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2024. aasta I poolaastal on turvakoduteenusel olnud 24 last. 5 last on olnud alla aasta vanused, 10 last vanuses 1-3 aastat, 8 last vanuses 4-8 aastat. Keskmine teenusel viibimise periood on olnud 23 päeva. </w:t>
      </w:r>
    </w:p>
    <w:p w14:paraId="358E925D" w14:textId="3402F3F8" w:rsidR="00DC6E1E" w:rsidRPr="00DC6E1E" w:rsidRDefault="00DC6E1E" w:rsidP="00A802F4">
      <w:pPr>
        <w:spacing w:line="240" w:lineRule="auto"/>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1.01.23-30.06.24 jõudis väikelaste turvakodusse 14 last, kelle jaoks see oli juba mitmes kord. Valdavalt on põhjuseks olnud vanemate alko- või narkosõltuvus. Neil juhtudel on laps esmakordsel turvakodusse sattumisel läinud tagasi koju vanemate juurde, aga mõne aja pärast sattunud uuesti turvakodusse vanemate ebapiisava hoolitsuse tõttu. On olukordi, kus ka pärast mitmendat turvakodusse sattumist läheb laps tagasi koju vanemate juurde. Sellistel puhkudel, kui on korduvalt näha, et vanemad jätavad lapse hooletusse, tuleb lapse heaolu huvides rakendada tõhusamat teenust, mis võimaldaks veenduda, kas vanemad on suutelised lapse eest hoolitsema või mitte. </w:t>
      </w:r>
    </w:p>
    <w:p w14:paraId="2B5F0810" w14:textId="01B0EBBE" w:rsidR="00DC6E1E" w:rsidRPr="00DC6E1E" w:rsidRDefault="00DC6E1E" w:rsidP="00A802F4">
      <w:pPr>
        <w:spacing w:line="240" w:lineRule="auto"/>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Väikelapse arengu jaoks on esimesed eluaastad kriitilise tähtsusega. Kuigi turvakodusse jõuab tihti ka väikelapsi, eraldatakse lapsed perest (piiratakse vanemate hooldusõigust) tavaliselt siiski oluliselt hiljem, pärast aastaid kestnud probleeme. Aastatel 2023-2024 Tallinnas asendushooldusteenusele suunatud lastest u 75% olid vanuses 10 aastat või vanemad</w:t>
      </w:r>
      <w:r w:rsidRPr="00DC6E1E">
        <w:rPr>
          <w:rFonts w:ascii="Arial" w:eastAsia="Calibri" w:hAnsi="Arial" w:cs="Times New Roman"/>
          <w:szCs w:val="24"/>
          <w:vertAlign w:val="superscript"/>
          <w14:ligatures w14:val="standardContextual"/>
        </w:rPr>
        <w:footnoteReference w:id="1"/>
      </w:r>
      <w:r w:rsidRPr="00DC6E1E">
        <w:rPr>
          <w:rFonts w:ascii="Arial" w:eastAsia="Calibri" w:hAnsi="Arial" w:cs="Times New Roman"/>
          <w:szCs w:val="24"/>
          <w14:ligatures w14:val="standardContextual"/>
        </w:rPr>
        <w:t xml:space="preserve">. Tavaliselt on selleks ajaks pere olnud juba pikemat aega lastekaitse vaateväljas. Kui laps on elanud aastaid keskkonnas, kus leiab aset füüsiline või vaimne väärkohtlemine või ei ole tagatud lapsele vajalikud tingimused, siis on juba raske heastada emotsionaalset, sotsiaalset, arengulist kahju, mis lapsele on tekitanud selline kodune keskkond, kus vanemad ei ole suutnud lapse heaolu ja õiguseid tagada. Oluline on juba väikelapse- või eelkoolieas </w:t>
      </w:r>
      <w:r w:rsidRPr="00DC6E1E">
        <w:rPr>
          <w:rFonts w:ascii="Arial" w:eastAsia="Calibri" w:hAnsi="Arial" w:cs="Times New Roman"/>
          <w:szCs w:val="24"/>
          <w14:ligatures w14:val="standardContextual"/>
        </w:rPr>
        <w:lastRenderedPageBreak/>
        <w:t xml:space="preserve">probleeme märgata, analüüsida, pakkuda perele terviklikku tuge ja vajadusel teha põhjendatud otsus lapse vanematest eraldamiseks, kui see on vajalik tema heaolu, õiguste ja arengu tagamiseks. </w:t>
      </w:r>
    </w:p>
    <w:p w14:paraId="61F95E8E" w14:textId="7B5083A1" w:rsidR="00DC6E1E" w:rsidRPr="00DC6E1E" w:rsidRDefault="00DC6E1E" w:rsidP="00A802F4">
      <w:pPr>
        <w:spacing w:line="240" w:lineRule="auto"/>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Riigi või Tallinna linna poolt on olemas mitmeid teenuseid, mis toetavad vanemlikke oskuseid ja pere toimetulekut – vanemahariduse koolitused, psühholoogiline nõustamine ja pereteraapia, sõltuvusravi ja -nõustamine, toetav pereteenus jne. Lastel on võimalik saada psühholoogilist nõustamist ja muud vaimse tervise tuge, õpiabi, vabatahtliku tugiisiku teenust, rehabilitatsiooniteenuseid jm. Keerulise käitumisega teismelistele on Tallinnas sotsiaalprogramm ning noorte arenguprogramm (viimasesse on kaasatud ka noore pereliikmed), riiklikul tasandil mitmedimensiooniline pereteraapia jm. Siiski põhinevad enamus teenuseid lühikestel kohtumistel lapse/pere ja teenuseosutaja vahel, mis ei anna perest piisavalt põhjalikku ülevaadet. </w:t>
      </w:r>
    </w:p>
    <w:p w14:paraId="36AD4806" w14:textId="77777777" w:rsidR="00DC6E1E" w:rsidRPr="00DC6E1E" w:rsidRDefault="00DC6E1E" w:rsidP="00A802F4">
      <w:pPr>
        <w:spacing w:line="240" w:lineRule="auto"/>
        <w:jc w:val="both"/>
        <w:textAlignment w:val="baseline"/>
        <w:rPr>
          <w:rFonts w:ascii="Arial" w:eastAsia="Times New Roman" w:hAnsi="Arial" w:cs="Arial"/>
          <w:color w:val="000000"/>
          <w:lang w:eastAsia="et-EE"/>
        </w:rPr>
      </w:pPr>
      <w:bookmarkStart w:id="0" w:name="_Hlk178673038"/>
      <w:r w:rsidRPr="00DC6E1E">
        <w:rPr>
          <w:rFonts w:ascii="Arial" w:eastAsia="Times New Roman" w:hAnsi="Arial" w:cs="Arial"/>
          <w:lang w:eastAsia="et-EE"/>
          <w14:ligatures w14:val="standardContextual"/>
        </w:rPr>
        <w:t xml:space="preserve">Tallinna Perekeskus pakub toetavat pereteenust peredele, kus on tekkinud raskused laste kasvatamisega. </w:t>
      </w:r>
      <w:r w:rsidRPr="00DC6E1E">
        <w:rPr>
          <w:rFonts w:ascii="Arial" w:eastAsia="Times New Roman" w:hAnsi="Arial" w:cs="Arial"/>
          <w:color w:val="000000"/>
          <w:lang w:eastAsia="et-EE"/>
        </w:rPr>
        <w:t xml:space="preserve">Perega töötab kaheliikmeline abistajate meeskond, kuhu kuuluvad sotsiaaltöötaja ja peretöötaja. Peretöötajad kohtuvad oma klientidega perekeskuses, külastavad neid nende kodudes, ning vajaduse korral saadavad ja aitavad asjaajamistel ametiasutustes. Koostöö pikkus oleneb pere vajadusest, keskmiselt töötatakse ühe perega 1 aasta vältel. Teenuse raames nõustatakse peresid: </w:t>
      </w:r>
    </w:p>
    <w:p w14:paraId="30B0F13C" w14:textId="77777777" w:rsidR="00DC6E1E" w:rsidRPr="00DC6E1E" w:rsidRDefault="00DC6E1E" w:rsidP="00A802F4">
      <w:pPr>
        <w:numPr>
          <w:ilvl w:val="0"/>
          <w:numId w:val="29"/>
        </w:numPr>
        <w:spacing w:line="240" w:lineRule="auto"/>
        <w:jc w:val="both"/>
        <w:textAlignment w:val="baseline"/>
        <w:rPr>
          <w:rFonts w:ascii="Arial" w:eastAsia="Times New Roman" w:hAnsi="Arial" w:cs="Arial"/>
          <w:color w:val="000000"/>
          <w:lang w:eastAsia="et-EE"/>
        </w:rPr>
      </w:pPr>
      <w:r w:rsidRPr="00DC6E1E">
        <w:rPr>
          <w:rFonts w:ascii="Arial" w:eastAsia="Times New Roman" w:hAnsi="Arial" w:cs="Arial"/>
          <w:color w:val="000000"/>
          <w:lang w:eastAsia="et-EE"/>
        </w:rPr>
        <w:t>hügieeni-, toitumise-, eelarve- ja majapidamisküsimustes</w:t>
      </w:r>
    </w:p>
    <w:p w14:paraId="0F236996" w14:textId="77777777" w:rsidR="00DC6E1E" w:rsidRPr="00DC6E1E" w:rsidRDefault="00DC6E1E" w:rsidP="00A802F4">
      <w:pPr>
        <w:numPr>
          <w:ilvl w:val="0"/>
          <w:numId w:val="29"/>
        </w:numPr>
        <w:spacing w:line="240" w:lineRule="auto"/>
        <w:jc w:val="both"/>
        <w:textAlignment w:val="baseline"/>
        <w:rPr>
          <w:rFonts w:ascii="Arial" w:eastAsia="Times New Roman" w:hAnsi="Arial" w:cs="Arial"/>
          <w:color w:val="000000"/>
          <w:lang w:eastAsia="et-EE"/>
        </w:rPr>
      </w:pPr>
      <w:r w:rsidRPr="00DC6E1E">
        <w:rPr>
          <w:rFonts w:ascii="Arial" w:eastAsia="Times New Roman" w:hAnsi="Arial" w:cs="Arial"/>
          <w:color w:val="000000"/>
          <w:lang w:eastAsia="et-EE"/>
        </w:rPr>
        <w:t>laste kasvatamiseks ja hooldamiseks vajalike tingimuste loomisel</w:t>
      </w:r>
    </w:p>
    <w:p w14:paraId="5C964A5A" w14:textId="77777777" w:rsidR="00DC6E1E" w:rsidRPr="00DC6E1E" w:rsidRDefault="00DC6E1E" w:rsidP="00A802F4">
      <w:pPr>
        <w:numPr>
          <w:ilvl w:val="0"/>
          <w:numId w:val="29"/>
        </w:numPr>
        <w:spacing w:line="240" w:lineRule="auto"/>
        <w:jc w:val="both"/>
        <w:textAlignment w:val="baseline"/>
        <w:rPr>
          <w:rFonts w:ascii="Arial" w:eastAsia="Times New Roman" w:hAnsi="Arial" w:cs="Arial"/>
          <w:color w:val="000000"/>
          <w:lang w:eastAsia="et-EE"/>
        </w:rPr>
      </w:pPr>
      <w:r w:rsidRPr="00DC6E1E">
        <w:rPr>
          <w:rFonts w:ascii="Arial" w:eastAsia="Times New Roman" w:hAnsi="Arial" w:cs="Arial"/>
          <w:color w:val="000000"/>
          <w:lang w:eastAsia="et-EE"/>
        </w:rPr>
        <w:t>motiveerimiseks ja toimetulekuoskuste omandamiseks</w:t>
      </w:r>
    </w:p>
    <w:p w14:paraId="0CAF34A4" w14:textId="77777777" w:rsidR="00DC6E1E" w:rsidRPr="00DC6E1E" w:rsidRDefault="00DC6E1E" w:rsidP="00A802F4">
      <w:pPr>
        <w:numPr>
          <w:ilvl w:val="0"/>
          <w:numId w:val="29"/>
        </w:numPr>
        <w:spacing w:line="240" w:lineRule="auto"/>
        <w:jc w:val="both"/>
        <w:textAlignment w:val="baseline"/>
        <w:rPr>
          <w:rFonts w:ascii="Arial" w:eastAsia="Times New Roman" w:hAnsi="Arial" w:cs="Arial"/>
          <w:color w:val="000000"/>
          <w:lang w:eastAsia="et-EE"/>
        </w:rPr>
      </w:pPr>
      <w:r w:rsidRPr="00DC6E1E">
        <w:rPr>
          <w:rFonts w:ascii="Arial" w:eastAsia="Times New Roman" w:hAnsi="Arial" w:cs="Arial"/>
          <w:color w:val="000000"/>
          <w:lang w:eastAsia="et-EE"/>
        </w:rPr>
        <w:t>sotsiaalse võrgustiku taastamiseks või loomiseks</w:t>
      </w:r>
    </w:p>
    <w:p w14:paraId="3883382B" w14:textId="77777777" w:rsidR="00DC6E1E" w:rsidRPr="00DC6E1E" w:rsidRDefault="00DC6E1E" w:rsidP="00A802F4">
      <w:pPr>
        <w:numPr>
          <w:ilvl w:val="0"/>
          <w:numId w:val="29"/>
        </w:numPr>
        <w:spacing w:line="240" w:lineRule="auto"/>
        <w:jc w:val="both"/>
        <w:textAlignment w:val="baseline"/>
        <w:rPr>
          <w:rFonts w:ascii="Arial" w:eastAsia="Times New Roman" w:hAnsi="Arial" w:cs="Arial"/>
          <w:color w:val="000000"/>
          <w:lang w:eastAsia="et-EE"/>
        </w:rPr>
      </w:pPr>
      <w:r w:rsidRPr="00DC6E1E">
        <w:rPr>
          <w:rFonts w:ascii="Arial" w:eastAsia="Times New Roman" w:hAnsi="Arial" w:cs="Arial"/>
          <w:color w:val="000000"/>
          <w:lang w:eastAsia="et-EE"/>
        </w:rPr>
        <w:t>muude praktiliste probleemide lahendamiseks</w:t>
      </w:r>
    </w:p>
    <w:p w14:paraId="532F13BB" w14:textId="5AD6ACC1" w:rsidR="00DC6E1E" w:rsidRPr="00DC6E1E" w:rsidRDefault="00DC6E1E" w:rsidP="00A802F4">
      <w:pPr>
        <w:spacing w:line="240" w:lineRule="auto"/>
        <w:jc w:val="both"/>
        <w:textAlignment w:val="baseline"/>
        <w:rPr>
          <w:rFonts w:ascii="Arial" w:eastAsia="Calibri" w:hAnsi="Arial" w:cs="Arial"/>
          <w14:ligatures w14:val="standardContextual"/>
        </w:rPr>
      </w:pPr>
      <w:r w:rsidRPr="00DC6E1E">
        <w:rPr>
          <w:rFonts w:ascii="Arial" w:eastAsia="Times New Roman" w:hAnsi="Arial" w:cs="Arial"/>
          <w:color w:val="000000"/>
          <w:lang w:eastAsia="et-EE"/>
        </w:rPr>
        <w:t xml:space="preserve">Töö perega toimub tavaliselt tööpäeviti päevasel ajal vähemalt üks kord nädalas, üks-kaks tundi korraga. </w:t>
      </w:r>
      <w:r w:rsidRPr="00DC6E1E">
        <w:rPr>
          <w:rFonts w:ascii="Arial" w:eastAsia="Calibri" w:hAnsi="Arial" w:cs="Arial"/>
          <w14:ligatures w14:val="standardContextual"/>
        </w:rPr>
        <w:t xml:space="preserve">2024. a aprillist juunini osutati toetavat pereteenust 84 perele. Aastas saab teenust u 130 peret. </w:t>
      </w:r>
      <w:bookmarkEnd w:id="0"/>
    </w:p>
    <w:p w14:paraId="4A7050B4" w14:textId="40F79752" w:rsidR="00DC6E1E" w:rsidRPr="00DC6E1E" w:rsidRDefault="00DC6E1E" w:rsidP="00A802F4">
      <w:pPr>
        <w:spacing w:line="240" w:lineRule="auto"/>
        <w:jc w:val="both"/>
        <w:textAlignment w:val="baseline"/>
        <w:rPr>
          <w:rFonts w:ascii="Arial" w:eastAsia="Calibri" w:hAnsi="Arial" w:cs="Times New Roman"/>
          <w:szCs w:val="24"/>
          <w14:ligatures w14:val="standardContextual"/>
        </w:rPr>
      </w:pPr>
      <w:r w:rsidRPr="00DC6E1E">
        <w:rPr>
          <w:rFonts w:ascii="Arial" w:eastAsia="Times New Roman" w:hAnsi="Arial" w:cs="Arial"/>
          <w:color w:val="000000"/>
          <w:lang w:eastAsia="et-EE"/>
        </w:rPr>
        <w:t xml:space="preserve">Alati ei ole aga ka selline sekkumine piisav. Eriti imikute ja väikelaste puhul on väga oluline, et pidevalt oleks nende heaolu ja turvalisus tagatud, mida aga mõnetunnise suhtluse puhul nädalas ei ole võimalik kindlustada. </w:t>
      </w:r>
      <w:r w:rsidRPr="00DC6E1E">
        <w:rPr>
          <w:rFonts w:ascii="Arial" w:eastAsia="Calibri" w:hAnsi="Arial" w:cs="Times New Roman"/>
          <w:szCs w:val="24"/>
          <w14:ligatures w14:val="standardContextual"/>
        </w:rPr>
        <w:t xml:space="preserve">Väikelaps vajab pidevat täiskasvanu juuresolekut, hoolitsust, tähelepanu ja hellust, et tema arengulised vajadused oleks rahuldatud. Koos vanemaga järelevalve all viibimine võimaldab jälgida, et laps saaks oma vajadustele vastavat hoolt ning läheduse ja hoolitsuse puudumisest ei tekiks kiindumushäiret või muid vaimse ja füüsilise tervise kahjustusi. Kui laps vanemast eraldatakse ja ta viibib turvakodus üksi, ei ole võimalik selgusele jõuda, mil määral vanem on sobilik oma lapse eest hoolitsema ning kas on turvaline last vanema juurde tagasi anda. Külastused annavad küll mingil määral infot, aga mitte piisavalt, sest on lühiajalised. Tegelik vanema võimekus avaldub siis, kui ta on ööpäevaringselt pikaajaliselt lapsevanema rollis ning lapse eest vastutav. </w:t>
      </w:r>
    </w:p>
    <w:p w14:paraId="6D12F7A4" w14:textId="7574F1BD" w:rsidR="00DC6E1E" w:rsidRPr="00DC6E1E" w:rsidRDefault="00DC6E1E" w:rsidP="00A802F4">
      <w:pPr>
        <w:spacing w:line="240" w:lineRule="auto"/>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Seega olemasolevad teenused ei võimalda keskenduda põhjalikult sellele, milline on vanema(te) ja lapse/laste vaheline suhe ning kuidas vanem laste eest hoolitseb igapäevaelus. Samas vaid pidevalt pere kõrval olles on võimalik märgata konkreetseid puudujääke, vanemat juhendada, temaga koos arutada ja analüüsida suhtlust lapsega, õpetada lapse vajadusi märkama ja neile reageerima ning vajadusel võtta vastu põhjendatud otsus, kas vanem on suuteline laste heaolu tagama või mitte. </w:t>
      </w:r>
    </w:p>
    <w:p w14:paraId="763BBEEC" w14:textId="5157CAA4" w:rsidR="00DC6E1E" w:rsidRPr="00DC6E1E" w:rsidRDefault="00DC6E1E" w:rsidP="00A802F4">
      <w:pPr>
        <w:spacing w:line="240" w:lineRule="auto"/>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Planeeritava pere tugikodu teenuse raames elab lapsevanemana raskustesse sattunud ema/isa koos lapsega/lastega teatud aja jooksul tugikodus, kus peret jälgitakse ja vanemaid juhendatakse. Kaasatud on vajalike spetsialistide meeskond, kes oskavad teha tähelepanekuid vanema/lapse suhte, vanemlike oskuste jms osas ning vanemat vastavalt toetada ja pakkuda arenguvõimalusi. Selline kompleksteenus võimaldab jälgida ja märgata </w:t>
      </w:r>
      <w:r w:rsidRPr="00DC6E1E">
        <w:rPr>
          <w:rFonts w:ascii="Arial" w:eastAsia="Calibri" w:hAnsi="Arial" w:cs="Times New Roman"/>
          <w:szCs w:val="24"/>
          <w14:ligatures w14:val="standardContextual"/>
        </w:rPr>
        <w:lastRenderedPageBreak/>
        <w:t xml:space="preserve">lapsevanema võimekust ja oskuseid, märgata puudujääke ning kohe toetada ja juhendada vanemat lapsega tegelemises. Lapsele on parim variant kasvada koos oma vanematega, seetõttu on teenuse esmane eesmärk vanemaid õpetada, toetada, juhendada, et nad suudaksid ise oma lapsi piisavalt hästi kasvatada. </w:t>
      </w:r>
    </w:p>
    <w:p w14:paraId="58FE7FB1" w14:textId="3005D8EF" w:rsidR="00DC6E1E" w:rsidRPr="00DC6E1E" w:rsidRDefault="00DC6E1E" w:rsidP="00A802F4">
      <w:pPr>
        <w:spacing w:line="240" w:lineRule="auto"/>
        <w:jc w:val="both"/>
        <w:rPr>
          <w:rFonts w:ascii="Arial" w:eastAsia="Calibri" w:hAnsi="Arial" w:cs="Times New Roman"/>
          <w:b/>
          <w:bCs/>
          <w:szCs w:val="24"/>
          <w14:ligatures w14:val="standardContextual"/>
        </w:rPr>
      </w:pPr>
      <w:r w:rsidRPr="00DC6E1E">
        <w:rPr>
          <w:rFonts w:ascii="Arial" w:eastAsia="Calibri" w:hAnsi="Arial" w:cs="Times New Roman"/>
          <w:b/>
          <w:bCs/>
          <w:szCs w:val="24"/>
          <w14:ligatures w14:val="standardContextual"/>
        </w:rPr>
        <w:t>Välispraktikate kogemused ja õppetunnid</w:t>
      </w:r>
    </w:p>
    <w:p w14:paraId="36759CEB" w14:textId="77777777" w:rsidR="00DC6E1E" w:rsidRPr="00DC6E1E" w:rsidRDefault="00DC6E1E" w:rsidP="00DC6E1E">
      <w:pPr>
        <w:spacing w:after="0" w:line="240" w:lineRule="auto"/>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Sarnast teenust rakendatakse nt Skandinaavia riikides. 2024. aastal tutvusid Tallinna Lastekodu ja Tallinna Sotsiaal- ja Tervishoiuameti esindajad mitme sarnase teenuse osutajaga Rootsis ja Soomes. Teenustel on palju ühist, aga igal teenuseosutajal on ka teatud eripärasid. Oluliste sõlmkohtadena teenuse korralduses saab välja tuua järgmised teemad:</w:t>
      </w:r>
    </w:p>
    <w:p w14:paraId="5911A143" w14:textId="77777777" w:rsidR="00DC6E1E" w:rsidRPr="00DC6E1E" w:rsidRDefault="00DC6E1E" w:rsidP="00DC6E1E">
      <w:pPr>
        <w:numPr>
          <w:ilvl w:val="0"/>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Läbivad põhimõtted: </w:t>
      </w:r>
    </w:p>
    <w:p w14:paraId="14646288" w14:textId="77777777" w:rsidR="00DC6E1E" w:rsidRPr="00DC6E1E" w:rsidRDefault="00DC6E1E" w:rsidP="00DC6E1E">
      <w:pPr>
        <w:numPr>
          <w:ilvl w:val="1"/>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Teenuse keskmes on alati laps, tema huvid ja õigused. Kõik otsused, tegevused, toimingud, perega tehtav töö peab olema lapsest/lastest lähtuv.</w:t>
      </w:r>
    </w:p>
    <w:p w14:paraId="6A24B10D" w14:textId="77777777" w:rsidR="00DC6E1E" w:rsidRPr="00DC6E1E" w:rsidRDefault="00DC6E1E" w:rsidP="00DC6E1E">
      <w:pPr>
        <w:numPr>
          <w:ilvl w:val="1"/>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Teenuse jooksul vastutab lapse eest lapsevanem. Teenusosutaja ei võta üle lapsevanema rolli. Lapsehoidu võidakse mõnel juhul pakkuda ainult siis, kui teenuse raames toimub vanema jaoks kohustuslik kohtumine ja tal ei ole sel ajal võimalik last valvata.</w:t>
      </w:r>
    </w:p>
    <w:p w14:paraId="1CA94207" w14:textId="77777777" w:rsidR="00DC6E1E" w:rsidRPr="00DC6E1E" w:rsidRDefault="00DC6E1E" w:rsidP="00DC6E1E">
      <w:pPr>
        <w:numPr>
          <w:ilvl w:val="1"/>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Koostöös perega on olulisel kohal usaldus, ausus ja austus. Peredele antakse ausalt infot, mis on teenuse põhjused, eesmärgid, tegevused. Pere privaatsust austatakse. Teenuse toimimise ja õnnestumise eelduseks on usaldusliku koostöösuhte saavutamine perega, sellesse panustatakse teadlikult teenuse alguses. </w:t>
      </w:r>
    </w:p>
    <w:p w14:paraId="2456B526" w14:textId="77777777" w:rsidR="00DC6E1E" w:rsidRPr="00DC6E1E" w:rsidRDefault="00DC6E1E" w:rsidP="00DC6E1E">
      <w:pPr>
        <w:numPr>
          <w:ilvl w:val="0"/>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Lastekaitsesüsteemi poolt nähakse teenust tihti viimase võimalusena enne laste perest eraldamist. Enne sellele teenusele jõudmist on laste ja perega tehtud pikalt tööd ning rakendatud teisi teenuseid, mis ei ole soovitud tulemust andnud. „Tugikodu“ teenusele jõuavad pered tihti teadmisega, et see on nende ainuke võimalus vältida laste perest eraldamist. Sellises olukorras on peres probleemid juba sügavad ja pikaajalised ning on üsna raske saavutada positiivseid tulemusi, teenuse aeg kujuneb väga pikaks ning sageli on tulemuseks siiski otsus, et laps(ed) tuleb perest eraldada (tihti suunaja pigem otsibki kinnitust sellele, et lapsed tuleb perest eraldada). Teenuseosutajad näevad, et selline teenus võiks olla pigem üks esimesi, mis perele pakutakse, kuna siis on intensiivse tööga võimalik saavutada olulisi püsivaid muutusi ning seda, et lapsi ei peaks eraldama. Seega praktikud pigem ei soovita mõtestada ja kasutada seda teenust „viimase võimalusena“ ega eraldamise tõendamiseks, vaid siis kui on potentsiaali ja usk, et pere on suuteline arenema sedavõrd, et lapsed saavad oma vanemate juures kasvada. </w:t>
      </w:r>
    </w:p>
    <w:p w14:paraId="2D704BE5" w14:textId="77777777" w:rsidR="00DC6E1E" w:rsidRPr="00DC6E1E" w:rsidRDefault="00DC6E1E" w:rsidP="00DC6E1E">
      <w:pPr>
        <w:numPr>
          <w:ilvl w:val="0"/>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Perede elukorraldus teenusel:</w:t>
      </w:r>
    </w:p>
    <w:p w14:paraId="481C68E8" w14:textId="77777777" w:rsidR="00DC6E1E" w:rsidRPr="00DC6E1E" w:rsidRDefault="00DC6E1E" w:rsidP="00DC6E1E">
      <w:pPr>
        <w:numPr>
          <w:ilvl w:val="1"/>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Mõne teenuseosutaja juures jätkavad pered teenusel olles samasugust elurütmi, käies jätkuvalt tööl, lapsed lasteaias või koolis. Eesmärk on säilitada vastutustunne oma elukorralduse ja toimetuleku eest, täita aeg sisuka ja mõtestatud tegevusega ning mitte tekitada raskusi pärast teenuse lõppu tavaellu taasintegreerumisel. Mõnel pool peavad pered tööl käimisest ajutiselt eemale jääma, mille eest saavad nad töövõimetuslehega sarnase tõendi ning vastava hüvitise riigilt või omavalitsuselt. Sel juhul pakutakse peredele päeva jooksul arendavaid tegevusi, nii grupiviisiliselt kui individuaalselt – koolitused ja infotunnid, teraapiad, kogemusgrupid jne. Mõnel pool on reegel, et perel peab olema oma kodu (teenusele ei võeta peret, kel seda ei ole), ja nt haiguse ajal on kohustus koju minna. Mõnel pool käib pere aeg-ajalt kodus (nt teenuse algfaasis elatakse pidevalt kohapeal, mõne aja pärast käiakse nädalavahetustel kodus vastavalt pere edusammudele). </w:t>
      </w:r>
    </w:p>
    <w:p w14:paraId="04F16886" w14:textId="77777777" w:rsidR="00DC6E1E" w:rsidRPr="00DC6E1E" w:rsidRDefault="00DC6E1E" w:rsidP="00DC6E1E">
      <w:pPr>
        <w:numPr>
          <w:ilvl w:val="1"/>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Lapsed jätkavad teenusel olles koolis käimist. Vastavalt pere elukohale ja teenuse osutamise kohale käiakse kas oma senises koolis või lähedalasuvas koolis, mõnel teenuseosutajal on oma kool. Eelkooliealised lapsed võivad käia lasteaias või mitte, sõltuvalt sellest, kas vanem töötab ja millised on võimalused lasteaiaks.  </w:t>
      </w:r>
    </w:p>
    <w:p w14:paraId="3C4380CC" w14:textId="77777777" w:rsidR="00DC6E1E" w:rsidRPr="00DC6E1E" w:rsidRDefault="00DC6E1E" w:rsidP="00DC6E1E">
      <w:pPr>
        <w:numPr>
          <w:ilvl w:val="1"/>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lastRenderedPageBreak/>
        <w:t xml:space="preserve">Perede eluruumid teenusel võivad olla korraldatud erinevalt. Mõnel pool elavad pered mitmekesi ühes majas, kus igal perel on eraldi magamistuba, aga ühine köök, pesuruumid ja elutuba. Teise variandina võib olla ühes suures hoones eraldi väiksed korterid peredele, aga on ka ühine söögiruum samas majas (kus pakutakse teatud söögikordi) ja ühine vaba aja ruum, kus pered võivad aega veeta soovi korral. Võimalik on ka nt, et igal perel on oma väike maja, mis asuvad ühises kompleksis ühise õuealaga; samas kompleksis eraldi hoones on administratsiooni ruumid. Perel peavad olema igapäevaeluks vajalikud võimalused (söögitegemine, pesemine jne), samas piisab elementaarsest esmavajalikust. Oluline on siiski arvestada konkreetse kultuuriruumiga ja inimeste privaatsusharjumustega perede elukorralduse sisseseadmisel. Kui ruumiline elukorraldus iseenesest tekitab juba perele stressi, võib olla raskem teha sisulist tööd ja edu saavutada. </w:t>
      </w:r>
    </w:p>
    <w:p w14:paraId="04B0DAB8" w14:textId="5C377C13" w:rsidR="00DC6E1E" w:rsidRPr="00DC6E1E" w:rsidRDefault="00DC6E1E" w:rsidP="00DC6E1E">
      <w:pPr>
        <w:numPr>
          <w:ilvl w:val="0"/>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Teenuse pikkus on varieeruv. Tavaliselt ollakse vähemalt 3 kuud, spetsialistid peavad minimaalseks 6 kuud, </w:t>
      </w:r>
      <w:r>
        <w:rPr>
          <w:rFonts w:ascii="Arial" w:eastAsia="Calibri" w:hAnsi="Arial" w:cs="Times New Roman"/>
          <w:szCs w:val="24"/>
          <w14:ligatures w14:val="standardContextual"/>
        </w:rPr>
        <w:t>mõnede</w:t>
      </w:r>
      <w:r w:rsidRPr="00DC6E1E">
        <w:rPr>
          <w:rFonts w:ascii="Arial" w:eastAsia="Calibri" w:hAnsi="Arial" w:cs="Times New Roman"/>
          <w:szCs w:val="24"/>
          <w14:ligatures w14:val="standardContextual"/>
        </w:rPr>
        <w:t xml:space="preserve"> perede puhul peetakse vajalikuks pikemat teenusel olekut (nt 9 kuud).</w:t>
      </w:r>
    </w:p>
    <w:p w14:paraId="0FC378B3" w14:textId="77777777" w:rsidR="00DC6E1E" w:rsidRPr="00DC6E1E" w:rsidRDefault="00DC6E1E" w:rsidP="00DC6E1E">
      <w:pPr>
        <w:numPr>
          <w:ilvl w:val="0"/>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Teenusele võivad tulla pered lastega vanuses 0-8. Mõni teenuseosutaja näeb, et kõige sobivam ja tulemuslikum on töö peredega, kus on väikelapsed. Samas leitakse, et kui töötada põhjalikult pere tugevustega ja usalduslike suhetega, siis ei ole oluline, mis vanuses lapsed peres on. </w:t>
      </w:r>
    </w:p>
    <w:p w14:paraId="58FA12D0" w14:textId="77777777" w:rsidR="00DC6E1E" w:rsidRPr="00DC6E1E" w:rsidRDefault="00DC6E1E" w:rsidP="00DC6E1E">
      <w:pPr>
        <w:numPr>
          <w:ilvl w:val="0"/>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Pärast teenuse lõppu peaks olema sujuv üleminek. Tavaliselt jätkab perega tööd sotsiaaltöötaja vms, kes külastab peret aeg-ajalt tema kodus. Hea näide on, et „tugikodu“ töötajad külastavad veel peret mõned korrad pärast teenuse lõppu pere kodus, tehakse koostööd ja infovahetus uue sotsiaaltöötajaga. </w:t>
      </w:r>
    </w:p>
    <w:p w14:paraId="0CB0A0B7" w14:textId="77777777" w:rsidR="00DC6E1E" w:rsidRPr="00DC6E1E" w:rsidRDefault="00DC6E1E" w:rsidP="00DC6E1E">
      <w:pPr>
        <w:numPr>
          <w:ilvl w:val="0"/>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Oluline on läheneda peredele süsteemselt ja teha tööd kindla(te) metoodika(te) alusel. Näiteks on kasulikeks töövahenditeks peredega töötavatele spetsialistidele: </w:t>
      </w:r>
    </w:p>
    <w:p w14:paraId="6F123637" w14:textId="77777777" w:rsidR="00DC6E1E" w:rsidRPr="00DC6E1E" w:rsidRDefault="00DC6E1E" w:rsidP="00DC6E1E">
      <w:pPr>
        <w:numPr>
          <w:ilvl w:val="1"/>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Süsteemne lähenemine (Systemic Practice Model) – rõhuasetus on suhetel pereliikmete vahel ja laiemas ringis, samuti suhetel spetsialisti(de) ja pere vahel. Ühe perega töötab konkreetne väike spetsialistide meeskond. </w:t>
      </w:r>
    </w:p>
    <w:p w14:paraId="28B6BC7D" w14:textId="77777777" w:rsidR="00DC6E1E" w:rsidRPr="00DC6E1E" w:rsidRDefault="00DC6E1E" w:rsidP="00DC6E1E">
      <w:pPr>
        <w:numPr>
          <w:ilvl w:val="1"/>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MIM (Marshak Interaction Method) – filmitakse pere igapäevaelu tegevusi koos lastega (etteantud ülesannete raames) ja analüüsitakse neid koos vanematega, juhitakse tähelepanu lapse vajaduste märkamistele, vanemlike oskuste parandamist vajavatele kohtadele, juhendatakse.</w:t>
      </w:r>
    </w:p>
    <w:p w14:paraId="0569DF74" w14:textId="77777777" w:rsidR="00DC6E1E" w:rsidRPr="00DC6E1E" w:rsidRDefault="00DC6E1E" w:rsidP="00DC6E1E">
      <w:pPr>
        <w:numPr>
          <w:ilvl w:val="1"/>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VIG (Video Interaction Guidance) – filmitakse lühikesi vanema-lapse suhtlemise olukordi, juhitakse vanema tähelepanu positiivsetele aspektidele vanema käitumises, selgitatakse, mida vanem on õigesti teinud, tunnustatakse ja julgustatakse.</w:t>
      </w:r>
    </w:p>
    <w:p w14:paraId="49AE2907" w14:textId="77777777" w:rsidR="00DC6E1E" w:rsidRPr="00DC6E1E" w:rsidRDefault="00DC6E1E" w:rsidP="00DC6E1E">
      <w:pPr>
        <w:numPr>
          <w:ilvl w:val="1"/>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Theraplay – mänguteraapia vorm lapse ja vanema/hooldaja suhte tugevdamiseks.</w:t>
      </w:r>
    </w:p>
    <w:p w14:paraId="3968BAC0" w14:textId="77777777" w:rsidR="00DC6E1E" w:rsidRPr="00DC6E1E" w:rsidRDefault="00DC6E1E" w:rsidP="00DC6E1E">
      <w:pPr>
        <w:numPr>
          <w:ilvl w:val="1"/>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Motiveeriv intervjueerimine – nõustamismeetod, mis suurendab inimese sisemist motivatsiooni muutuste ettevõtmiseks.</w:t>
      </w:r>
    </w:p>
    <w:p w14:paraId="01D11CFD" w14:textId="77777777" w:rsidR="00DC6E1E" w:rsidRPr="00DC6E1E" w:rsidRDefault="00DC6E1E" w:rsidP="00DC6E1E">
      <w:pPr>
        <w:numPr>
          <w:ilvl w:val="1"/>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Teadvustatakse kiindumussuhte olulisust lapse arengus, samuti vanemate käitumise taustana nende enda kogemusi ja väljakujunenud kiindumussuhet (kasutusel on Adult Attachment Interview)</w:t>
      </w:r>
    </w:p>
    <w:p w14:paraId="4E51C317" w14:textId="77777777" w:rsidR="00DC6E1E" w:rsidRPr="00DC6E1E" w:rsidRDefault="00DC6E1E" w:rsidP="00DC6E1E">
      <w:pPr>
        <w:numPr>
          <w:ilvl w:val="1"/>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Muud metoodikad, mida spetsialistid on kvalifitseeritud kasutama (läbitud vastavad koolitused, vajadusel omandatud litsentsid vms) ja mille kasutamine on kokku lepitud (WMCI (Working Model of the Child Interview), vanemluskoolitus „Imelised aastad“, dialektiline käitumisteraapia, mentaliseerimise tehnika, erinevad kaardid, kogemusnõustamine jms). Kaasatakse ka spetsialiste väljastpoolt (nt terapeudid, psühholoogid, psühhiaatrid), et pere saaks jätkata nt teraapiaga ka pärast „tugikodu“ teenuse lõppu ja ei oleks seotud ainult sealse spetsialistiga.</w:t>
      </w:r>
    </w:p>
    <w:p w14:paraId="367C1ACB" w14:textId="390F2C4A" w:rsidR="00DC6E1E" w:rsidRPr="00DC6E1E" w:rsidRDefault="00DC6E1E" w:rsidP="00A802F4">
      <w:pPr>
        <w:numPr>
          <w:ilvl w:val="0"/>
          <w:numId w:val="28"/>
        </w:numPr>
        <w:tabs>
          <w:tab w:val="left" w:pos="720"/>
        </w:tabs>
        <w:spacing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Teenusele tuleb võtta just need pered, kellel sellest kasu võiks olla. Teatud probleemide puhul ei saa sellist teenust rakendada. See ei ole nt sobiv, kui peres on akuutsed vaimse tervise probleemid või tõsine sõltuvus, mis vajab pigem tugevat ja </w:t>
      </w:r>
      <w:r w:rsidRPr="00DC6E1E">
        <w:rPr>
          <w:rFonts w:ascii="Arial" w:eastAsia="Calibri" w:hAnsi="Arial" w:cs="Times New Roman"/>
          <w:szCs w:val="24"/>
          <w14:ligatures w14:val="standardContextual"/>
        </w:rPr>
        <w:lastRenderedPageBreak/>
        <w:t>statsionaarset ravi. Eriti algses piloteerimise faasis tasub sihtgrupp täpsemalt määratleda.</w:t>
      </w:r>
    </w:p>
    <w:p w14:paraId="263853C4" w14:textId="1622EF6C" w:rsidR="00DC6E1E" w:rsidRPr="00DC6E1E" w:rsidRDefault="00DC6E1E" w:rsidP="00A802F4">
      <w:pPr>
        <w:spacing w:line="240" w:lineRule="auto"/>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Tallinnas teenuse käivitamisel saab arvesse võtta välisriikide kogemusi ja luua teenuse tingimused vastavalt meie praegustele vajadustele ja võimalustele. </w:t>
      </w:r>
    </w:p>
    <w:p w14:paraId="41C8BE44" w14:textId="5547C239" w:rsidR="00DC6E1E" w:rsidRPr="00DC6E1E" w:rsidRDefault="00DC6E1E" w:rsidP="00A802F4">
      <w:pPr>
        <w:spacing w:line="240" w:lineRule="auto"/>
        <w:jc w:val="both"/>
        <w:rPr>
          <w:rFonts w:ascii="Arial" w:eastAsia="Calibri" w:hAnsi="Arial" w:cs="Times New Roman"/>
          <w:b/>
          <w:bCs/>
          <w:szCs w:val="24"/>
          <w14:ligatures w14:val="standardContextual"/>
        </w:rPr>
      </w:pPr>
      <w:r w:rsidRPr="00DC6E1E">
        <w:rPr>
          <w:rFonts w:ascii="Arial" w:eastAsia="Calibri" w:hAnsi="Arial" w:cs="Times New Roman"/>
          <w:b/>
          <w:bCs/>
          <w:szCs w:val="24"/>
          <w14:ligatures w14:val="standardContextual"/>
        </w:rPr>
        <w:t>Planeeritava teenuse sihtgrupp</w:t>
      </w:r>
    </w:p>
    <w:p w14:paraId="4D37FC16" w14:textId="77777777" w:rsidR="00DC6E1E" w:rsidRPr="00DC6E1E" w:rsidRDefault="00DC6E1E" w:rsidP="00A802F4">
      <w:pPr>
        <w:spacing w:after="0" w:line="240" w:lineRule="auto"/>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Oluline on, et teenusele jõuaksid pered, keda on võimalik juhendamisega suunata selliselt, et nad arendaksid end lapsevanemana ja õpiksid vanemlikke oskuseid, kuidas märgata laste vajadusi, lapsi mõista, toetada, arendada ning pakkuda neile turvatunnet ja lähedust. Teenusest on abi peredele, kellel on potentsiaali ja motivatsiooni oma lapsi ise kasvatada, kuid puudu on teadlikkusest, oskustest, harjumustest, mida saaks arendada asjatundlikku intensiivse nõustamisega. Seega on teenuse sihtgrupiks pered, kus probleemid on alles algjärgus, mitte pikka aega süvenenud ja kuhjunud ning kus kasvavad pigem väikelapsed. Näiteks sobib teenus järgmistele peredele: </w:t>
      </w:r>
    </w:p>
    <w:p w14:paraId="77CEB979" w14:textId="77777777" w:rsidR="00DC6E1E" w:rsidRPr="00DC6E1E" w:rsidRDefault="00DC6E1E" w:rsidP="00DC6E1E">
      <w:pPr>
        <w:numPr>
          <w:ilvl w:val="0"/>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keskmisest madalama vaimse võimekusega vanemad, kes vajavad juhendamist lapse eest hoolitsemisel ning jälgimist ja hindamist, kas nad tulevad vanema rolliga toime; </w:t>
      </w:r>
    </w:p>
    <w:p w14:paraId="50AE3CDC" w14:textId="77777777" w:rsidR="00DC6E1E" w:rsidRPr="00DC6E1E" w:rsidRDefault="00DC6E1E" w:rsidP="00DC6E1E">
      <w:pPr>
        <w:numPr>
          <w:ilvl w:val="0"/>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vanemad, kel on olnud probleeme sõltuvusetega, riskikäitumisega vms, kuid soovivad oma eluviisi muuta ning laste eest hoolitseda; kes ei vaja sõltuvusravi vastavas asutuses, vaid piisab nt tugigrupist, kus saab käia ka pere tugikodu teenusel olles;</w:t>
      </w:r>
    </w:p>
    <w:p w14:paraId="47619EF6" w14:textId="77777777" w:rsidR="00DC6E1E" w:rsidRPr="00DC6E1E" w:rsidRDefault="00DC6E1E" w:rsidP="00DC6E1E">
      <w:pPr>
        <w:numPr>
          <w:ilvl w:val="0"/>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vanemad, kelle enda lapsepõlves on olnud puudus vanemlikust hoolitsusest ning kel seetõttu (ja võibolla ka kogetud traumade tõttu) on puudulikud oskused ja harjumused vanema rolli mõistmiseks ja täitmiseks;</w:t>
      </w:r>
    </w:p>
    <w:p w14:paraId="5AD6003B" w14:textId="2F85B1DF" w:rsidR="00DC6E1E" w:rsidRPr="00DC6E1E" w:rsidRDefault="00DC6E1E" w:rsidP="00DC6E1E">
      <w:pPr>
        <w:numPr>
          <w:ilvl w:val="0"/>
          <w:numId w:val="28"/>
        </w:numPr>
        <w:tabs>
          <w:tab w:val="left" w:pos="720"/>
        </w:tabs>
        <w:spacing w:after="0" w:line="240" w:lineRule="auto"/>
        <w:contextualSpacing/>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väga noored vanemad, kellel on puudulik või puuduv tugivõrgustik, st puuduvad valmisolek, oskused ja tugi lapsega toimetulekuks.</w:t>
      </w:r>
    </w:p>
    <w:p w14:paraId="796D05CC" w14:textId="370590E1" w:rsidR="00DC6E1E" w:rsidRPr="00DC6E1E" w:rsidRDefault="00DC6E1E" w:rsidP="00A802F4">
      <w:pPr>
        <w:spacing w:line="240" w:lineRule="auto"/>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Olles pidevas või sagedases kontaktis perega ning nähes neid igapäevategevustes, on võimalik jõuda otsusele, kas vanemad suudavad lapse heaolu tagada ka pärast teenuse lõppemist. Kui lapse vanem(ad) ka sellise igakülgselt toetatud teenuse abil siiski ei suuda lapse eest hoolitseda, siis on spetsialistidel õigus ja kohustus teha kohtule ettepanek lapse perest eraldamiseks ning leida lapsele teine elukorraldus, kus tema heaolu ja areng oleks tagatud (asendushooldus, eestkoste, lapsendamine). Teenuse käigus kogutud põhjalik informatsioon annab sel juhul ka kohtule olukorrast selge ülevaate ning lihtsustab kaaluka otsuse tegemist. </w:t>
      </w:r>
    </w:p>
    <w:p w14:paraId="2B60A093" w14:textId="6B93CB8C" w:rsidR="00DC6E1E" w:rsidRPr="00A802F4" w:rsidRDefault="00DC6E1E" w:rsidP="00A802F4">
      <w:pPr>
        <w:spacing w:line="240" w:lineRule="auto"/>
        <w:jc w:val="both"/>
        <w:rPr>
          <w:rFonts w:ascii="Arial" w:eastAsia="Calibri" w:hAnsi="Arial" w:cs="Times New Roman"/>
          <w:szCs w:val="24"/>
          <w14:ligatures w14:val="standardContextual"/>
        </w:rPr>
      </w:pPr>
      <w:r w:rsidRPr="00DC6E1E">
        <w:rPr>
          <w:rFonts w:ascii="Arial" w:eastAsia="Calibri" w:hAnsi="Arial" w:cs="Times New Roman"/>
          <w:szCs w:val="24"/>
          <w14:ligatures w14:val="standardContextual"/>
        </w:rPr>
        <w:t xml:space="preserve">Teenus on vabatahtlik. Kui vanem teenusele tulema ei nõustu, on laps vajadusel laste turvakodus. Juba vanema nõustumine või mittenõustumine teenusega on üheks näitajaks, kas vanemal on tegelik soov lapsevanemaks olla ja oma lapse eest hoolitseda. </w:t>
      </w:r>
    </w:p>
    <w:p w14:paraId="3E36B2D8" w14:textId="69FB2F2E" w:rsidR="00CD4B98" w:rsidRPr="00A352FF" w:rsidRDefault="004F1BFD" w:rsidP="005F3AD7">
      <w:pPr>
        <w:spacing w:after="120" w:line="240" w:lineRule="auto"/>
        <w:rPr>
          <w:rFonts w:ascii="Arial" w:hAnsi="Arial" w:cs="Arial"/>
          <w:b/>
        </w:rPr>
      </w:pPr>
      <w:r w:rsidRPr="00A352FF">
        <w:rPr>
          <w:rFonts w:ascii="Arial" w:hAnsi="Arial" w:cs="Arial"/>
          <w:b/>
        </w:rPr>
        <w:t>Teenuse</w:t>
      </w:r>
      <w:r w:rsidR="00DC6E1E">
        <w:rPr>
          <w:rFonts w:ascii="Arial" w:hAnsi="Arial" w:cs="Arial"/>
          <w:b/>
        </w:rPr>
        <w:t xml:space="preserve"> kirjeldus</w:t>
      </w:r>
    </w:p>
    <w:tbl>
      <w:tblPr>
        <w:tblStyle w:val="TableGrid"/>
        <w:tblW w:w="10207" w:type="dxa"/>
        <w:tblInd w:w="-714" w:type="dxa"/>
        <w:tblLook w:val="04A0" w:firstRow="1" w:lastRow="0" w:firstColumn="1" w:lastColumn="0" w:noHBand="0" w:noVBand="1"/>
      </w:tblPr>
      <w:tblGrid>
        <w:gridCol w:w="2552"/>
        <w:gridCol w:w="7655"/>
      </w:tblGrid>
      <w:tr w:rsidR="00CD4B98" w:rsidRPr="00A352FF" w14:paraId="21214554" w14:textId="77777777" w:rsidTr="00532DD6">
        <w:trPr>
          <w:trHeight w:val="962"/>
        </w:trPr>
        <w:tc>
          <w:tcPr>
            <w:tcW w:w="2552" w:type="dxa"/>
          </w:tcPr>
          <w:p w14:paraId="20DD2C11" w14:textId="77777777" w:rsidR="00CD4B98" w:rsidRPr="00A352FF" w:rsidRDefault="00CD4B98" w:rsidP="005F3AD7">
            <w:pPr>
              <w:spacing w:after="120"/>
              <w:rPr>
                <w:rFonts w:ascii="Arial" w:hAnsi="Arial" w:cs="Arial"/>
                <w:b/>
              </w:rPr>
            </w:pPr>
            <w:r w:rsidRPr="00A352FF">
              <w:rPr>
                <w:rFonts w:ascii="Arial" w:hAnsi="Arial" w:cs="Arial"/>
                <w:b/>
              </w:rPr>
              <w:t>Teenuse õiguslik alus</w:t>
            </w:r>
          </w:p>
        </w:tc>
        <w:tc>
          <w:tcPr>
            <w:tcW w:w="7655" w:type="dxa"/>
          </w:tcPr>
          <w:p w14:paraId="24E13942" w14:textId="77777777" w:rsidR="007D7B3E" w:rsidRPr="00D32A81" w:rsidRDefault="007D7B3E" w:rsidP="007D7B3E">
            <w:pPr>
              <w:tabs>
                <w:tab w:val="center" w:pos="4153"/>
                <w:tab w:val="right" w:pos="8306"/>
              </w:tabs>
              <w:jc w:val="both"/>
              <w:rPr>
                <w:rFonts w:ascii="Arial" w:eastAsia="Times New Roman" w:hAnsi="Arial" w:cs="Arial"/>
              </w:rPr>
            </w:pPr>
            <w:r w:rsidRPr="00D32A81">
              <w:rPr>
                <w:rFonts w:ascii="Arial" w:eastAsia="Times New Roman" w:hAnsi="Arial" w:cs="Arial"/>
              </w:rPr>
              <w:t>Linnavolikogu õigusaktid:</w:t>
            </w:r>
          </w:p>
          <w:p w14:paraId="6F5E5657" w14:textId="77777777" w:rsidR="007D7B3E" w:rsidRPr="00D32A81" w:rsidRDefault="0006290D" w:rsidP="007D7B3E">
            <w:pPr>
              <w:spacing w:after="60" w:line="259" w:lineRule="auto"/>
              <w:jc w:val="both"/>
              <w:rPr>
                <w:rFonts w:ascii="Arial" w:hAnsi="Arial" w:cs="Arial"/>
              </w:rPr>
            </w:pPr>
            <w:hyperlink r:id="rId7" w:history="1">
              <w:r w:rsidR="007D7B3E" w:rsidRPr="00D32A81">
                <w:rPr>
                  <w:rFonts w:ascii="Arial" w:hAnsi="Arial" w:cs="Arial"/>
                  <w:color w:val="0563C1" w:themeColor="hyperlink"/>
                  <w:u w:val="single"/>
                </w:rPr>
                <w:t>Tallinna Linnavolikogu 07.10.2021 määrus nr 25 "Sotsiaalteenuste osutamise tingimused ja kord"</w:t>
              </w:r>
            </w:hyperlink>
            <w:r w:rsidR="007D7B3E" w:rsidRPr="00D32A81">
              <w:rPr>
                <w:rFonts w:ascii="Arial" w:hAnsi="Arial" w:cs="Arial"/>
                <w:color w:val="0563C1" w:themeColor="hyperlink"/>
              </w:rPr>
              <w:t xml:space="preserve"> </w:t>
            </w:r>
            <w:r w:rsidR="007D7B3E" w:rsidRPr="00D32A81">
              <w:rPr>
                <w:rFonts w:ascii="Arial" w:hAnsi="Arial" w:cs="Arial"/>
              </w:rPr>
              <w:t>§ 4, 6</w:t>
            </w:r>
          </w:p>
          <w:p w14:paraId="11233EBF" w14:textId="77777777" w:rsidR="007D7B3E" w:rsidRDefault="007D7B3E" w:rsidP="007D7B3E">
            <w:pPr>
              <w:autoSpaceDE w:val="0"/>
              <w:autoSpaceDN w:val="0"/>
              <w:jc w:val="both"/>
              <w:rPr>
                <w:rStyle w:val="Hyperlink"/>
                <w:rFonts w:ascii="Arial" w:hAnsi="Arial" w:cs="Arial"/>
                <w:color w:val="auto"/>
                <w:u w:val="none"/>
              </w:rPr>
            </w:pPr>
            <w:r w:rsidRPr="00D32A81">
              <w:rPr>
                <w:rStyle w:val="Hyperlink"/>
                <w:rFonts w:ascii="Arial" w:hAnsi="Arial" w:cs="Arial"/>
                <w:color w:val="auto"/>
                <w:u w:val="none"/>
              </w:rPr>
              <w:t>Linnavalitsuse õigusaktid:</w:t>
            </w:r>
          </w:p>
          <w:p w14:paraId="5FF04F5B" w14:textId="102AD1AC" w:rsidR="00D32A81" w:rsidRPr="003D7A4E" w:rsidRDefault="0006290D" w:rsidP="007D7B3E">
            <w:pPr>
              <w:autoSpaceDE w:val="0"/>
              <w:autoSpaceDN w:val="0"/>
              <w:spacing w:after="160"/>
              <w:jc w:val="both"/>
              <w:rPr>
                <w:rFonts w:ascii="Arial" w:hAnsi="Arial" w:cs="Arial"/>
                <w:color w:val="0563C1" w:themeColor="hyperlink"/>
              </w:rPr>
            </w:pPr>
            <w:hyperlink r:id="rId8" w:history="1">
              <w:r w:rsidR="007D7B3E" w:rsidRPr="00D32A81">
                <w:rPr>
                  <w:rStyle w:val="Hyperlink"/>
                  <w:rFonts w:ascii="Arial" w:hAnsi="Arial" w:cs="Arial"/>
                </w:rPr>
                <w:t>Tallinna Linnavalitsuse 25.08.2010 määrus nr 67 "Tallinna Lastekodu põhimäärus"</w:t>
              </w:r>
              <w:r w:rsidR="007D7B3E" w:rsidRPr="00D32A81">
                <w:rPr>
                  <w:rStyle w:val="Hyperlink"/>
                  <w:rFonts w:ascii="Arial" w:hAnsi="Arial" w:cs="Arial"/>
                  <w:u w:val="none"/>
                </w:rPr>
                <w:t xml:space="preserve"> </w:t>
              </w:r>
            </w:hyperlink>
          </w:p>
        </w:tc>
      </w:tr>
      <w:tr w:rsidR="00E41B31" w:rsidRPr="00A352FF" w14:paraId="74B3B461" w14:textId="77777777" w:rsidTr="00532DD6">
        <w:tc>
          <w:tcPr>
            <w:tcW w:w="2552" w:type="dxa"/>
          </w:tcPr>
          <w:p w14:paraId="146D773E" w14:textId="77777777" w:rsidR="00E41B31" w:rsidRPr="00A352FF" w:rsidRDefault="00E41B31" w:rsidP="005F3AD7">
            <w:pPr>
              <w:spacing w:after="120"/>
              <w:rPr>
                <w:rFonts w:ascii="Arial" w:hAnsi="Arial" w:cs="Arial"/>
                <w:b/>
              </w:rPr>
            </w:pPr>
            <w:r w:rsidRPr="00A352FF">
              <w:rPr>
                <w:rFonts w:ascii="Arial" w:hAnsi="Arial" w:cs="Arial"/>
                <w:b/>
              </w:rPr>
              <w:t>Teenuse kirjeldus</w:t>
            </w:r>
          </w:p>
          <w:p w14:paraId="46844330" w14:textId="77777777" w:rsidR="00E41B31" w:rsidRPr="00A352FF" w:rsidRDefault="00E41B31" w:rsidP="005F3AD7">
            <w:pPr>
              <w:spacing w:after="120"/>
              <w:rPr>
                <w:rFonts w:ascii="Arial" w:hAnsi="Arial" w:cs="Arial"/>
                <w:b/>
              </w:rPr>
            </w:pPr>
          </w:p>
          <w:p w14:paraId="5B127515" w14:textId="77777777" w:rsidR="00E41B31" w:rsidRPr="00A352FF" w:rsidRDefault="00E41B31" w:rsidP="005F3AD7">
            <w:pPr>
              <w:spacing w:after="120"/>
              <w:rPr>
                <w:rFonts w:ascii="Arial" w:hAnsi="Arial" w:cs="Arial"/>
                <w:b/>
              </w:rPr>
            </w:pPr>
          </w:p>
          <w:p w14:paraId="6E228F00" w14:textId="77777777" w:rsidR="00E41B31" w:rsidRPr="00A352FF" w:rsidRDefault="00E41B31" w:rsidP="005F3AD7">
            <w:pPr>
              <w:spacing w:after="120"/>
              <w:rPr>
                <w:rFonts w:ascii="Arial" w:hAnsi="Arial" w:cs="Arial"/>
                <w:b/>
              </w:rPr>
            </w:pPr>
          </w:p>
          <w:p w14:paraId="3ED4F42D" w14:textId="77777777" w:rsidR="00E41B31" w:rsidRPr="00A352FF" w:rsidRDefault="00E41B31" w:rsidP="005F3AD7">
            <w:pPr>
              <w:spacing w:after="120"/>
              <w:rPr>
                <w:rFonts w:ascii="Arial" w:hAnsi="Arial" w:cs="Arial"/>
                <w:b/>
              </w:rPr>
            </w:pPr>
          </w:p>
        </w:tc>
        <w:tc>
          <w:tcPr>
            <w:tcW w:w="7655" w:type="dxa"/>
          </w:tcPr>
          <w:p w14:paraId="0AA841E3" w14:textId="3BD1E73B" w:rsidR="0069377F" w:rsidRPr="004D0A8C" w:rsidRDefault="00D529F1" w:rsidP="0069377F">
            <w:pPr>
              <w:spacing w:after="120"/>
              <w:jc w:val="both"/>
              <w:rPr>
                <w:rFonts w:ascii="Arial" w:eastAsia="Times New Roman" w:hAnsi="Arial" w:cs="Arial"/>
              </w:rPr>
            </w:pPr>
            <w:r w:rsidRPr="004D0A8C">
              <w:rPr>
                <w:rFonts w:ascii="Arial" w:eastAsia="Times New Roman" w:hAnsi="Arial" w:cs="Arial"/>
              </w:rPr>
              <w:t>Teenuse eesmärk on</w:t>
            </w:r>
            <w:r w:rsidR="004D0A8C" w:rsidRPr="004D0A8C">
              <w:rPr>
                <w:rFonts w:ascii="Arial" w:eastAsia="Times New Roman" w:hAnsi="Arial" w:cs="Arial"/>
              </w:rPr>
              <w:t xml:space="preserve"> turvalises keskkonnas </w:t>
            </w:r>
            <w:r w:rsidR="0069377F" w:rsidRPr="0069377F">
              <w:rPr>
                <w:rFonts w:ascii="Arial" w:eastAsia="Times New Roman" w:hAnsi="Arial" w:cs="Arial"/>
              </w:rPr>
              <w:t>tugevdada vanema ja lapse vahelist suhtlust, vanemlust ja pere ressursse ning igapäevaelu</w:t>
            </w:r>
            <w:r w:rsidR="0069377F">
              <w:rPr>
                <w:rFonts w:ascii="Arial" w:eastAsia="Times New Roman" w:hAnsi="Arial" w:cs="Arial"/>
              </w:rPr>
              <w:t>ga toimetulekut, et ennetada lapse eraldamist oma perekonnast</w:t>
            </w:r>
            <w:r w:rsidR="0069377F" w:rsidRPr="0069377F">
              <w:rPr>
                <w:rFonts w:ascii="Arial" w:eastAsia="Times New Roman" w:hAnsi="Arial" w:cs="Arial"/>
              </w:rPr>
              <w:t>.</w:t>
            </w:r>
            <w:r w:rsidR="002F6B02">
              <w:rPr>
                <w:rFonts w:ascii="Arial" w:eastAsia="Times New Roman" w:hAnsi="Arial" w:cs="Arial"/>
              </w:rPr>
              <w:t xml:space="preserve"> Samuti on teenuse eesmärk anda hinnang pere toimetulekule lapse </w:t>
            </w:r>
            <w:r w:rsidR="00EE54DC">
              <w:rPr>
                <w:rFonts w:ascii="Arial" w:eastAsia="Times New Roman" w:hAnsi="Arial" w:cs="Arial"/>
              </w:rPr>
              <w:t xml:space="preserve">arenguvajaduste </w:t>
            </w:r>
            <w:r w:rsidR="002F6B02">
              <w:rPr>
                <w:rFonts w:ascii="Arial" w:eastAsia="Times New Roman" w:hAnsi="Arial" w:cs="Arial"/>
              </w:rPr>
              <w:t>eest hoolitsemisel.</w:t>
            </w:r>
          </w:p>
          <w:p w14:paraId="73F44547" w14:textId="391349CC" w:rsidR="004B4540" w:rsidRDefault="003D7A4E" w:rsidP="005F3AD7">
            <w:pPr>
              <w:spacing w:after="120"/>
              <w:jc w:val="both"/>
              <w:rPr>
                <w:rFonts w:ascii="Arial" w:eastAsia="Times New Roman" w:hAnsi="Arial" w:cs="Arial"/>
              </w:rPr>
            </w:pPr>
            <w:r w:rsidRPr="00473ADC">
              <w:rPr>
                <w:rFonts w:ascii="Arial" w:eastAsia="Times New Roman" w:hAnsi="Arial" w:cs="Arial"/>
              </w:rPr>
              <w:t>Tugi</w:t>
            </w:r>
            <w:r w:rsidR="004B4540" w:rsidRPr="00473ADC">
              <w:rPr>
                <w:rFonts w:ascii="Arial" w:eastAsia="Times New Roman" w:hAnsi="Arial" w:cs="Arial"/>
              </w:rPr>
              <w:t>kodu</w:t>
            </w:r>
            <w:r w:rsidRPr="00473ADC">
              <w:rPr>
                <w:rFonts w:ascii="Arial" w:eastAsia="Times New Roman" w:hAnsi="Arial" w:cs="Arial"/>
              </w:rPr>
              <w:t xml:space="preserve"> </w:t>
            </w:r>
            <w:r w:rsidR="004B4540" w:rsidRPr="00473ADC">
              <w:rPr>
                <w:rFonts w:ascii="Arial" w:eastAsia="Times New Roman" w:hAnsi="Arial" w:cs="Arial"/>
              </w:rPr>
              <w:t>teenus on ööpäevaringne teenus.</w:t>
            </w:r>
            <w:r w:rsidR="004B4540" w:rsidRPr="00473ADC">
              <w:rPr>
                <w:rFonts w:ascii="Arial" w:eastAsia="Times New Roman" w:hAnsi="Arial" w:cs="Arial"/>
                <w:color w:val="4472C4" w:themeColor="accent5"/>
              </w:rPr>
              <w:t xml:space="preserve"> </w:t>
            </w:r>
            <w:r w:rsidR="004B4540" w:rsidRPr="004D0A8C">
              <w:rPr>
                <w:rFonts w:ascii="Arial" w:eastAsia="Times New Roman" w:hAnsi="Arial" w:cs="Arial"/>
              </w:rPr>
              <w:t xml:space="preserve">Teenus sisaldab nõustamist, tuge ja juhendamist </w:t>
            </w:r>
            <w:r w:rsidR="004D0A8C" w:rsidRPr="004D0A8C">
              <w:rPr>
                <w:rFonts w:ascii="Arial" w:eastAsia="Times New Roman" w:hAnsi="Arial" w:cs="Arial"/>
              </w:rPr>
              <w:t>vanemlike</w:t>
            </w:r>
            <w:r w:rsidR="004B4540" w:rsidRPr="004D0A8C">
              <w:rPr>
                <w:rFonts w:ascii="Arial" w:eastAsia="Times New Roman" w:hAnsi="Arial" w:cs="Arial"/>
              </w:rPr>
              <w:t xml:space="preserve"> kohustustega toimetulemisel ja </w:t>
            </w:r>
            <w:r w:rsidR="004D0A8C" w:rsidRPr="004D0A8C">
              <w:rPr>
                <w:rFonts w:ascii="Arial" w:eastAsia="Times New Roman" w:hAnsi="Arial" w:cs="Arial"/>
              </w:rPr>
              <w:t>vanemlike oskuste arendamist ning psühholoogi</w:t>
            </w:r>
            <w:r w:rsidR="00425EC0">
              <w:rPr>
                <w:rFonts w:ascii="Arial" w:eastAsia="Times New Roman" w:hAnsi="Arial" w:cs="Arial"/>
              </w:rPr>
              <w:t>list</w:t>
            </w:r>
            <w:r w:rsidR="004D0A8C" w:rsidRPr="004D0A8C">
              <w:rPr>
                <w:rFonts w:ascii="Arial" w:eastAsia="Times New Roman" w:hAnsi="Arial" w:cs="Arial"/>
              </w:rPr>
              <w:t xml:space="preserve"> tuge nii vanematele kui lastele</w:t>
            </w:r>
            <w:r w:rsidR="00500E4A">
              <w:rPr>
                <w:rFonts w:ascii="Arial" w:eastAsia="Times New Roman" w:hAnsi="Arial" w:cs="Arial"/>
              </w:rPr>
              <w:t>, mis toetab nende psüühilist tasakaalu ja tegevusvõime taastamist igapäevaelus</w:t>
            </w:r>
            <w:r w:rsidR="004D0A8C" w:rsidRPr="004D0A8C">
              <w:rPr>
                <w:rFonts w:ascii="Arial" w:eastAsia="Times New Roman" w:hAnsi="Arial" w:cs="Arial"/>
              </w:rPr>
              <w:t>.</w:t>
            </w:r>
            <w:r w:rsidR="0069377F">
              <w:rPr>
                <w:rFonts w:ascii="Arial" w:eastAsia="Times New Roman" w:hAnsi="Arial" w:cs="Arial"/>
              </w:rPr>
              <w:t xml:space="preserve"> </w:t>
            </w:r>
            <w:r w:rsidR="0069377F">
              <w:rPr>
                <w:rFonts w:ascii="Arial" w:eastAsia="Times New Roman" w:hAnsi="Arial" w:cs="Arial"/>
              </w:rPr>
              <w:lastRenderedPageBreak/>
              <w:t xml:space="preserve">Teenusel jälgitakse </w:t>
            </w:r>
            <w:r w:rsidR="0069377F" w:rsidRPr="004D0A8C">
              <w:rPr>
                <w:rFonts w:ascii="Arial" w:eastAsia="Times New Roman" w:hAnsi="Arial" w:cs="Arial"/>
              </w:rPr>
              <w:t>teenusele suunatud peredes vanema ja lapse vahelist suhet</w:t>
            </w:r>
            <w:r w:rsidR="00425EC0">
              <w:rPr>
                <w:rFonts w:ascii="Arial" w:eastAsia="Times New Roman" w:hAnsi="Arial" w:cs="Arial"/>
              </w:rPr>
              <w:t xml:space="preserve">. </w:t>
            </w:r>
            <w:r w:rsidR="00054CF5" w:rsidRPr="00054CF5">
              <w:rPr>
                <w:rFonts w:ascii="Arial" w:eastAsia="Times New Roman" w:hAnsi="Arial" w:cs="Arial"/>
              </w:rPr>
              <w:t>Kesksel kohal on lahenduskeskne lähenemine</w:t>
            </w:r>
            <w:r w:rsidR="00425EC0">
              <w:rPr>
                <w:rFonts w:ascii="Arial" w:eastAsia="Times New Roman" w:hAnsi="Arial" w:cs="Arial"/>
              </w:rPr>
              <w:t xml:space="preserve"> ja uskumus</w:t>
            </w:r>
            <w:r w:rsidR="00054CF5" w:rsidRPr="00054CF5">
              <w:rPr>
                <w:rFonts w:ascii="Arial" w:eastAsia="Times New Roman" w:hAnsi="Arial" w:cs="Arial"/>
              </w:rPr>
              <w:t>, et iga üksikisik ja perekond s</w:t>
            </w:r>
            <w:r w:rsidR="00425EC0">
              <w:rPr>
                <w:rFonts w:ascii="Arial" w:eastAsia="Times New Roman" w:hAnsi="Arial" w:cs="Arial"/>
              </w:rPr>
              <w:t>uuda</w:t>
            </w:r>
            <w:r w:rsidR="00054CF5" w:rsidRPr="00054CF5">
              <w:rPr>
                <w:rFonts w:ascii="Arial" w:eastAsia="Times New Roman" w:hAnsi="Arial" w:cs="Arial"/>
              </w:rPr>
              <w:t>b luua muutusi, kui neile selleks tingimused luua.</w:t>
            </w:r>
            <w:r w:rsidR="00500E4A">
              <w:rPr>
                <w:rFonts w:ascii="Arial" w:eastAsia="Times New Roman" w:hAnsi="Arial" w:cs="Arial"/>
              </w:rPr>
              <w:t xml:space="preserve"> </w:t>
            </w:r>
            <w:r w:rsidR="00500E4A" w:rsidRPr="00500E4A">
              <w:rPr>
                <w:rFonts w:ascii="Arial" w:eastAsia="Times New Roman" w:hAnsi="Arial" w:cs="Arial"/>
              </w:rPr>
              <w:t xml:space="preserve">Sekkumine keskendub </w:t>
            </w:r>
            <w:r w:rsidR="00425EC0">
              <w:rPr>
                <w:rFonts w:ascii="Arial" w:eastAsia="Times New Roman" w:hAnsi="Arial" w:cs="Arial"/>
              </w:rPr>
              <w:t>kaitseteguritele, pere toetamisel on kesksel kohal oskuste õpe, igapäevarutii</w:t>
            </w:r>
            <w:r w:rsidR="00AD1E04">
              <w:rPr>
                <w:rFonts w:ascii="Arial" w:eastAsia="Times New Roman" w:hAnsi="Arial" w:cs="Arial"/>
              </w:rPr>
              <w:t>n</w:t>
            </w:r>
            <w:r w:rsidR="00425EC0">
              <w:rPr>
                <w:rFonts w:ascii="Arial" w:eastAsia="Times New Roman" w:hAnsi="Arial" w:cs="Arial"/>
              </w:rPr>
              <w:t>ide ja toimetulekustrateegiate loomine, nt eneseregulatsioonioskused.</w:t>
            </w:r>
            <w:r w:rsidR="00500E4A" w:rsidRPr="00500E4A">
              <w:rPr>
                <w:rFonts w:ascii="Arial" w:eastAsia="Times New Roman" w:hAnsi="Arial" w:cs="Arial"/>
              </w:rPr>
              <w:t xml:space="preserve"> </w:t>
            </w:r>
          </w:p>
          <w:p w14:paraId="134CEFAF" w14:textId="21469807" w:rsidR="00316773" w:rsidRDefault="00316773" w:rsidP="00316773">
            <w:pPr>
              <w:spacing w:after="120"/>
              <w:jc w:val="both"/>
              <w:rPr>
                <w:rFonts w:ascii="Arial" w:eastAsia="Times New Roman" w:hAnsi="Arial" w:cs="Arial"/>
              </w:rPr>
            </w:pPr>
            <w:r>
              <w:rPr>
                <w:rFonts w:ascii="Arial" w:eastAsia="Times New Roman" w:hAnsi="Arial" w:cs="Arial"/>
              </w:rPr>
              <w:t>Teenuse kestus on minimaalselt kolm kuud. Vajadusel pikendatakse teenust kokkuleppel pere ja pere teenusele suunanud</w:t>
            </w:r>
            <w:r w:rsidR="00AD63B8">
              <w:rPr>
                <w:rFonts w:ascii="Arial" w:eastAsia="Times New Roman" w:hAnsi="Arial" w:cs="Arial"/>
              </w:rPr>
              <w:t xml:space="preserve"> teenusekasutaja rahvastikuregistrisse kantud elukoha järgse</w:t>
            </w:r>
            <w:r>
              <w:rPr>
                <w:rFonts w:ascii="Arial" w:eastAsia="Times New Roman" w:hAnsi="Arial" w:cs="Arial"/>
              </w:rPr>
              <w:t xml:space="preserve"> </w:t>
            </w:r>
            <w:r w:rsidR="00AD63B8">
              <w:rPr>
                <w:rFonts w:ascii="Arial" w:eastAsia="Times New Roman" w:hAnsi="Arial" w:cs="Arial"/>
              </w:rPr>
              <w:t>kohaliku omavalitsuse üksusega (edaspidi: KOV)</w:t>
            </w:r>
            <w:r>
              <w:rPr>
                <w:rFonts w:ascii="Arial" w:eastAsia="Times New Roman" w:hAnsi="Arial" w:cs="Arial"/>
              </w:rPr>
              <w:t xml:space="preserve"> kuni kuue kuuni.</w:t>
            </w:r>
          </w:p>
          <w:p w14:paraId="59517C49" w14:textId="77777777" w:rsidR="005E2925" w:rsidRPr="000E22AE" w:rsidRDefault="005E2925" w:rsidP="005E2925">
            <w:pPr>
              <w:jc w:val="both"/>
              <w:rPr>
                <w:rFonts w:ascii="Arial" w:eastAsia="Times New Roman" w:hAnsi="Arial" w:cs="Arial"/>
                <w:b/>
              </w:rPr>
            </w:pPr>
            <w:r w:rsidRPr="000E22AE">
              <w:rPr>
                <w:rFonts w:ascii="Arial" w:eastAsia="Times New Roman" w:hAnsi="Arial" w:cs="Arial"/>
                <w:b/>
              </w:rPr>
              <w:t>Tegevused teenusel</w:t>
            </w:r>
          </w:p>
          <w:p w14:paraId="2619DC0E" w14:textId="1F5C1FA8" w:rsidR="005E2925" w:rsidRPr="00E72B43" w:rsidRDefault="00E72B43" w:rsidP="00E72B43">
            <w:pPr>
              <w:pStyle w:val="ListParagraph"/>
              <w:numPr>
                <w:ilvl w:val="0"/>
                <w:numId w:val="25"/>
              </w:numPr>
              <w:spacing w:after="120"/>
              <w:jc w:val="both"/>
              <w:rPr>
                <w:rFonts w:ascii="Arial" w:eastAsia="Times New Roman" w:hAnsi="Arial" w:cs="Arial"/>
              </w:rPr>
            </w:pPr>
            <w:r w:rsidRPr="00E72B43">
              <w:rPr>
                <w:rFonts w:ascii="Arial" w:eastAsia="Times New Roman" w:hAnsi="Arial" w:cs="Arial"/>
              </w:rPr>
              <w:t xml:space="preserve">Sisseelamisperiood - eesmärgiks on eelkõige pere kohanemine ning pereliikmetega kontakti loomine </w:t>
            </w:r>
            <w:r w:rsidR="000E22AE" w:rsidRPr="00E72B43">
              <w:rPr>
                <w:rFonts w:ascii="Arial" w:eastAsia="Times New Roman" w:hAnsi="Arial" w:cs="Arial"/>
              </w:rPr>
              <w:t>(</w:t>
            </w:r>
            <w:r w:rsidR="006D19DA" w:rsidRPr="00E72B43">
              <w:rPr>
                <w:rFonts w:ascii="Arial" w:eastAsia="Times New Roman" w:hAnsi="Arial" w:cs="Arial"/>
              </w:rPr>
              <w:t xml:space="preserve">esimesed </w:t>
            </w:r>
            <w:r w:rsidR="000E22AE" w:rsidRPr="00E72B43">
              <w:rPr>
                <w:rFonts w:ascii="Arial" w:eastAsia="Times New Roman" w:hAnsi="Arial" w:cs="Arial"/>
              </w:rPr>
              <w:t>kaks nädalat)</w:t>
            </w:r>
            <w:r w:rsidR="005E2925" w:rsidRPr="00E72B43">
              <w:rPr>
                <w:rFonts w:ascii="Arial" w:eastAsia="Times New Roman" w:hAnsi="Arial" w:cs="Arial"/>
              </w:rPr>
              <w:t>:</w:t>
            </w:r>
          </w:p>
          <w:p w14:paraId="5DC0F861" w14:textId="0983C7D5" w:rsidR="005E2925" w:rsidRDefault="000E22AE" w:rsidP="00E72B43">
            <w:pPr>
              <w:pStyle w:val="ListParagraph"/>
              <w:numPr>
                <w:ilvl w:val="0"/>
                <w:numId w:val="23"/>
              </w:numPr>
              <w:spacing w:after="120"/>
              <w:jc w:val="both"/>
              <w:rPr>
                <w:rFonts w:ascii="Arial" w:eastAsia="Times New Roman" w:hAnsi="Arial" w:cs="Arial"/>
              </w:rPr>
            </w:pPr>
            <w:r>
              <w:rPr>
                <w:rFonts w:ascii="Arial" w:eastAsia="Times New Roman" w:hAnsi="Arial" w:cs="Arial"/>
              </w:rPr>
              <w:t>p</w:t>
            </w:r>
            <w:r w:rsidRPr="000E22AE">
              <w:rPr>
                <w:rFonts w:ascii="Arial" w:eastAsia="Times New Roman" w:hAnsi="Arial" w:cs="Arial"/>
              </w:rPr>
              <w:t xml:space="preserve">erele </w:t>
            </w:r>
            <w:r w:rsidR="005E0825">
              <w:rPr>
                <w:rFonts w:ascii="Arial" w:eastAsia="Times New Roman" w:hAnsi="Arial" w:cs="Arial"/>
              </w:rPr>
              <w:t xml:space="preserve">luuakse </w:t>
            </w:r>
            <w:r w:rsidRPr="000E22AE">
              <w:rPr>
                <w:rFonts w:ascii="Arial" w:eastAsia="Times New Roman" w:hAnsi="Arial" w:cs="Arial"/>
              </w:rPr>
              <w:t>turvali</w:t>
            </w:r>
            <w:r w:rsidR="005E0825">
              <w:rPr>
                <w:rFonts w:ascii="Arial" w:eastAsia="Times New Roman" w:hAnsi="Arial" w:cs="Arial"/>
              </w:rPr>
              <w:t>n</w:t>
            </w:r>
            <w:r w:rsidRPr="000E22AE">
              <w:rPr>
                <w:rFonts w:ascii="Arial" w:eastAsia="Times New Roman" w:hAnsi="Arial" w:cs="Arial"/>
              </w:rPr>
              <w:t>e ja hooliv keskko</w:t>
            </w:r>
            <w:r w:rsidR="005E0825">
              <w:rPr>
                <w:rFonts w:ascii="Arial" w:eastAsia="Times New Roman" w:hAnsi="Arial" w:cs="Arial"/>
              </w:rPr>
              <w:t>nd</w:t>
            </w:r>
            <w:r w:rsidRPr="000E22AE">
              <w:rPr>
                <w:rFonts w:ascii="Arial" w:eastAsia="Times New Roman" w:hAnsi="Arial" w:cs="Arial"/>
              </w:rPr>
              <w:t xml:space="preserve"> (sh igapäevase toitlustamise tagamine, et pere saaks keskenduda eelkõige uue olukorraga harjumisele)</w:t>
            </w:r>
            <w:r w:rsidR="005E2925" w:rsidRPr="000E22AE">
              <w:rPr>
                <w:rFonts w:ascii="Arial" w:eastAsia="Times New Roman" w:hAnsi="Arial" w:cs="Arial"/>
              </w:rPr>
              <w:t xml:space="preserve">; </w:t>
            </w:r>
          </w:p>
          <w:p w14:paraId="12249852" w14:textId="1F95E284" w:rsidR="000E22AE" w:rsidRDefault="000E22AE" w:rsidP="00E72B43">
            <w:pPr>
              <w:pStyle w:val="ListParagraph"/>
              <w:numPr>
                <w:ilvl w:val="0"/>
                <w:numId w:val="23"/>
              </w:numPr>
              <w:spacing w:after="120"/>
              <w:jc w:val="both"/>
              <w:rPr>
                <w:rFonts w:ascii="Arial" w:eastAsia="Times New Roman" w:hAnsi="Arial" w:cs="Arial"/>
              </w:rPr>
            </w:pPr>
            <w:r>
              <w:rPr>
                <w:rFonts w:ascii="Arial" w:eastAsia="Times New Roman" w:hAnsi="Arial" w:cs="Arial"/>
              </w:rPr>
              <w:t>pere</w:t>
            </w:r>
            <w:r w:rsidR="005E0825">
              <w:rPr>
                <w:rFonts w:ascii="Arial" w:eastAsia="Times New Roman" w:hAnsi="Arial" w:cs="Arial"/>
              </w:rPr>
              <w:t xml:space="preserve">le säilitatakse </w:t>
            </w:r>
            <w:r>
              <w:rPr>
                <w:rFonts w:ascii="Arial" w:eastAsia="Times New Roman" w:hAnsi="Arial" w:cs="Arial"/>
              </w:rPr>
              <w:t>võimalikult tavapära</w:t>
            </w:r>
            <w:r w:rsidR="005E0825">
              <w:rPr>
                <w:rFonts w:ascii="Arial" w:eastAsia="Times New Roman" w:hAnsi="Arial" w:cs="Arial"/>
              </w:rPr>
              <w:t>n</w:t>
            </w:r>
            <w:r>
              <w:rPr>
                <w:rFonts w:ascii="Arial" w:eastAsia="Times New Roman" w:hAnsi="Arial" w:cs="Arial"/>
              </w:rPr>
              <w:t xml:space="preserve">e elurütm </w:t>
            </w:r>
            <w:r w:rsidR="005E0825">
              <w:rPr>
                <w:rFonts w:ascii="Arial" w:eastAsia="Times New Roman" w:hAnsi="Arial" w:cs="Arial"/>
              </w:rPr>
              <w:t>(jätkuvad pere tavapärased tegevused nagu tööl ja lasteaias käimine)</w:t>
            </w:r>
            <w:r>
              <w:rPr>
                <w:rFonts w:ascii="Arial" w:eastAsia="Times New Roman" w:hAnsi="Arial" w:cs="Arial"/>
              </w:rPr>
              <w:t>;</w:t>
            </w:r>
          </w:p>
          <w:p w14:paraId="5C3391E6" w14:textId="762F6726" w:rsidR="000E22AE" w:rsidRPr="000E22AE" w:rsidRDefault="000E22AE" w:rsidP="00E72B43">
            <w:pPr>
              <w:pStyle w:val="ListParagraph"/>
              <w:numPr>
                <w:ilvl w:val="0"/>
                <w:numId w:val="23"/>
              </w:numPr>
              <w:spacing w:after="120"/>
              <w:jc w:val="both"/>
              <w:rPr>
                <w:rFonts w:ascii="Arial" w:eastAsia="Times New Roman" w:hAnsi="Arial" w:cs="Arial"/>
              </w:rPr>
            </w:pPr>
            <w:r>
              <w:rPr>
                <w:rFonts w:ascii="Arial" w:eastAsia="Times New Roman" w:hAnsi="Arial" w:cs="Arial"/>
              </w:rPr>
              <w:t>pere</w:t>
            </w:r>
            <w:r w:rsidR="005E0825">
              <w:rPr>
                <w:rFonts w:ascii="Arial" w:eastAsia="Times New Roman" w:hAnsi="Arial" w:cs="Arial"/>
              </w:rPr>
              <w:t xml:space="preserve">liikmetele tutvustatakse eakohasel viisil nende </w:t>
            </w:r>
            <w:r>
              <w:rPr>
                <w:rFonts w:ascii="Arial" w:eastAsia="Times New Roman" w:hAnsi="Arial" w:cs="Arial"/>
              </w:rPr>
              <w:t>õigus</w:t>
            </w:r>
            <w:r w:rsidR="005E0825">
              <w:rPr>
                <w:rFonts w:ascii="Arial" w:eastAsia="Times New Roman" w:hAnsi="Arial" w:cs="Arial"/>
              </w:rPr>
              <w:t>eid</w:t>
            </w:r>
            <w:r>
              <w:rPr>
                <w:rFonts w:ascii="Arial" w:eastAsia="Times New Roman" w:hAnsi="Arial" w:cs="Arial"/>
              </w:rPr>
              <w:t xml:space="preserve"> ja kohustus</w:t>
            </w:r>
            <w:r w:rsidR="005E0825">
              <w:rPr>
                <w:rFonts w:ascii="Arial" w:eastAsia="Times New Roman" w:hAnsi="Arial" w:cs="Arial"/>
              </w:rPr>
              <w:t>i</w:t>
            </w:r>
            <w:r>
              <w:rPr>
                <w:rFonts w:ascii="Arial" w:eastAsia="Times New Roman" w:hAnsi="Arial" w:cs="Arial"/>
              </w:rPr>
              <w:t xml:space="preserve"> teenusel;</w:t>
            </w:r>
          </w:p>
          <w:p w14:paraId="4F058365" w14:textId="149A67F1" w:rsidR="005E2925" w:rsidRPr="000E22AE" w:rsidRDefault="005E0825" w:rsidP="00E72B43">
            <w:pPr>
              <w:pStyle w:val="ListParagraph"/>
              <w:numPr>
                <w:ilvl w:val="0"/>
                <w:numId w:val="23"/>
              </w:numPr>
              <w:spacing w:after="120"/>
              <w:jc w:val="both"/>
              <w:rPr>
                <w:rFonts w:ascii="Arial" w:eastAsia="Times New Roman" w:hAnsi="Arial" w:cs="Arial"/>
                <w:color w:val="000000" w:themeColor="text1"/>
              </w:rPr>
            </w:pPr>
            <w:r>
              <w:rPr>
                <w:rFonts w:ascii="Arial" w:eastAsia="Times New Roman" w:hAnsi="Arial" w:cs="Arial"/>
              </w:rPr>
              <w:t xml:space="preserve">töötajad õpivad </w:t>
            </w:r>
            <w:r w:rsidR="000E22AE" w:rsidRPr="000E22AE">
              <w:rPr>
                <w:rFonts w:ascii="Arial" w:eastAsia="Times New Roman" w:hAnsi="Arial" w:cs="Arial"/>
              </w:rPr>
              <w:t>pere</w:t>
            </w:r>
            <w:r>
              <w:rPr>
                <w:rFonts w:ascii="Arial" w:eastAsia="Times New Roman" w:hAnsi="Arial" w:cs="Arial"/>
              </w:rPr>
              <w:t>t</w:t>
            </w:r>
            <w:r w:rsidR="000E22AE" w:rsidRPr="000E22AE">
              <w:rPr>
                <w:rFonts w:ascii="Arial" w:eastAsia="Times New Roman" w:hAnsi="Arial" w:cs="Arial"/>
              </w:rPr>
              <w:t xml:space="preserve"> ja pereliikme</w:t>
            </w:r>
            <w:r>
              <w:rPr>
                <w:rFonts w:ascii="Arial" w:eastAsia="Times New Roman" w:hAnsi="Arial" w:cs="Arial"/>
              </w:rPr>
              <w:t>id tundma</w:t>
            </w:r>
            <w:r w:rsidR="000E22AE">
              <w:rPr>
                <w:rFonts w:ascii="Arial" w:eastAsia="Times New Roman" w:hAnsi="Arial" w:cs="Arial"/>
              </w:rPr>
              <w:t xml:space="preserve"> ning </w:t>
            </w:r>
            <w:r>
              <w:rPr>
                <w:rFonts w:ascii="Arial" w:eastAsia="Times New Roman" w:hAnsi="Arial" w:cs="Arial"/>
              </w:rPr>
              <w:t xml:space="preserve">töötavad </w:t>
            </w:r>
            <w:r w:rsidR="000E22AE">
              <w:rPr>
                <w:rFonts w:ascii="Arial" w:eastAsia="Times New Roman" w:hAnsi="Arial" w:cs="Arial"/>
              </w:rPr>
              <w:t>usaldusliku kontakti loomi</w:t>
            </w:r>
            <w:r>
              <w:rPr>
                <w:rFonts w:ascii="Arial" w:eastAsia="Times New Roman" w:hAnsi="Arial" w:cs="Arial"/>
              </w:rPr>
              <w:t xml:space="preserve">se nimel kasutades selleks </w:t>
            </w:r>
            <w:r w:rsidR="000E22AE" w:rsidRPr="000E22AE">
              <w:rPr>
                <w:rFonts w:ascii="Arial" w:eastAsia="Times New Roman" w:hAnsi="Arial" w:cs="Arial"/>
              </w:rPr>
              <w:t>ühis</w:t>
            </w:r>
            <w:r>
              <w:rPr>
                <w:rFonts w:ascii="Arial" w:eastAsia="Times New Roman" w:hAnsi="Arial" w:cs="Arial"/>
              </w:rPr>
              <w:t>eid</w:t>
            </w:r>
            <w:r w:rsidR="000E22AE" w:rsidRPr="000E22AE">
              <w:rPr>
                <w:rFonts w:ascii="Arial" w:eastAsia="Times New Roman" w:hAnsi="Arial" w:cs="Arial"/>
              </w:rPr>
              <w:t xml:space="preserve"> </w:t>
            </w:r>
            <w:r w:rsidR="000E22AE">
              <w:rPr>
                <w:rFonts w:ascii="Arial" w:eastAsia="Times New Roman" w:hAnsi="Arial" w:cs="Arial"/>
              </w:rPr>
              <w:t>igapäeva</w:t>
            </w:r>
            <w:r>
              <w:rPr>
                <w:rFonts w:ascii="Arial" w:eastAsia="Times New Roman" w:hAnsi="Arial" w:cs="Arial"/>
              </w:rPr>
              <w:t>seid</w:t>
            </w:r>
            <w:r w:rsidR="000E22AE">
              <w:rPr>
                <w:rFonts w:ascii="Arial" w:eastAsia="Times New Roman" w:hAnsi="Arial" w:cs="Arial"/>
              </w:rPr>
              <w:t xml:space="preserve"> </w:t>
            </w:r>
            <w:r w:rsidR="000E22AE" w:rsidRPr="000E22AE">
              <w:rPr>
                <w:rFonts w:ascii="Arial" w:eastAsia="Times New Roman" w:hAnsi="Arial" w:cs="Arial"/>
              </w:rPr>
              <w:t>tegevus</w:t>
            </w:r>
            <w:r>
              <w:rPr>
                <w:rFonts w:ascii="Arial" w:eastAsia="Times New Roman" w:hAnsi="Arial" w:cs="Arial"/>
              </w:rPr>
              <w:t>i</w:t>
            </w:r>
            <w:r w:rsidR="000E22AE">
              <w:rPr>
                <w:rFonts w:ascii="Arial" w:eastAsia="Times New Roman" w:hAnsi="Arial" w:cs="Arial"/>
              </w:rPr>
              <w:t>, mänge</w:t>
            </w:r>
            <w:r w:rsidR="000E22AE" w:rsidRPr="000E22AE">
              <w:rPr>
                <w:rFonts w:ascii="Arial" w:eastAsia="Times New Roman" w:hAnsi="Arial" w:cs="Arial"/>
              </w:rPr>
              <w:t xml:space="preserve"> ja vestlus</w:t>
            </w:r>
            <w:r>
              <w:rPr>
                <w:rFonts w:ascii="Arial" w:eastAsia="Times New Roman" w:hAnsi="Arial" w:cs="Arial"/>
              </w:rPr>
              <w:t>i</w:t>
            </w:r>
            <w:r w:rsidR="005E2925" w:rsidRPr="000E22AE">
              <w:rPr>
                <w:rFonts w:ascii="Arial" w:eastAsia="Times New Roman" w:hAnsi="Arial" w:cs="Arial"/>
                <w:color w:val="000000" w:themeColor="text1"/>
              </w:rPr>
              <w:t xml:space="preserve">; </w:t>
            </w:r>
          </w:p>
          <w:p w14:paraId="6C33B9FB" w14:textId="299CDACE" w:rsidR="00E72B43" w:rsidRPr="00E72B43" w:rsidRDefault="005E0825" w:rsidP="00E72B43">
            <w:pPr>
              <w:pStyle w:val="ListParagraph"/>
              <w:numPr>
                <w:ilvl w:val="0"/>
                <w:numId w:val="23"/>
              </w:numPr>
              <w:spacing w:after="120"/>
              <w:jc w:val="both"/>
              <w:rPr>
                <w:rFonts w:ascii="Arial" w:eastAsia="Times New Roman" w:hAnsi="Arial" w:cs="Arial"/>
                <w:color w:val="000000" w:themeColor="text1"/>
              </w:rPr>
            </w:pPr>
            <w:r>
              <w:rPr>
                <w:rFonts w:ascii="Arial" w:eastAsia="Times New Roman" w:hAnsi="Arial" w:cs="Arial"/>
                <w:color w:val="000000" w:themeColor="text1"/>
              </w:rPr>
              <w:t xml:space="preserve">sisseelamisperioodi lõpus toimub võrgustikukohtumine </w:t>
            </w:r>
            <w:r w:rsidR="00E72B43" w:rsidRPr="00E72B43">
              <w:rPr>
                <w:rFonts w:ascii="Arial" w:eastAsia="Times New Roman" w:hAnsi="Arial" w:cs="Arial"/>
              </w:rPr>
              <w:t>(pere, KOV, teenuseosutaja, vajadusel muud võrgustikuliikmed)</w:t>
            </w:r>
            <w:r>
              <w:rPr>
                <w:rFonts w:ascii="Arial" w:eastAsia="Times New Roman" w:hAnsi="Arial" w:cs="Arial"/>
              </w:rPr>
              <w:t xml:space="preserve">, kus täpsustatakse </w:t>
            </w:r>
            <w:r w:rsidRPr="00E72B43">
              <w:rPr>
                <w:rFonts w:ascii="Arial" w:eastAsia="Times New Roman" w:hAnsi="Arial" w:cs="Arial"/>
                <w:color w:val="000000" w:themeColor="text1"/>
              </w:rPr>
              <w:t>teenuse eesmär</w:t>
            </w:r>
            <w:r>
              <w:rPr>
                <w:rFonts w:ascii="Arial" w:eastAsia="Times New Roman" w:hAnsi="Arial" w:cs="Arial"/>
                <w:color w:val="000000" w:themeColor="text1"/>
              </w:rPr>
              <w:t>gid ja koostatakse</w:t>
            </w:r>
            <w:r w:rsidRPr="00E72B43">
              <w:rPr>
                <w:rFonts w:ascii="Arial" w:eastAsia="Times New Roman" w:hAnsi="Arial" w:cs="Arial"/>
                <w:color w:val="000000" w:themeColor="text1"/>
              </w:rPr>
              <w:t xml:space="preserve"> tegevus</w:t>
            </w:r>
            <w:r w:rsidR="00A802F4">
              <w:rPr>
                <w:rFonts w:ascii="Arial" w:eastAsia="Times New Roman" w:hAnsi="Arial" w:cs="Arial"/>
                <w:color w:val="000000" w:themeColor="text1"/>
              </w:rPr>
              <w:t>plaan</w:t>
            </w:r>
            <w:r w:rsidRPr="00E72B43">
              <w:rPr>
                <w:rFonts w:ascii="Arial" w:eastAsia="Times New Roman" w:hAnsi="Arial" w:cs="Arial"/>
                <w:color w:val="000000" w:themeColor="text1"/>
              </w:rPr>
              <w:t xml:space="preserve"> </w:t>
            </w:r>
            <w:r w:rsidR="006D19DA" w:rsidRPr="00E72B43">
              <w:rPr>
                <w:rFonts w:ascii="Arial" w:eastAsia="Times New Roman" w:hAnsi="Arial" w:cs="Arial"/>
                <w:color w:val="000000" w:themeColor="text1"/>
              </w:rPr>
              <w:t>lähtudes eelkõige lapse/laste vajadustest</w:t>
            </w:r>
            <w:r w:rsidR="005E2925" w:rsidRPr="00E72B43">
              <w:rPr>
                <w:rFonts w:ascii="Arial" w:eastAsia="Times New Roman" w:hAnsi="Arial" w:cs="Arial"/>
                <w:color w:val="000000" w:themeColor="text1"/>
              </w:rPr>
              <w:t>.</w:t>
            </w:r>
            <w:r w:rsidR="00E72B43" w:rsidRPr="00E72B43">
              <w:rPr>
                <w:rFonts w:ascii="Arial" w:eastAsia="Times New Roman" w:hAnsi="Arial" w:cs="Arial"/>
                <w:color w:val="000000" w:themeColor="text1"/>
              </w:rPr>
              <w:t xml:space="preserve"> </w:t>
            </w:r>
            <w:r>
              <w:rPr>
                <w:rFonts w:ascii="Arial" w:eastAsia="Times New Roman" w:hAnsi="Arial" w:cs="Arial"/>
              </w:rPr>
              <w:t>K</w:t>
            </w:r>
            <w:r w:rsidRPr="00E72B43">
              <w:rPr>
                <w:rFonts w:ascii="Arial" w:eastAsia="Times New Roman" w:hAnsi="Arial" w:cs="Arial"/>
              </w:rPr>
              <w:t xml:space="preserve">oos võrgustikuga hinnatakse riske lapse heaolule ja turvalisusele ning sellest tulenevalt määratletakse prioriteedid. </w:t>
            </w:r>
            <w:r w:rsidR="00E72B43" w:rsidRPr="00E72B43">
              <w:rPr>
                <w:rFonts w:ascii="Arial" w:eastAsia="Times New Roman" w:hAnsi="Arial" w:cs="Arial"/>
                <w:color w:val="000000" w:themeColor="text1"/>
              </w:rPr>
              <w:t>Tegevus</w:t>
            </w:r>
            <w:r w:rsidR="00A802F4">
              <w:rPr>
                <w:rFonts w:ascii="Arial" w:eastAsia="Times New Roman" w:hAnsi="Arial" w:cs="Arial"/>
                <w:color w:val="000000" w:themeColor="text1"/>
              </w:rPr>
              <w:t>plaan</w:t>
            </w:r>
            <w:r w:rsidR="00E72B43" w:rsidRPr="00E72B43">
              <w:rPr>
                <w:rFonts w:ascii="Arial" w:eastAsia="Times New Roman" w:hAnsi="Arial" w:cs="Arial"/>
                <w:color w:val="000000" w:themeColor="text1"/>
              </w:rPr>
              <w:t xml:space="preserve"> </w:t>
            </w:r>
            <w:r w:rsidR="00E72B43" w:rsidRPr="00E72B43">
              <w:rPr>
                <w:rFonts w:ascii="Arial" w:eastAsia="Times New Roman" w:hAnsi="Arial" w:cs="Arial"/>
              </w:rPr>
              <w:t xml:space="preserve">sisaldab pere enda võetud eesmärke, milliseid oskusi harjutada (nt päevarutiini loomine lapsele). </w:t>
            </w:r>
          </w:p>
          <w:p w14:paraId="221615FF" w14:textId="309FD8FD" w:rsidR="000E22AE" w:rsidRPr="00E72B43" w:rsidRDefault="000E22AE" w:rsidP="00E72B43">
            <w:pPr>
              <w:pStyle w:val="ListParagraph"/>
              <w:numPr>
                <w:ilvl w:val="0"/>
                <w:numId w:val="25"/>
              </w:numPr>
              <w:spacing w:after="120"/>
              <w:jc w:val="both"/>
              <w:rPr>
                <w:rFonts w:ascii="Arial" w:eastAsia="Times New Roman" w:hAnsi="Arial" w:cs="Arial"/>
                <w:color w:val="000000" w:themeColor="text1"/>
              </w:rPr>
            </w:pPr>
            <w:r w:rsidRPr="00E72B43">
              <w:rPr>
                <w:rFonts w:ascii="Arial" w:eastAsia="Times New Roman" w:hAnsi="Arial" w:cs="Arial"/>
                <w:color w:val="000000" w:themeColor="text1"/>
              </w:rPr>
              <w:t>Pere juhendamine (2 nädalat kuni 3 kuud</w:t>
            </w:r>
            <w:r w:rsidR="006D19DA" w:rsidRPr="00E72B43">
              <w:rPr>
                <w:rFonts w:ascii="Arial" w:eastAsia="Times New Roman" w:hAnsi="Arial" w:cs="Arial"/>
                <w:color w:val="000000" w:themeColor="text1"/>
              </w:rPr>
              <w:t>, vajadusel kuni 6 kuud</w:t>
            </w:r>
            <w:r w:rsidR="00642B7A">
              <w:rPr>
                <w:rFonts w:ascii="Arial" w:eastAsia="Times New Roman" w:hAnsi="Arial" w:cs="Arial"/>
                <w:color w:val="000000" w:themeColor="text1"/>
              </w:rPr>
              <w:t>, paralleelselt pere hindamisega</w:t>
            </w:r>
            <w:r w:rsidRPr="00E72B43">
              <w:rPr>
                <w:rFonts w:ascii="Arial" w:eastAsia="Times New Roman" w:hAnsi="Arial" w:cs="Arial"/>
                <w:color w:val="000000" w:themeColor="text1"/>
              </w:rPr>
              <w:t xml:space="preserve">): </w:t>
            </w:r>
          </w:p>
          <w:p w14:paraId="38FEDC2E" w14:textId="67113881" w:rsidR="00E72B43" w:rsidRPr="00E72B43" w:rsidRDefault="00A43843" w:rsidP="00E72B43">
            <w:pPr>
              <w:pStyle w:val="ListParagraph"/>
              <w:numPr>
                <w:ilvl w:val="0"/>
                <w:numId w:val="23"/>
              </w:numPr>
              <w:spacing w:after="120"/>
              <w:jc w:val="both"/>
              <w:rPr>
                <w:rFonts w:ascii="Arial" w:eastAsia="Times New Roman" w:hAnsi="Arial" w:cs="Arial"/>
                <w:color w:val="000000" w:themeColor="text1"/>
              </w:rPr>
            </w:pPr>
            <w:r>
              <w:rPr>
                <w:rFonts w:ascii="Arial" w:eastAsia="Times New Roman" w:hAnsi="Arial" w:cs="Arial"/>
              </w:rPr>
              <w:t>t</w:t>
            </w:r>
            <w:r w:rsidR="00E72B43" w:rsidRPr="00E72B43">
              <w:rPr>
                <w:rFonts w:ascii="Arial" w:eastAsia="Times New Roman" w:hAnsi="Arial" w:cs="Arial"/>
              </w:rPr>
              <w:t>e</w:t>
            </w:r>
            <w:r w:rsidR="005E0825">
              <w:rPr>
                <w:rFonts w:ascii="Arial" w:eastAsia="Times New Roman" w:hAnsi="Arial" w:cs="Arial"/>
              </w:rPr>
              <w:t>gevused toimuvad</w:t>
            </w:r>
            <w:r w:rsidR="00E72B43">
              <w:rPr>
                <w:rFonts w:ascii="Arial" w:eastAsia="Times New Roman" w:hAnsi="Arial" w:cs="Arial"/>
              </w:rPr>
              <w:t xml:space="preserve"> </w:t>
            </w:r>
            <w:r w:rsidR="00E72B43" w:rsidRPr="00E72B43">
              <w:rPr>
                <w:rFonts w:ascii="Arial" w:eastAsia="Times New Roman" w:hAnsi="Arial" w:cs="Arial"/>
              </w:rPr>
              <w:t>lähtu</w:t>
            </w:r>
            <w:r w:rsidR="00E72B43">
              <w:rPr>
                <w:rFonts w:ascii="Arial" w:eastAsia="Times New Roman" w:hAnsi="Arial" w:cs="Arial"/>
              </w:rPr>
              <w:t>valt</w:t>
            </w:r>
            <w:r w:rsidR="00E72B43" w:rsidRPr="00E72B43">
              <w:rPr>
                <w:rFonts w:ascii="Arial" w:eastAsia="Times New Roman" w:hAnsi="Arial" w:cs="Arial"/>
              </w:rPr>
              <w:t xml:space="preserve"> koos</w:t>
            </w:r>
            <w:r w:rsidR="00E72B43" w:rsidRPr="00E72B43">
              <w:rPr>
                <w:rFonts w:ascii="Arial" w:eastAsia="Times New Roman" w:hAnsi="Arial" w:cs="Arial"/>
                <w:color w:val="4472C4" w:themeColor="accent5"/>
              </w:rPr>
              <w:t xml:space="preserve"> </w:t>
            </w:r>
            <w:r w:rsidR="00E72B43" w:rsidRPr="00E72B43">
              <w:rPr>
                <w:rFonts w:ascii="Arial" w:eastAsia="Times New Roman" w:hAnsi="Arial" w:cs="Arial"/>
              </w:rPr>
              <w:t xml:space="preserve">kokku lepitud </w:t>
            </w:r>
            <w:r>
              <w:rPr>
                <w:rFonts w:ascii="Arial" w:eastAsia="Times New Roman" w:hAnsi="Arial" w:cs="Arial"/>
              </w:rPr>
              <w:t>tegevusplaanist</w:t>
            </w:r>
            <w:r w:rsidR="00E72B43" w:rsidRPr="00E72B43">
              <w:rPr>
                <w:rFonts w:ascii="Arial" w:eastAsia="Times New Roman" w:hAnsi="Arial" w:cs="Arial"/>
              </w:rPr>
              <w:t>, peret toeta</w:t>
            </w:r>
            <w:r>
              <w:rPr>
                <w:rFonts w:ascii="Arial" w:eastAsia="Times New Roman" w:hAnsi="Arial" w:cs="Arial"/>
              </w:rPr>
              <w:t>takse</w:t>
            </w:r>
            <w:r w:rsidR="00E72B43" w:rsidRPr="00E72B43">
              <w:rPr>
                <w:rFonts w:ascii="Arial" w:eastAsia="Times New Roman" w:hAnsi="Arial" w:cs="Arial"/>
              </w:rPr>
              <w:t xml:space="preserve"> ja motiveeri</w:t>
            </w:r>
            <w:r>
              <w:rPr>
                <w:rFonts w:ascii="Arial" w:eastAsia="Times New Roman" w:hAnsi="Arial" w:cs="Arial"/>
              </w:rPr>
              <w:t>takse</w:t>
            </w:r>
            <w:r w:rsidR="00E72B43" w:rsidRPr="00E72B43">
              <w:rPr>
                <w:rFonts w:ascii="Arial" w:eastAsia="Times New Roman" w:hAnsi="Arial" w:cs="Arial"/>
              </w:rPr>
              <w:t xml:space="preserve"> tegevusplaanis kokku lepitud tegevuste elluviimisel</w:t>
            </w:r>
            <w:r w:rsidR="00E72B43">
              <w:rPr>
                <w:rFonts w:ascii="Arial" w:eastAsia="Times New Roman" w:hAnsi="Arial" w:cs="Arial"/>
              </w:rPr>
              <w:t>;</w:t>
            </w:r>
          </w:p>
          <w:p w14:paraId="22ABEF0F" w14:textId="4771166B" w:rsidR="00E72B43" w:rsidRPr="00A43843" w:rsidRDefault="00E72B43" w:rsidP="00E72B43">
            <w:pPr>
              <w:pStyle w:val="ListParagraph"/>
              <w:numPr>
                <w:ilvl w:val="0"/>
                <w:numId w:val="23"/>
              </w:numPr>
              <w:spacing w:after="120"/>
              <w:jc w:val="both"/>
              <w:rPr>
                <w:rFonts w:ascii="Arial" w:eastAsia="Times New Roman" w:hAnsi="Arial" w:cs="Arial"/>
                <w:color w:val="000000" w:themeColor="text1"/>
              </w:rPr>
            </w:pPr>
            <w:r w:rsidRPr="00A43843">
              <w:rPr>
                <w:rFonts w:ascii="Arial" w:eastAsia="Times New Roman" w:hAnsi="Arial" w:cs="Arial"/>
              </w:rPr>
              <w:t xml:space="preserve">perele </w:t>
            </w:r>
            <w:r w:rsidR="00A43843" w:rsidRPr="00A43843">
              <w:rPr>
                <w:rFonts w:ascii="Arial" w:eastAsia="Times New Roman" w:hAnsi="Arial" w:cs="Arial"/>
              </w:rPr>
              <w:t xml:space="preserve">tagatakse </w:t>
            </w:r>
            <w:r w:rsidRPr="00A43843">
              <w:rPr>
                <w:rFonts w:ascii="Arial" w:eastAsia="Times New Roman" w:hAnsi="Arial" w:cs="Arial"/>
              </w:rPr>
              <w:t>toetav, struktureeritud, etteaimatav ja hooliv keskkon</w:t>
            </w:r>
            <w:r w:rsidR="00A43843" w:rsidRPr="00A43843">
              <w:rPr>
                <w:rFonts w:ascii="Arial" w:eastAsia="Times New Roman" w:hAnsi="Arial" w:cs="Arial"/>
              </w:rPr>
              <w:t>d</w:t>
            </w:r>
            <w:r w:rsidRPr="00A43843">
              <w:rPr>
                <w:rFonts w:ascii="Arial" w:eastAsia="Times New Roman" w:hAnsi="Arial" w:cs="Arial"/>
              </w:rPr>
              <w:t>, mis julgustab vanemaid tegema positiivseid valikuid</w:t>
            </w:r>
            <w:r w:rsidR="00A43843">
              <w:rPr>
                <w:rFonts w:ascii="Arial" w:eastAsia="Times New Roman" w:hAnsi="Arial" w:cs="Arial"/>
              </w:rPr>
              <w:t>, vanemaid juhendatakse piiride seadmisel</w:t>
            </w:r>
            <w:r w:rsidRPr="00A43843">
              <w:rPr>
                <w:rFonts w:ascii="Arial" w:eastAsia="Times New Roman" w:hAnsi="Arial" w:cs="Arial"/>
              </w:rPr>
              <w:t>;</w:t>
            </w:r>
          </w:p>
          <w:p w14:paraId="759D2050" w14:textId="77777777" w:rsidR="00A43843" w:rsidRDefault="00E72B43" w:rsidP="00CD131F">
            <w:pPr>
              <w:pStyle w:val="ListParagraph"/>
              <w:numPr>
                <w:ilvl w:val="0"/>
                <w:numId w:val="23"/>
              </w:numPr>
              <w:spacing w:after="120"/>
              <w:jc w:val="both"/>
              <w:rPr>
                <w:rFonts w:ascii="Arial" w:eastAsia="Times New Roman" w:hAnsi="Arial" w:cs="Arial"/>
              </w:rPr>
            </w:pPr>
            <w:r w:rsidRPr="00A43843">
              <w:rPr>
                <w:rFonts w:ascii="Arial" w:eastAsia="Times New Roman" w:hAnsi="Arial" w:cs="Arial"/>
              </w:rPr>
              <w:t>pere autonoom</w:t>
            </w:r>
            <w:r w:rsidR="00A43843" w:rsidRPr="00A43843">
              <w:rPr>
                <w:rFonts w:ascii="Arial" w:eastAsia="Times New Roman" w:hAnsi="Arial" w:cs="Arial"/>
              </w:rPr>
              <w:t xml:space="preserve">iat toetatakse </w:t>
            </w:r>
            <w:r w:rsidRPr="00A43843">
              <w:rPr>
                <w:rFonts w:ascii="Arial" w:eastAsia="Times New Roman" w:hAnsi="Arial" w:cs="Arial"/>
              </w:rPr>
              <w:t>niipalju kui võimalik</w:t>
            </w:r>
            <w:r w:rsidR="00A43843" w:rsidRPr="00A43843">
              <w:rPr>
                <w:rFonts w:ascii="Arial" w:eastAsia="Times New Roman" w:hAnsi="Arial" w:cs="Arial"/>
              </w:rPr>
              <w:t xml:space="preserve"> keskendudes kogu pere teadmiste, oskuste ja pädevuste (teadmiste ja oskuste kasutamine praktikas) omandamisele; </w:t>
            </w:r>
          </w:p>
          <w:p w14:paraId="71004969" w14:textId="1A95885D" w:rsidR="00A43843" w:rsidRPr="00A43843" w:rsidRDefault="005E0825" w:rsidP="00CD131F">
            <w:pPr>
              <w:pStyle w:val="ListParagraph"/>
              <w:numPr>
                <w:ilvl w:val="0"/>
                <w:numId w:val="23"/>
              </w:numPr>
              <w:spacing w:after="120"/>
              <w:jc w:val="both"/>
              <w:rPr>
                <w:rFonts w:ascii="Arial" w:eastAsia="Times New Roman" w:hAnsi="Arial" w:cs="Arial"/>
              </w:rPr>
            </w:pPr>
            <w:r w:rsidRPr="00A43843">
              <w:rPr>
                <w:rFonts w:ascii="Arial" w:eastAsia="Times New Roman" w:hAnsi="Arial" w:cs="Arial"/>
              </w:rPr>
              <w:t>vanema</w:t>
            </w:r>
            <w:r w:rsidR="00A43843" w:rsidRPr="00A43843">
              <w:rPr>
                <w:rFonts w:ascii="Arial" w:eastAsia="Times New Roman" w:hAnsi="Arial" w:cs="Arial"/>
              </w:rPr>
              <w:t>id</w:t>
            </w:r>
            <w:r w:rsidRPr="00A43843">
              <w:rPr>
                <w:rFonts w:ascii="Arial" w:eastAsia="Times New Roman" w:hAnsi="Arial" w:cs="Arial"/>
              </w:rPr>
              <w:t xml:space="preserve"> juhenda</w:t>
            </w:r>
            <w:r w:rsidR="00A43843" w:rsidRPr="00A43843">
              <w:rPr>
                <w:rFonts w:ascii="Arial" w:eastAsia="Times New Roman" w:hAnsi="Arial" w:cs="Arial"/>
              </w:rPr>
              <w:t>takse</w:t>
            </w:r>
            <w:r w:rsidRPr="00A43843">
              <w:rPr>
                <w:rFonts w:ascii="Arial" w:eastAsia="Times New Roman" w:hAnsi="Arial" w:cs="Arial"/>
              </w:rPr>
              <w:t xml:space="preserve"> ja toeta</w:t>
            </w:r>
            <w:r w:rsidR="00A43843" w:rsidRPr="00A43843">
              <w:rPr>
                <w:rFonts w:ascii="Arial" w:eastAsia="Times New Roman" w:hAnsi="Arial" w:cs="Arial"/>
              </w:rPr>
              <w:t>takse</w:t>
            </w:r>
            <w:r w:rsidRPr="00A43843">
              <w:rPr>
                <w:rFonts w:ascii="Arial" w:eastAsia="Times New Roman" w:hAnsi="Arial" w:cs="Arial"/>
              </w:rPr>
              <w:t xml:space="preserve"> vanemlike oskuste õppimisel ja harjutamisel</w:t>
            </w:r>
            <w:r w:rsidR="00A43843" w:rsidRPr="00A43843">
              <w:rPr>
                <w:rFonts w:ascii="Arial" w:eastAsia="Times New Roman" w:hAnsi="Arial" w:cs="Arial"/>
              </w:rPr>
              <w:t xml:space="preserve"> keskendudes perekondliku suhtluse tugevdamisele. Vanematele pakutakse juhendamist ja tuge järgmistes valdkondades:</w:t>
            </w:r>
          </w:p>
          <w:p w14:paraId="330D3F2D" w14:textId="77777777" w:rsidR="00A43843" w:rsidRDefault="00A43843" w:rsidP="00A43843">
            <w:pPr>
              <w:pStyle w:val="ListParagraph"/>
              <w:numPr>
                <w:ilvl w:val="1"/>
                <w:numId w:val="23"/>
              </w:numPr>
              <w:spacing w:after="120"/>
              <w:jc w:val="both"/>
              <w:rPr>
                <w:rFonts w:ascii="Arial" w:eastAsia="Times New Roman" w:hAnsi="Arial" w:cs="Arial"/>
              </w:rPr>
            </w:pPr>
            <w:r w:rsidRPr="000232CA">
              <w:rPr>
                <w:rFonts w:ascii="Arial" w:eastAsia="Times New Roman" w:hAnsi="Arial" w:cs="Arial"/>
              </w:rPr>
              <w:t>toetus, nõustamine ja juhendamine keskendudes kontaktile, usaldust suurendavale suhtlusele, kiindumusele ja suhete loomisele vanemate ja lapse vahel;</w:t>
            </w:r>
          </w:p>
          <w:p w14:paraId="1E3D68E8" w14:textId="77777777" w:rsidR="00A43843" w:rsidRPr="000232CA" w:rsidRDefault="00A43843" w:rsidP="00A43843">
            <w:pPr>
              <w:pStyle w:val="ListParagraph"/>
              <w:numPr>
                <w:ilvl w:val="1"/>
                <w:numId w:val="23"/>
              </w:numPr>
              <w:spacing w:after="120"/>
              <w:jc w:val="both"/>
              <w:rPr>
                <w:rFonts w:ascii="Arial" w:eastAsia="Times New Roman" w:hAnsi="Arial" w:cs="Arial"/>
              </w:rPr>
            </w:pPr>
            <w:r w:rsidRPr="000232CA">
              <w:rPr>
                <w:rFonts w:ascii="Arial" w:eastAsia="Times New Roman" w:hAnsi="Arial" w:cs="Arial"/>
              </w:rPr>
              <w:t xml:space="preserve">juhendamine ja praktiline tugi igapäevaelus, keskendudes perele ja laste ööpäevarütmidele, struktuurile ja igapäevastele tegevustele; </w:t>
            </w:r>
          </w:p>
          <w:p w14:paraId="34EE51AA" w14:textId="77777777" w:rsidR="00A43843" w:rsidRPr="000232CA" w:rsidRDefault="00A43843" w:rsidP="00A43843">
            <w:pPr>
              <w:pStyle w:val="ListParagraph"/>
              <w:numPr>
                <w:ilvl w:val="1"/>
                <w:numId w:val="23"/>
              </w:numPr>
              <w:spacing w:after="120"/>
              <w:jc w:val="both"/>
              <w:rPr>
                <w:rFonts w:ascii="Arial" w:eastAsia="Times New Roman" w:hAnsi="Arial" w:cs="Arial"/>
              </w:rPr>
            </w:pPr>
            <w:r w:rsidRPr="000232CA">
              <w:rPr>
                <w:rFonts w:ascii="Arial" w:eastAsia="Times New Roman" w:hAnsi="Arial" w:cs="Arial"/>
              </w:rPr>
              <w:t>tugi, nõu ja abi perele laste tervisega seotud küsimustes, sh arsti- ja hambaarstivisiitide jms planeerimisel;</w:t>
            </w:r>
          </w:p>
          <w:p w14:paraId="35BFC83E" w14:textId="77777777" w:rsidR="00A43843" w:rsidRPr="000232CA" w:rsidRDefault="00A43843" w:rsidP="00A43843">
            <w:pPr>
              <w:pStyle w:val="ListParagraph"/>
              <w:numPr>
                <w:ilvl w:val="1"/>
                <w:numId w:val="23"/>
              </w:numPr>
              <w:spacing w:after="120"/>
              <w:jc w:val="both"/>
              <w:rPr>
                <w:rFonts w:ascii="Arial" w:eastAsia="Times New Roman" w:hAnsi="Arial" w:cs="Arial"/>
              </w:rPr>
            </w:pPr>
            <w:r w:rsidRPr="000232CA">
              <w:rPr>
                <w:rFonts w:ascii="Arial" w:eastAsia="Times New Roman" w:hAnsi="Arial" w:cs="Arial"/>
              </w:rPr>
              <w:lastRenderedPageBreak/>
              <w:t>toetus, nõustamine ja abi vaba aja tegevustes lastele ja/või kogu perele.</w:t>
            </w:r>
          </w:p>
          <w:p w14:paraId="1971B211" w14:textId="77777777" w:rsidR="00A43843" w:rsidRPr="000232CA" w:rsidRDefault="00A43843" w:rsidP="00A43843">
            <w:pPr>
              <w:pStyle w:val="ListParagraph"/>
              <w:numPr>
                <w:ilvl w:val="1"/>
                <w:numId w:val="23"/>
              </w:numPr>
              <w:spacing w:after="120"/>
              <w:jc w:val="both"/>
              <w:rPr>
                <w:rFonts w:ascii="Arial" w:eastAsia="Times New Roman" w:hAnsi="Arial" w:cs="Arial"/>
              </w:rPr>
            </w:pPr>
            <w:r w:rsidRPr="000232CA">
              <w:rPr>
                <w:rFonts w:ascii="Arial" w:eastAsia="Times New Roman" w:hAnsi="Arial" w:cs="Arial"/>
              </w:rPr>
              <w:t xml:space="preserve">tugi, nõu ja abi majapidamise korraldamisel, keskendudes hügieenile, koristamisele ja pesupesemisele, pere eelarve planeerimisele ja söögitegemisele; </w:t>
            </w:r>
          </w:p>
          <w:p w14:paraId="4759969A" w14:textId="39C8EADA" w:rsidR="005E0825" w:rsidRPr="00A43843" w:rsidRDefault="00A43843" w:rsidP="00A43843">
            <w:pPr>
              <w:pStyle w:val="ListParagraph"/>
              <w:numPr>
                <w:ilvl w:val="1"/>
                <w:numId w:val="23"/>
              </w:numPr>
              <w:spacing w:after="120"/>
              <w:jc w:val="both"/>
              <w:rPr>
                <w:rFonts w:ascii="Arial" w:eastAsia="Times New Roman" w:hAnsi="Arial" w:cs="Arial"/>
                <w:color w:val="000000" w:themeColor="text1"/>
              </w:rPr>
            </w:pPr>
            <w:r w:rsidRPr="000232CA">
              <w:rPr>
                <w:rFonts w:ascii="Arial" w:eastAsia="Times New Roman" w:hAnsi="Arial" w:cs="Arial"/>
              </w:rPr>
              <w:t>toetus ja juhendamine kontakti ja koostöö (taas)loomiseks ja hoidmiseks pere võrgustikuga ja asjakohaste asutustega (tervishoid, lasteaed jm).</w:t>
            </w:r>
          </w:p>
          <w:p w14:paraId="24A628C6" w14:textId="1318D316" w:rsidR="00A43843" w:rsidRPr="00A43843" w:rsidRDefault="00A43843" w:rsidP="00E72B43">
            <w:pPr>
              <w:pStyle w:val="ListParagraph"/>
              <w:numPr>
                <w:ilvl w:val="0"/>
                <w:numId w:val="23"/>
              </w:numPr>
              <w:spacing w:after="120"/>
              <w:jc w:val="both"/>
              <w:rPr>
                <w:rFonts w:ascii="Arial" w:eastAsia="Times New Roman" w:hAnsi="Arial" w:cs="Arial"/>
                <w:color w:val="000000" w:themeColor="text1"/>
              </w:rPr>
            </w:pPr>
            <w:r w:rsidRPr="00A43843">
              <w:rPr>
                <w:rFonts w:ascii="Arial" w:eastAsia="Times New Roman" w:hAnsi="Arial" w:cs="Arial"/>
              </w:rPr>
              <w:t>v</w:t>
            </w:r>
            <w:r w:rsidR="005E0825" w:rsidRPr="00A43843">
              <w:rPr>
                <w:rFonts w:ascii="Arial" w:eastAsia="Times New Roman" w:hAnsi="Arial" w:cs="Arial"/>
              </w:rPr>
              <w:t>anemate tegevusi vaadeldakse ning seejärel analüüsitakse koos vanematega tema võimet reageerida lapse arenguvajadustele</w:t>
            </w:r>
            <w:r w:rsidRPr="00A43843">
              <w:rPr>
                <w:rFonts w:ascii="Arial" w:eastAsia="Times New Roman" w:hAnsi="Arial" w:cs="Arial"/>
              </w:rPr>
              <w:t>;</w:t>
            </w:r>
          </w:p>
          <w:p w14:paraId="0BC68C29" w14:textId="77777777" w:rsidR="00A43843" w:rsidRPr="00A43843" w:rsidRDefault="00A43843" w:rsidP="00A43843">
            <w:pPr>
              <w:pStyle w:val="ListParagraph"/>
              <w:numPr>
                <w:ilvl w:val="0"/>
                <w:numId w:val="23"/>
              </w:numPr>
              <w:spacing w:after="120"/>
              <w:jc w:val="both"/>
              <w:rPr>
                <w:rFonts w:ascii="Arial" w:eastAsia="Times New Roman" w:hAnsi="Arial" w:cs="Arial"/>
                <w:color w:val="000000" w:themeColor="text1"/>
              </w:rPr>
            </w:pPr>
            <w:r w:rsidRPr="00A43843">
              <w:rPr>
                <w:rFonts w:ascii="Arial" w:eastAsia="Times New Roman" w:hAnsi="Arial" w:cs="Arial"/>
              </w:rPr>
              <w:t>v</w:t>
            </w:r>
            <w:r w:rsidR="005E0825" w:rsidRPr="00A43843">
              <w:rPr>
                <w:rFonts w:ascii="Arial" w:eastAsia="Times New Roman" w:hAnsi="Arial" w:cs="Arial"/>
              </w:rPr>
              <w:t>anematel aidatakse märgata nii nende olemasolevaid ressursse kui ka asjaolusid, mis võisid kaasa aidata ebasobivate mustrite loomisele, ning antakse tagasisidet lapse reaalsuskogemuses toimuvast. Kuulates ja väärtustades iga vanemat kui indiviidi, aidatakse neil oma potentsiaali ära tunda</w:t>
            </w:r>
            <w:r w:rsidRPr="00A43843">
              <w:rPr>
                <w:rFonts w:ascii="Arial" w:eastAsia="Times New Roman" w:hAnsi="Arial" w:cs="Arial"/>
              </w:rPr>
              <w:t>;</w:t>
            </w:r>
          </w:p>
          <w:p w14:paraId="599D77D8" w14:textId="77777777" w:rsidR="00A43843" w:rsidRPr="00A43843" w:rsidRDefault="00A43843" w:rsidP="00A43843">
            <w:pPr>
              <w:pStyle w:val="ListParagraph"/>
              <w:numPr>
                <w:ilvl w:val="0"/>
                <w:numId w:val="23"/>
              </w:numPr>
              <w:spacing w:after="120"/>
              <w:jc w:val="both"/>
              <w:rPr>
                <w:rFonts w:ascii="Arial" w:eastAsia="Times New Roman" w:hAnsi="Arial" w:cs="Arial"/>
                <w:color w:val="000000" w:themeColor="text1"/>
              </w:rPr>
            </w:pPr>
            <w:r w:rsidRPr="00A43843">
              <w:rPr>
                <w:rFonts w:ascii="Arial" w:eastAsia="Times New Roman" w:hAnsi="Arial" w:cs="Arial"/>
              </w:rPr>
              <w:t>v</w:t>
            </w:r>
            <w:r w:rsidR="005E0825" w:rsidRPr="00A43843">
              <w:rPr>
                <w:rFonts w:ascii="Arial" w:eastAsia="Times New Roman" w:hAnsi="Arial" w:cs="Arial"/>
              </w:rPr>
              <w:t>anematele pakutakse julgustust, tunnet, et neid kuulatakse ja et neid võetakse tõsiselt ning praktilist tuge</w:t>
            </w:r>
            <w:r w:rsidRPr="00A43843">
              <w:rPr>
                <w:rFonts w:ascii="Arial" w:eastAsia="Times New Roman" w:hAnsi="Arial" w:cs="Arial"/>
              </w:rPr>
              <w:t>;</w:t>
            </w:r>
          </w:p>
          <w:p w14:paraId="401663ED" w14:textId="216A09D6" w:rsidR="005E0825" w:rsidRPr="00A43843" w:rsidRDefault="00A43843" w:rsidP="00A43843">
            <w:pPr>
              <w:pStyle w:val="ListParagraph"/>
              <w:numPr>
                <w:ilvl w:val="0"/>
                <w:numId w:val="23"/>
              </w:numPr>
              <w:spacing w:after="120"/>
              <w:jc w:val="both"/>
              <w:rPr>
                <w:rFonts w:ascii="Arial" w:eastAsia="Times New Roman" w:hAnsi="Arial" w:cs="Arial"/>
                <w:color w:val="000000" w:themeColor="text1"/>
              </w:rPr>
            </w:pPr>
            <w:r w:rsidRPr="00A43843">
              <w:rPr>
                <w:rFonts w:ascii="Arial" w:eastAsia="Times New Roman" w:hAnsi="Arial" w:cs="Arial"/>
              </w:rPr>
              <w:t>v</w:t>
            </w:r>
            <w:r w:rsidR="005E0825" w:rsidRPr="00A43843">
              <w:rPr>
                <w:rFonts w:ascii="Arial" w:eastAsia="Times New Roman" w:hAnsi="Arial" w:cs="Arial"/>
              </w:rPr>
              <w:t>anemaid õpetatakse hoolitsema ka iseenda eest, et nad oleksid suutelised hoolitsema lapse eest</w:t>
            </w:r>
            <w:r>
              <w:rPr>
                <w:rFonts w:ascii="Arial" w:eastAsia="Times New Roman" w:hAnsi="Arial" w:cs="Arial"/>
              </w:rPr>
              <w:t>;</w:t>
            </w:r>
          </w:p>
          <w:p w14:paraId="596BAC05" w14:textId="6490E39B" w:rsidR="00532DD6" w:rsidRPr="00A43843" w:rsidRDefault="00532DD6" w:rsidP="00E72B43">
            <w:pPr>
              <w:pStyle w:val="ListParagraph"/>
              <w:numPr>
                <w:ilvl w:val="0"/>
                <w:numId w:val="23"/>
              </w:numPr>
              <w:spacing w:after="120"/>
              <w:jc w:val="both"/>
              <w:rPr>
                <w:rFonts w:ascii="Arial" w:eastAsia="Times New Roman" w:hAnsi="Arial" w:cs="Arial"/>
                <w:color w:val="000000" w:themeColor="text1"/>
              </w:rPr>
            </w:pPr>
            <w:r w:rsidRPr="00A43843">
              <w:rPr>
                <w:rFonts w:ascii="Arial" w:eastAsia="Times New Roman" w:hAnsi="Arial" w:cs="Arial"/>
                <w:color w:val="000000" w:themeColor="text1"/>
              </w:rPr>
              <w:t xml:space="preserve">vajadusel </w:t>
            </w:r>
            <w:r w:rsidR="00A43843" w:rsidRPr="00A43843">
              <w:rPr>
                <w:rFonts w:ascii="Arial" w:eastAsia="Times New Roman" w:hAnsi="Arial" w:cs="Arial"/>
                <w:color w:val="000000" w:themeColor="text1"/>
              </w:rPr>
              <w:t xml:space="preserve">suunatakse </w:t>
            </w:r>
            <w:r w:rsidRPr="00A43843">
              <w:rPr>
                <w:rFonts w:ascii="Arial" w:eastAsia="Times New Roman" w:hAnsi="Arial" w:cs="Arial"/>
                <w:color w:val="000000" w:themeColor="text1"/>
              </w:rPr>
              <w:t>pere</w:t>
            </w:r>
            <w:r w:rsidR="00A43843" w:rsidRPr="00A43843">
              <w:rPr>
                <w:rFonts w:ascii="Arial" w:eastAsia="Times New Roman" w:hAnsi="Arial" w:cs="Arial"/>
                <w:color w:val="000000" w:themeColor="text1"/>
              </w:rPr>
              <w:t xml:space="preserve"> või pereliige täiendavalt</w:t>
            </w:r>
            <w:r w:rsidRPr="00A43843">
              <w:rPr>
                <w:rFonts w:ascii="Arial" w:eastAsia="Times New Roman" w:hAnsi="Arial" w:cs="Arial"/>
                <w:color w:val="000000" w:themeColor="text1"/>
              </w:rPr>
              <w:t xml:space="preserve"> teisele sobivale teenustele (koostöös KOViga)</w:t>
            </w:r>
            <w:r w:rsidR="00A43843" w:rsidRPr="00A43843">
              <w:rPr>
                <w:rFonts w:ascii="Arial" w:eastAsia="Times New Roman" w:hAnsi="Arial" w:cs="Arial"/>
                <w:color w:val="000000" w:themeColor="text1"/>
              </w:rPr>
              <w:t>;</w:t>
            </w:r>
          </w:p>
          <w:p w14:paraId="53C11CCB" w14:textId="16A04060" w:rsidR="006D19DA" w:rsidRPr="00E60441" w:rsidRDefault="006D19DA" w:rsidP="00E72B43">
            <w:pPr>
              <w:pStyle w:val="ListParagraph"/>
              <w:numPr>
                <w:ilvl w:val="0"/>
                <w:numId w:val="23"/>
              </w:numPr>
              <w:spacing w:after="120"/>
              <w:jc w:val="both"/>
              <w:rPr>
                <w:rFonts w:ascii="Arial" w:eastAsia="Times New Roman" w:hAnsi="Arial" w:cs="Arial"/>
                <w:color w:val="000000" w:themeColor="text1"/>
              </w:rPr>
            </w:pPr>
            <w:r w:rsidRPr="00E60441">
              <w:rPr>
                <w:rFonts w:ascii="Arial" w:eastAsia="Times New Roman" w:hAnsi="Arial" w:cs="Arial"/>
                <w:color w:val="000000" w:themeColor="text1"/>
              </w:rPr>
              <w:t>1,5 kuu möödudes</w:t>
            </w:r>
            <w:r w:rsidR="00A43843" w:rsidRPr="00E60441">
              <w:rPr>
                <w:rFonts w:ascii="Arial" w:eastAsia="Times New Roman" w:hAnsi="Arial" w:cs="Arial"/>
                <w:color w:val="000000" w:themeColor="text1"/>
              </w:rPr>
              <w:t xml:space="preserve"> toimub vahehindamine võrgustikukohtumisel</w:t>
            </w:r>
            <w:r w:rsidRPr="00E60441">
              <w:rPr>
                <w:rFonts w:ascii="Arial" w:eastAsia="Times New Roman" w:hAnsi="Arial" w:cs="Arial"/>
                <w:color w:val="000000" w:themeColor="text1"/>
              </w:rPr>
              <w:t xml:space="preserve">, vajadusel </w:t>
            </w:r>
            <w:r w:rsidR="00E60441" w:rsidRPr="00E60441">
              <w:rPr>
                <w:rFonts w:ascii="Arial" w:eastAsia="Times New Roman" w:hAnsi="Arial" w:cs="Arial"/>
                <w:color w:val="000000" w:themeColor="text1"/>
              </w:rPr>
              <w:t>täiendatakse tegevusplaani;</w:t>
            </w:r>
          </w:p>
          <w:p w14:paraId="2D86545B" w14:textId="7C3F4249" w:rsidR="006D19DA" w:rsidRDefault="00E60441" w:rsidP="00E72B43">
            <w:pPr>
              <w:pStyle w:val="ListParagraph"/>
              <w:numPr>
                <w:ilvl w:val="0"/>
                <w:numId w:val="23"/>
              </w:numPr>
              <w:spacing w:after="120"/>
              <w:jc w:val="both"/>
              <w:rPr>
                <w:rFonts w:ascii="Arial" w:eastAsia="Times New Roman" w:hAnsi="Arial" w:cs="Arial"/>
                <w:color w:val="000000" w:themeColor="text1"/>
              </w:rPr>
            </w:pPr>
            <w:r w:rsidRPr="00E60441">
              <w:rPr>
                <w:rFonts w:ascii="Arial" w:eastAsia="Times New Roman" w:hAnsi="Arial" w:cs="Arial"/>
                <w:color w:val="000000" w:themeColor="text1"/>
              </w:rPr>
              <w:t xml:space="preserve">kolme kuu möödudes hinnatakse </w:t>
            </w:r>
            <w:r w:rsidR="006D19DA" w:rsidRPr="00E60441">
              <w:rPr>
                <w:rFonts w:ascii="Arial" w:eastAsia="Times New Roman" w:hAnsi="Arial" w:cs="Arial"/>
                <w:color w:val="000000" w:themeColor="text1"/>
              </w:rPr>
              <w:t>teenuse tulemus</w:t>
            </w:r>
            <w:r w:rsidRPr="00E60441">
              <w:rPr>
                <w:rFonts w:ascii="Arial" w:eastAsia="Times New Roman" w:hAnsi="Arial" w:cs="Arial"/>
                <w:color w:val="000000" w:themeColor="text1"/>
              </w:rPr>
              <w:t>i võrgustikukohtumisel, tehakse otsus teenuse lõpetamise või jätkamise o</w:t>
            </w:r>
            <w:r w:rsidR="006D19DA" w:rsidRPr="00E60441">
              <w:rPr>
                <w:rFonts w:ascii="Arial" w:eastAsia="Times New Roman" w:hAnsi="Arial" w:cs="Arial"/>
                <w:color w:val="000000" w:themeColor="text1"/>
              </w:rPr>
              <w:t>sas</w:t>
            </w:r>
            <w:r w:rsidRPr="00E60441">
              <w:rPr>
                <w:rFonts w:ascii="Arial" w:eastAsia="Times New Roman" w:hAnsi="Arial" w:cs="Arial"/>
                <w:color w:val="000000" w:themeColor="text1"/>
              </w:rPr>
              <w:t>.</w:t>
            </w:r>
            <w:r>
              <w:rPr>
                <w:rFonts w:ascii="Arial" w:eastAsia="Times New Roman" w:hAnsi="Arial" w:cs="Arial"/>
                <w:color w:val="000000" w:themeColor="text1"/>
              </w:rPr>
              <w:t xml:space="preserve"> Teenuse jätkumisel lepitakse kokku teenuse kestvuses (kokku üldjuhul kuni 6 kuud) ning edasises tegevusplaanis.</w:t>
            </w:r>
          </w:p>
          <w:p w14:paraId="21DEEAB9" w14:textId="7387A4AA" w:rsidR="00E60441" w:rsidRDefault="00E60441" w:rsidP="00E60441">
            <w:pPr>
              <w:pStyle w:val="ListParagraph"/>
              <w:numPr>
                <w:ilvl w:val="0"/>
                <w:numId w:val="25"/>
              </w:numPr>
              <w:spacing w:after="120"/>
              <w:jc w:val="both"/>
              <w:rPr>
                <w:rFonts w:ascii="Arial" w:eastAsia="Times New Roman" w:hAnsi="Arial" w:cs="Arial"/>
                <w:color w:val="000000" w:themeColor="text1"/>
              </w:rPr>
            </w:pPr>
            <w:r w:rsidRPr="00E60441">
              <w:rPr>
                <w:rFonts w:ascii="Arial" w:eastAsia="Times New Roman" w:hAnsi="Arial" w:cs="Arial"/>
                <w:color w:val="000000" w:themeColor="text1"/>
              </w:rPr>
              <w:t>Pere hindamine (2 nädalat kuni 3 kuud, vajadusel kuni 6 kuud</w:t>
            </w:r>
            <w:r w:rsidR="00642B7A">
              <w:rPr>
                <w:rFonts w:ascii="Arial" w:eastAsia="Times New Roman" w:hAnsi="Arial" w:cs="Arial"/>
                <w:color w:val="000000" w:themeColor="text1"/>
              </w:rPr>
              <w:t>, paralleelselt pere juhendamisega</w:t>
            </w:r>
            <w:r w:rsidRPr="00E60441">
              <w:rPr>
                <w:rFonts w:ascii="Arial" w:eastAsia="Times New Roman" w:hAnsi="Arial" w:cs="Arial"/>
                <w:color w:val="000000" w:themeColor="text1"/>
              </w:rPr>
              <w:t>):</w:t>
            </w:r>
          </w:p>
          <w:p w14:paraId="3A9A710C" w14:textId="4615233E" w:rsidR="00E60441" w:rsidRDefault="00E60441" w:rsidP="00E60441">
            <w:pPr>
              <w:pStyle w:val="ListParagraph"/>
              <w:numPr>
                <w:ilvl w:val="0"/>
                <w:numId w:val="27"/>
              </w:numPr>
              <w:spacing w:after="120"/>
              <w:jc w:val="both"/>
              <w:rPr>
                <w:rFonts w:ascii="Arial" w:eastAsia="Times New Roman" w:hAnsi="Arial" w:cs="Arial"/>
                <w:color w:val="000000" w:themeColor="text1"/>
              </w:rPr>
            </w:pPr>
            <w:r>
              <w:rPr>
                <w:rFonts w:ascii="Arial" w:eastAsia="Times New Roman" w:hAnsi="Arial" w:cs="Arial"/>
                <w:color w:val="000000" w:themeColor="text1"/>
              </w:rPr>
              <w:t>t</w:t>
            </w:r>
            <w:r w:rsidRPr="00E60441">
              <w:rPr>
                <w:rFonts w:ascii="Arial" w:eastAsia="Times New Roman" w:hAnsi="Arial" w:cs="Arial"/>
                <w:color w:val="000000" w:themeColor="text1"/>
              </w:rPr>
              <w:t xml:space="preserve">eenuse käigus uuritakse vanemlikku võimekust lapse heaolu tagamisel. </w:t>
            </w:r>
            <w:r w:rsidR="001E186F" w:rsidRPr="00E60441">
              <w:rPr>
                <w:rFonts w:ascii="Arial" w:eastAsia="Times New Roman" w:hAnsi="Arial" w:cs="Arial"/>
                <w:color w:val="000000" w:themeColor="text1"/>
              </w:rPr>
              <w:t xml:space="preserve">Hindamise keskmes on lapse vajadused, vanemlik võimekus ning lapse ja vanema vaheline suhe. </w:t>
            </w:r>
            <w:r w:rsidRPr="00E60441">
              <w:rPr>
                <w:rFonts w:ascii="Arial" w:eastAsia="Times New Roman" w:hAnsi="Arial" w:cs="Arial"/>
                <w:color w:val="000000" w:themeColor="text1"/>
              </w:rPr>
              <w:t>Hindamine toimub lapse heaolu kolmnurga alusel ja  keskendub vanema oskusele lapse vajadustega arvestada ja neile reageerida, pöörates tähelepanu last kaitsvatele teguritele ja ohuteguritele</w:t>
            </w:r>
            <w:r>
              <w:rPr>
                <w:rFonts w:ascii="Arial" w:eastAsia="Times New Roman" w:hAnsi="Arial" w:cs="Arial"/>
                <w:color w:val="000000" w:themeColor="text1"/>
              </w:rPr>
              <w:t>;</w:t>
            </w:r>
          </w:p>
          <w:p w14:paraId="0D8116A0" w14:textId="1C532845" w:rsidR="00E60441" w:rsidRDefault="00E60441" w:rsidP="00E60441">
            <w:pPr>
              <w:pStyle w:val="ListParagraph"/>
              <w:numPr>
                <w:ilvl w:val="0"/>
                <w:numId w:val="27"/>
              </w:numPr>
              <w:spacing w:after="120"/>
              <w:jc w:val="both"/>
              <w:rPr>
                <w:rFonts w:ascii="Arial" w:eastAsia="Times New Roman" w:hAnsi="Arial" w:cs="Arial"/>
                <w:color w:val="000000" w:themeColor="text1"/>
              </w:rPr>
            </w:pPr>
            <w:r>
              <w:rPr>
                <w:rFonts w:ascii="Arial" w:eastAsia="Times New Roman" w:hAnsi="Arial" w:cs="Arial"/>
                <w:color w:val="000000" w:themeColor="text1"/>
              </w:rPr>
              <w:t>u</w:t>
            </w:r>
            <w:r w:rsidRPr="00E60441">
              <w:rPr>
                <w:rFonts w:ascii="Arial" w:eastAsia="Times New Roman" w:hAnsi="Arial" w:cs="Arial"/>
                <w:color w:val="000000" w:themeColor="text1"/>
              </w:rPr>
              <w:t xml:space="preserve">urimine põhineb </w:t>
            </w:r>
            <w:r>
              <w:rPr>
                <w:rFonts w:ascii="Arial" w:eastAsia="Times New Roman" w:hAnsi="Arial" w:cs="Arial"/>
                <w:color w:val="000000" w:themeColor="text1"/>
              </w:rPr>
              <w:t xml:space="preserve"> vaatlustel ja </w:t>
            </w:r>
            <w:r w:rsidRPr="00E60441">
              <w:rPr>
                <w:rFonts w:ascii="Arial" w:eastAsia="Times New Roman" w:hAnsi="Arial" w:cs="Arial"/>
                <w:color w:val="000000" w:themeColor="text1"/>
              </w:rPr>
              <w:t>uurivatel vestlustel lapse, tema perekonna ja pere võrgustikus oluliste isikutega.</w:t>
            </w:r>
            <w:r>
              <w:rPr>
                <w:rFonts w:ascii="Arial" w:eastAsia="Times New Roman" w:hAnsi="Arial" w:cs="Arial"/>
                <w:color w:val="000000" w:themeColor="text1"/>
              </w:rPr>
              <w:t xml:space="preserve"> </w:t>
            </w:r>
            <w:r w:rsidRPr="00E60441">
              <w:rPr>
                <w:rFonts w:ascii="Arial" w:eastAsia="Times New Roman" w:hAnsi="Arial" w:cs="Arial"/>
                <w:color w:val="000000" w:themeColor="text1"/>
              </w:rPr>
              <w:t>Teenusel viibimise ajal tehakse pidevalt interaktsioonivaatlusi, jälgides vanemate ja laste vahelist suhtlust</w:t>
            </w:r>
            <w:r>
              <w:rPr>
                <w:rFonts w:ascii="Arial" w:eastAsia="Times New Roman" w:hAnsi="Arial" w:cs="Arial"/>
                <w:color w:val="000000" w:themeColor="text1"/>
              </w:rPr>
              <w:t>;</w:t>
            </w:r>
          </w:p>
          <w:p w14:paraId="7945057E" w14:textId="2E25F555" w:rsidR="00E60441" w:rsidRDefault="00E60441" w:rsidP="00E60441">
            <w:pPr>
              <w:pStyle w:val="ListParagraph"/>
              <w:numPr>
                <w:ilvl w:val="0"/>
                <w:numId w:val="27"/>
              </w:numPr>
              <w:spacing w:after="120"/>
              <w:jc w:val="both"/>
              <w:rPr>
                <w:rFonts w:ascii="Arial" w:eastAsia="Times New Roman" w:hAnsi="Arial" w:cs="Arial"/>
                <w:color w:val="000000" w:themeColor="text1"/>
              </w:rPr>
            </w:pPr>
            <w:r>
              <w:rPr>
                <w:rFonts w:ascii="Arial" w:eastAsia="Times New Roman" w:hAnsi="Arial" w:cs="Arial"/>
                <w:color w:val="000000" w:themeColor="text1"/>
              </w:rPr>
              <w:t>t</w:t>
            </w:r>
            <w:r w:rsidRPr="00E60441">
              <w:rPr>
                <w:rFonts w:ascii="Arial" w:eastAsia="Times New Roman" w:hAnsi="Arial" w:cs="Arial"/>
                <w:color w:val="000000" w:themeColor="text1"/>
              </w:rPr>
              <w:t xml:space="preserve">öötajad veedavad lapsega ka individuaalselt aega, et luua kontakti ning lastega </w:t>
            </w:r>
            <w:r w:rsidR="001E186F">
              <w:rPr>
                <w:rFonts w:ascii="Arial" w:eastAsia="Times New Roman" w:hAnsi="Arial" w:cs="Arial"/>
                <w:color w:val="000000" w:themeColor="text1"/>
              </w:rPr>
              <w:t>viiakse läbi</w:t>
            </w:r>
            <w:r w:rsidRPr="00E60441">
              <w:rPr>
                <w:rFonts w:ascii="Arial" w:eastAsia="Times New Roman" w:hAnsi="Arial" w:cs="Arial"/>
                <w:color w:val="000000" w:themeColor="text1"/>
              </w:rPr>
              <w:t xml:space="preserve"> vaatlusi ja vestlusi lähtuvalt nende vajadustest, huvidest, vanusest ja küpsusest</w:t>
            </w:r>
            <w:r>
              <w:rPr>
                <w:rFonts w:ascii="Arial" w:eastAsia="Times New Roman" w:hAnsi="Arial" w:cs="Arial"/>
                <w:color w:val="000000" w:themeColor="text1"/>
              </w:rPr>
              <w:t>;</w:t>
            </w:r>
          </w:p>
          <w:p w14:paraId="70867056" w14:textId="711F5AA1" w:rsidR="00E60441" w:rsidRDefault="001E186F" w:rsidP="00DF438C">
            <w:pPr>
              <w:pStyle w:val="ListParagraph"/>
              <w:numPr>
                <w:ilvl w:val="0"/>
                <w:numId w:val="27"/>
              </w:numPr>
              <w:spacing w:after="120"/>
              <w:jc w:val="both"/>
              <w:rPr>
                <w:rFonts w:ascii="Arial" w:eastAsia="Times New Roman" w:hAnsi="Arial" w:cs="Arial"/>
                <w:color w:val="000000" w:themeColor="text1"/>
              </w:rPr>
            </w:pPr>
            <w:r>
              <w:rPr>
                <w:rFonts w:ascii="Arial" w:eastAsia="Times New Roman" w:hAnsi="Arial" w:cs="Arial"/>
                <w:color w:val="000000" w:themeColor="text1"/>
              </w:rPr>
              <w:t>h</w:t>
            </w:r>
            <w:r w:rsidR="00E60441" w:rsidRPr="00E60441">
              <w:rPr>
                <w:rFonts w:ascii="Arial" w:eastAsia="Times New Roman" w:hAnsi="Arial" w:cs="Arial"/>
                <w:color w:val="000000" w:themeColor="text1"/>
              </w:rPr>
              <w:t xml:space="preserve">indamisprotsessi </w:t>
            </w:r>
            <w:r>
              <w:rPr>
                <w:rFonts w:ascii="Arial" w:eastAsia="Times New Roman" w:hAnsi="Arial" w:cs="Arial"/>
                <w:color w:val="000000" w:themeColor="text1"/>
              </w:rPr>
              <w:t>kaasatakse aktiivselt</w:t>
            </w:r>
            <w:r w:rsidR="00E60441" w:rsidRPr="00E60441">
              <w:rPr>
                <w:rFonts w:ascii="Arial" w:eastAsia="Times New Roman" w:hAnsi="Arial" w:cs="Arial"/>
                <w:color w:val="000000" w:themeColor="text1"/>
              </w:rPr>
              <w:t xml:space="preserve"> vanemad</w:t>
            </w:r>
            <w:r>
              <w:rPr>
                <w:rFonts w:ascii="Arial" w:eastAsia="Times New Roman" w:hAnsi="Arial" w:cs="Arial"/>
                <w:color w:val="000000" w:themeColor="text1"/>
              </w:rPr>
              <w:t xml:space="preserve">, et suunata neid </w:t>
            </w:r>
            <w:r w:rsidR="00E60441" w:rsidRPr="00E60441">
              <w:rPr>
                <w:rFonts w:ascii="Arial" w:eastAsia="Times New Roman" w:hAnsi="Arial" w:cs="Arial"/>
                <w:color w:val="000000" w:themeColor="text1"/>
              </w:rPr>
              <w:t>läbi mõtlema oma olukor</w:t>
            </w:r>
            <w:r>
              <w:rPr>
                <w:rFonts w:ascii="Arial" w:eastAsia="Times New Roman" w:hAnsi="Arial" w:cs="Arial"/>
                <w:color w:val="000000" w:themeColor="text1"/>
              </w:rPr>
              <w:t>d</w:t>
            </w:r>
            <w:r w:rsidR="00E60441" w:rsidRPr="00E60441">
              <w:rPr>
                <w:rFonts w:ascii="Arial" w:eastAsia="Times New Roman" w:hAnsi="Arial" w:cs="Arial"/>
                <w:color w:val="000000" w:themeColor="text1"/>
              </w:rPr>
              <w:t>a ja se</w:t>
            </w:r>
            <w:r>
              <w:rPr>
                <w:rFonts w:ascii="Arial" w:eastAsia="Times New Roman" w:hAnsi="Arial" w:cs="Arial"/>
                <w:color w:val="000000" w:themeColor="text1"/>
              </w:rPr>
              <w:t>da</w:t>
            </w:r>
            <w:r w:rsidR="00E60441" w:rsidRPr="00E60441">
              <w:rPr>
                <w:rFonts w:ascii="Arial" w:eastAsia="Times New Roman" w:hAnsi="Arial" w:cs="Arial"/>
                <w:color w:val="000000" w:themeColor="text1"/>
              </w:rPr>
              <w:t>, mis nende igapäevaelus teisiti peaks olema</w:t>
            </w:r>
            <w:r>
              <w:rPr>
                <w:rFonts w:ascii="Arial" w:eastAsia="Times New Roman" w:hAnsi="Arial" w:cs="Arial"/>
                <w:color w:val="000000" w:themeColor="text1"/>
              </w:rPr>
              <w:t>;</w:t>
            </w:r>
          </w:p>
          <w:p w14:paraId="6D6AA156" w14:textId="7AB0C7A9" w:rsidR="00E60441" w:rsidRPr="00E60441" w:rsidRDefault="001E186F" w:rsidP="00DF438C">
            <w:pPr>
              <w:pStyle w:val="ListParagraph"/>
              <w:numPr>
                <w:ilvl w:val="0"/>
                <w:numId w:val="27"/>
              </w:numPr>
              <w:spacing w:after="120"/>
              <w:jc w:val="both"/>
              <w:rPr>
                <w:rFonts w:ascii="Arial" w:eastAsia="Times New Roman" w:hAnsi="Arial" w:cs="Arial"/>
                <w:color w:val="000000" w:themeColor="text1"/>
              </w:rPr>
            </w:pPr>
            <w:r>
              <w:rPr>
                <w:rFonts w:ascii="Arial" w:eastAsia="Times New Roman" w:hAnsi="Arial" w:cs="Arial"/>
                <w:color w:val="000000" w:themeColor="text1"/>
              </w:rPr>
              <w:t>h</w:t>
            </w:r>
            <w:r w:rsidR="00E60441" w:rsidRPr="00E60441">
              <w:rPr>
                <w:rFonts w:ascii="Arial" w:eastAsia="Times New Roman" w:hAnsi="Arial" w:cs="Arial"/>
                <w:color w:val="000000" w:themeColor="text1"/>
              </w:rPr>
              <w:t>indamise tulemusena kirjeldatakse lapse arenguvajadused, vanemlik võimekus ning ka pere keskkonnaga ja perevõrgustikuga seotud ressursid. Kaitse- ja riskitegurite analüüs sisaldab:</w:t>
            </w:r>
          </w:p>
          <w:p w14:paraId="2EBC4DAD" w14:textId="77777777" w:rsidR="00E60441" w:rsidRPr="00E60441" w:rsidRDefault="00E60441" w:rsidP="001E186F">
            <w:pPr>
              <w:pStyle w:val="ListParagraph"/>
              <w:numPr>
                <w:ilvl w:val="1"/>
                <w:numId w:val="27"/>
              </w:numPr>
              <w:spacing w:after="120"/>
              <w:jc w:val="both"/>
              <w:rPr>
                <w:rFonts w:ascii="Arial" w:eastAsia="Times New Roman" w:hAnsi="Arial" w:cs="Arial"/>
                <w:color w:val="000000" w:themeColor="text1"/>
              </w:rPr>
            </w:pPr>
            <w:r w:rsidRPr="00E60441">
              <w:rPr>
                <w:rFonts w:ascii="Arial" w:eastAsia="Times New Roman" w:hAnsi="Arial" w:cs="Arial"/>
                <w:color w:val="000000" w:themeColor="text1"/>
              </w:rPr>
              <w:t xml:space="preserve">ettevalmistus ehk mustrite kaardistamine; </w:t>
            </w:r>
          </w:p>
          <w:p w14:paraId="08FCB799" w14:textId="77777777" w:rsidR="00E60441" w:rsidRPr="00E60441" w:rsidRDefault="00E60441" w:rsidP="001E186F">
            <w:pPr>
              <w:pStyle w:val="ListParagraph"/>
              <w:numPr>
                <w:ilvl w:val="1"/>
                <w:numId w:val="27"/>
              </w:numPr>
              <w:spacing w:after="120"/>
              <w:jc w:val="both"/>
              <w:rPr>
                <w:rFonts w:ascii="Arial" w:eastAsia="Times New Roman" w:hAnsi="Arial" w:cs="Arial"/>
                <w:color w:val="000000" w:themeColor="text1"/>
              </w:rPr>
            </w:pPr>
            <w:r w:rsidRPr="00E60441">
              <w:rPr>
                <w:rFonts w:ascii="Arial" w:eastAsia="Times New Roman" w:hAnsi="Arial" w:cs="Arial"/>
                <w:color w:val="000000" w:themeColor="text1"/>
              </w:rPr>
              <w:t xml:space="preserve">lapse arengut ja tervist mõjutavate raskuste hindamine; </w:t>
            </w:r>
          </w:p>
          <w:p w14:paraId="621C2293" w14:textId="77777777" w:rsidR="00E60441" w:rsidRPr="00E60441" w:rsidRDefault="00E60441" w:rsidP="001E186F">
            <w:pPr>
              <w:pStyle w:val="ListParagraph"/>
              <w:numPr>
                <w:ilvl w:val="1"/>
                <w:numId w:val="27"/>
              </w:numPr>
              <w:spacing w:after="120"/>
              <w:jc w:val="both"/>
              <w:rPr>
                <w:rFonts w:ascii="Arial" w:eastAsia="Times New Roman" w:hAnsi="Arial" w:cs="Arial"/>
                <w:color w:val="000000" w:themeColor="text1"/>
              </w:rPr>
            </w:pPr>
            <w:r w:rsidRPr="00E60441">
              <w:rPr>
                <w:rFonts w:ascii="Arial" w:eastAsia="Times New Roman" w:hAnsi="Arial" w:cs="Arial"/>
                <w:color w:val="000000" w:themeColor="text1"/>
              </w:rPr>
              <w:t xml:space="preserve">lapse võimalikud väljavaated tulevikuks; </w:t>
            </w:r>
          </w:p>
          <w:p w14:paraId="6C6751DE" w14:textId="77777777" w:rsidR="00E60441" w:rsidRPr="00E60441" w:rsidRDefault="00E60441" w:rsidP="001E186F">
            <w:pPr>
              <w:pStyle w:val="ListParagraph"/>
              <w:numPr>
                <w:ilvl w:val="1"/>
                <w:numId w:val="27"/>
              </w:numPr>
              <w:spacing w:after="120"/>
              <w:jc w:val="both"/>
              <w:rPr>
                <w:rFonts w:ascii="Arial" w:eastAsia="Times New Roman" w:hAnsi="Arial" w:cs="Arial"/>
                <w:color w:val="000000" w:themeColor="text1"/>
              </w:rPr>
            </w:pPr>
            <w:r w:rsidRPr="00E60441">
              <w:rPr>
                <w:rFonts w:ascii="Arial" w:eastAsia="Times New Roman" w:hAnsi="Arial" w:cs="Arial"/>
                <w:color w:val="000000" w:themeColor="text1"/>
              </w:rPr>
              <w:t xml:space="preserve">tulemusliku sekkumise võimalikud väljavaated; </w:t>
            </w:r>
          </w:p>
          <w:p w14:paraId="6B5BD524" w14:textId="4DD7FEF0" w:rsidR="00E60441" w:rsidRPr="001E186F" w:rsidRDefault="00E60441" w:rsidP="001E186F">
            <w:pPr>
              <w:pStyle w:val="ListParagraph"/>
              <w:numPr>
                <w:ilvl w:val="1"/>
                <w:numId w:val="27"/>
              </w:numPr>
              <w:spacing w:after="120"/>
              <w:jc w:val="both"/>
              <w:rPr>
                <w:rFonts w:ascii="Arial" w:eastAsia="Times New Roman" w:hAnsi="Arial" w:cs="Arial"/>
                <w:color w:val="000000" w:themeColor="text1"/>
              </w:rPr>
            </w:pPr>
            <w:r w:rsidRPr="00E60441">
              <w:rPr>
                <w:rFonts w:ascii="Arial" w:eastAsia="Times New Roman" w:hAnsi="Arial" w:cs="Arial"/>
                <w:color w:val="000000" w:themeColor="text1"/>
              </w:rPr>
              <w:t>kaitse- ja riskitegurite analüüsi kokkuvõte.</w:t>
            </w:r>
          </w:p>
          <w:p w14:paraId="12C3A032" w14:textId="0234F6BB" w:rsidR="00532DD6" w:rsidRPr="001E186F" w:rsidRDefault="00532DD6" w:rsidP="00E60441">
            <w:pPr>
              <w:pStyle w:val="ListParagraph"/>
              <w:numPr>
                <w:ilvl w:val="0"/>
                <w:numId w:val="25"/>
              </w:numPr>
              <w:spacing w:after="120"/>
              <w:jc w:val="both"/>
              <w:rPr>
                <w:rFonts w:ascii="Arial" w:eastAsia="Times New Roman" w:hAnsi="Arial" w:cs="Arial"/>
                <w:color w:val="000000" w:themeColor="text1"/>
              </w:rPr>
            </w:pPr>
            <w:r w:rsidRPr="001E186F">
              <w:rPr>
                <w:rFonts w:ascii="Arial" w:eastAsia="Times New Roman" w:hAnsi="Arial" w:cs="Arial"/>
                <w:color w:val="000000" w:themeColor="text1"/>
              </w:rPr>
              <w:t xml:space="preserve">Teenuse lõpetamine ja jätkutugi (kuni </w:t>
            </w:r>
            <w:r w:rsidR="007074EE">
              <w:rPr>
                <w:rFonts w:ascii="Arial" w:eastAsia="Times New Roman" w:hAnsi="Arial" w:cs="Arial"/>
                <w:color w:val="000000" w:themeColor="text1"/>
              </w:rPr>
              <w:t>2</w:t>
            </w:r>
            <w:r w:rsidRPr="001E186F">
              <w:rPr>
                <w:rFonts w:ascii="Arial" w:eastAsia="Times New Roman" w:hAnsi="Arial" w:cs="Arial"/>
                <w:color w:val="000000" w:themeColor="text1"/>
              </w:rPr>
              <w:t xml:space="preserve"> kuud):</w:t>
            </w:r>
          </w:p>
          <w:p w14:paraId="055AFE56" w14:textId="725C22DD" w:rsidR="00532DD6" w:rsidRPr="001E186F" w:rsidRDefault="00532DD6" w:rsidP="00E72B43">
            <w:pPr>
              <w:pStyle w:val="ListParagraph"/>
              <w:numPr>
                <w:ilvl w:val="0"/>
                <w:numId w:val="23"/>
              </w:numPr>
              <w:spacing w:after="120"/>
              <w:jc w:val="both"/>
              <w:rPr>
                <w:rFonts w:ascii="Arial" w:eastAsia="Times New Roman" w:hAnsi="Arial" w:cs="Arial"/>
                <w:color w:val="000000" w:themeColor="text1"/>
              </w:rPr>
            </w:pPr>
            <w:r w:rsidRPr="001E186F">
              <w:rPr>
                <w:rFonts w:ascii="Arial" w:eastAsia="Times New Roman" w:hAnsi="Arial" w:cs="Arial"/>
                <w:color w:val="000000" w:themeColor="text1"/>
              </w:rPr>
              <w:lastRenderedPageBreak/>
              <w:t>pere hindamise kokkuvõtte ja edasiste soovituste koostamine</w:t>
            </w:r>
            <w:r w:rsidR="001E186F" w:rsidRPr="001E186F">
              <w:rPr>
                <w:rFonts w:ascii="Arial" w:eastAsia="Times New Roman" w:hAnsi="Arial" w:cs="Arial"/>
                <w:color w:val="000000" w:themeColor="text1"/>
              </w:rPr>
              <w:t>;</w:t>
            </w:r>
            <w:r w:rsidRPr="001E186F">
              <w:rPr>
                <w:rFonts w:ascii="Arial" w:eastAsia="Times New Roman" w:hAnsi="Arial" w:cs="Arial"/>
                <w:color w:val="000000" w:themeColor="text1"/>
              </w:rPr>
              <w:t xml:space="preserve"> </w:t>
            </w:r>
          </w:p>
          <w:p w14:paraId="6D6ABEE7" w14:textId="2E6BD8DD" w:rsidR="00532DD6" w:rsidRPr="001E186F" w:rsidRDefault="00532DD6" w:rsidP="00E72B43">
            <w:pPr>
              <w:pStyle w:val="ListParagraph"/>
              <w:numPr>
                <w:ilvl w:val="0"/>
                <w:numId w:val="23"/>
              </w:numPr>
              <w:spacing w:after="120"/>
              <w:jc w:val="both"/>
              <w:rPr>
                <w:rFonts w:ascii="Arial" w:eastAsia="Times New Roman" w:hAnsi="Arial" w:cs="Arial"/>
                <w:color w:val="000000" w:themeColor="text1"/>
              </w:rPr>
            </w:pPr>
            <w:r w:rsidRPr="001E186F">
              <w:rPr>
                <w:rFonts w:ascii="Arial" w:eastAsia="Times New Roman" w:hAnsi="Arial" w:cs="Arial"/>
                <w:color w:val="000000" w:themeColor="text1"/>
              </w:rPr>
              <w:t>tulemuste tutvustamine perele ja KOVile võrgustikukohtumisel</w:t>
            </w:r>
            <w:r w:rsidR="001E186F" w:rsidRPr="001E186F">
              <w:rPr>
                <w:rFonts w:ascii="Arial" w:eastAsia="Times New Roman" w:hAnsi="Arial" w:cs="Arial"/>
                <w:color w:val="000000" w:themeColor="text1"/>
              </w:rPr>
              <w:t>;</w:t>
            </w:r>
          </w:p>
          <w:p w14:paraId="3F4E8265" w14:textId="6512177D" w:rsidR="00532DD6" w:rsidRPr="001E186F" w:rsidRDefault="00532DD6" w:rsidP="00E72B43">
            <w:pPr>
              <w:pStyle w:val="ListParagraph"/>
              <w:numPr>
                <w:ilvl w:val="0"/>
                <w:numId w:val="23"/>
              </w:numPr>
              <w:spacing w:after="120"/>
              <w:jc w:val="both"/>
              <w:rPr>
                <w:rFonts w:ascii="Arial" w:eastAsia="Times New Roman" w:hAnsi="Arial" w:cs="Arial"/>
                <w:color w:val="000000" w:themeColor="text1"/>
              </w:rPr>
            </w:pPr>
            <w:r w:rsidRPr="001E186F">
              <w:rPr>
                <w:rFonts w:ascii="Arial" w:eastAsia="Times New Roman" w:hAnsi="Arial" w:cs="Arial"/>
                <w:color w:val="000000" w:themeColor="text1"/>
              </w:rPr>
              <w:t xml:space="preserve">pere </w:t>
            </w:r>
            <w:r w:rsidR="004D7E40">
              <w:rPr>
                <w:rFonts w:ascii="Arial" w:eastAsia="Times New Roman" w:hAnsi="Arial" w:cs="Arial"/>
                <w:color w:val="000000" w:themeColor="text1"/>
              </w:rPr>
              <w:t>nõusolekul</w:t>
            </w:r>
            <w:r w:rsidRPr="001E186F">
              <w:rPr>
                <w:rFonts w:ascii="Arial" w:eastAsia="Times New Roman" w:hAnsi="Arial" w:cs="Arial"/>
                <w:color w:val="000000" w:themeColor="text1"/>
              </w:rPr>
              <w:t xml:space="preserve"> jätkutoe kokku leppimine </w:t>
            </w:r>
            <w:r w:rsidR="004D7E40">
              <w:rPr>
                <w:rFonts w:ascii="Arial" w:eastAsia="Times New Roman" w:hAnsi="Arial" w:cs="Arial"/>
                <w:color w:val="000000" w:themeColor="text1"/>
              </w:rPr>
              <w:t xml:space="preserve">omandatud vanemlike pädevuste kinnistamiseks tavapärases elukeskkonnas </w:t>
            </w:r>
            <w:r w:rsidRPr="001E186F">
              <w:rPr>
                <w:rFonts w:ascii="Arial" w:eastAsia="Times New Roman" w:hAnsi="Arial" w:cs="Arial"/>
                <w:color w:val="000000" w:themeColor="text1"/>
              </w:rPr>
              <w:t xml:space="preserve">(kuni 6 kohtumist </w:t>
            </w:r>
            <w:r w:rsidR="007074EE">
              <w:rPr>
                <w:rFonts w:ascii="Arial" w:eastAsia="Times New Roman" w:hAnsi="Arial" w:cs="Arial"/>
                <w:color w:val="000000" w:themeColor="text1"/>
              </w:rPr>
              <w:t>2</w:t>
            </w:r>
            <w:r w:rsidRPr="001E186F">
              <w:rPr>
                <w:rFonts w:ascii="Arial" w:eastAsia="Times New Roman" w:hAnsi="Arial" w:cs="Arial"/>
                <w:color w:val="000000" w:themeColor="text1"/>
              </w:rPr>
              <w:t xml:space="preserve"> kuu jooksul, sh pere külastamine tema elukohas)</w:t>
            </w:r>
            <w:r w:rsidR="001E186F" w:rsidRPr="001E186F">
              <w:rPr>
                <w:rFonts w:ascii="Arial" w:eastAsia="Times New Roman" w:hAnsi="Arial" w:cs="Arial"/>
                <w:color w:val="000000" w:themeColor="text1"/>
              </w:rPr>
              <w:t>;</w:t>
            </w:r>
          </w:p>
          <w:p w14:paraId="5248A601" w14:textId="0785641E" w:rsidR="00532DD6" w:rsidRPr="001E186F" w:rsidRDefault="00532DD6" w:rsidP="00E72B43">
            <w:pPr>
              <w:pStyle w:val="ListParagraph"/>
              <w:numPr>
                <w:ilvl w:val="0"/>
                <w:numId w:val="23"/>
              </w:numPr>
              <w:spacing w:after="120"/>
              <w:jc w:val="both"/>
              <w:rPr>
                <w:rFonts w:ascii="Arial" w:eastAsia="Times New Roman" w:hAnsi="Arial" w:cs="Arial"/>
                <w:color w:val="000000" w:themeColor="text1"/>
              </w:rPr>
            </w:pPr>
            <w:r w:rsidRPr="001E186F">
              <w:rPr>
                <w:rFonts w:ascii="Arial" w:eastAsia="Times New Roman" w:hAnsi="Arial" w:cs="Arial"/>
                <w:color w:val="000000" w:themeColor="text1"/>
              </w:rPr>
              <w:t>pereliikmete toetamine juhul kui laps/lapsed siiski eraldatakse vanematest</w:t>
            </w:r>
            <w:r w:rsidR="001E186F" w:rsidRPr="001E186F">
              <w:rPr>
                <w:rFonts w:ascii="Arial" w:eastAsia="Times New Roman" w:hAnsi="Arial" w:cs="Arial"/>
                <w:color w:val="000000" w:themeColor="text1"/>
              </w:rPr>
              <w:t>.</w:t>
            </w:r>
          </w:p>
          <w:p w14:paraId="0A43F32B" w14:textId="4123801A" w:rsidR="00AD1E04" w:rsidRDefault="00AD1E04" w:rsidP="005F3AD7">
            <w:pPr>
              <w:spacing w:after="120"/>
              <w:jc w:val="both"/>
              <w:rPr>
                <w:rFonts w:ascii="Arial" w:eastAsia="Times New Roman" w:hAnsi="Arial" w:cs="Arial"/>
              </w:rPr>
            </w:pPr>
            <w:r>
              <w:rPr>
                <w:rFonts w:ascii="Arial" w:eastAsia="Times New Roman" w:hAnsi="Arial" w:cs="Arial"/>
              </w:rPr>
              <w:t xml:space="preserve">Teenuse osutamine toimub </w:t>
            </w:r>
            <w:r w:rsidR="001E186F">
              <w:rPr>
                <w:rFonts w:ascii="Arial" w:eastAsia="Times New Roman" w:hAnsi="Arial" w:cs="Arial"/>
              </w:rPr>
              <w:t xml:space="preserve">läbivalt </w:t>
            </w:r>
            <w:r>
              <w:rPr>
                <w:rFonts w:ascii="Arial" w:eastAsia="Times New Roman" w:hAnsi="Arial" w:cs="Arial"/>
              </w:rPr>
              <w:t>tihedas koostöös pere teenusele suunanud laste heaolu spetsialistiga. Samuti tehakse koostööd teiste lapse igapäevaeluga seotud inimestega (vanavanemad, lasteaia töötajad, arstid vm).</w:t>
            </w:r>
          </w:p>
          <w:p w14:paraId="3BC0E950" w14:textId="4AE83E71" w:rsidR="000232CA" w:rsidRPr="00E60441" w:rsidRDefault="00D040CD" w:rsidP="00E60441">
            <w:pPr>
              <w:spacing w:after="120"/>
              <w:jc w:val="both"/>
              <w:rPr>
                <w:rFonts w:ascii="Arial" w:eastAsia="Times New Roman" w:hAnsi="Arial" w:cs="Arial"/>
              </w:rPr>
            </w:pPr>
            <w:r w:rsidRPr="008657DE">
              <w:rPr>
                <w:rFonts w:ascii="Arial" w:eastAsia="Times New Roman" w:hAnsi="Arial" w:cs="Arial"/>
              </w:rPr>
              <w:t xml:space="preserve">Teenusel olles tagatakse perele ajutine turvaline eluase, lastega koos tegutsemiseks ja mängimiseks sobilikud ruumid ja vahendid, sh õueala. </w:t>
            </w:r>
            <w:r w:rsidR="00604335" w:rsidRPr="008657DE">
              <w:rPr>
                <w:rFonts w:ascii="Arial" w:eastAsia="Times New Roman" w:hAnsi="Arial" w:cs="Arial"/>
              </w:rPr>
              <w:t xml:space="preserve">Tugikodus </w:t>
            </w:r>
            <w:r w:rsidR="00425EC0">
              <w:rPr>
                <w:rFonts w:ascii="Arial" w:eastAsia="Times New Roman" w:hAnsi="Arial" w:cs="Arial"/>
              </w:rPr>
              <w:t xml:space="preserve">tegeletakse muuhulgas </w:t>
            </w:r>
            <w:r w:rsidR="00425EC0" w:rsidRPr="008657DE">
              <w:rPr>
                <w:rFonts w:ascii="Arial" w:eastAsia="Times New Roman" w:hAnsi="Arial" w:cs="Arial"/>
              </w:rPr>
              <w:t>lastele tervislike toitumisharjumuste tekitami</w:t>
            </w:r>
            <w:r w:rsidR="00AD1E04">
              <w:rPr>
                <w:rFonts w:ascii="Arial" w:eastAsia="Times New Roman" w:hAnsi="Arial" w:cs="Arial"/>
              </w:rPr>
              <w:t>sega</w:t>
            </w:r>
            <w:r w:rsidR="00425EC0" w:rsidRPr="008657DE">
              <w:rPr>
                <w:rFonts w:ascii="Arial" w:eastAsia="Times New Roman" w:hAnsi="Arial" w:cs="Arial"/>
              </w:rPr>
              <w:t>, sh juhendamisega toiduvalmistamine on üks osa teenusest.</w:t>
            </w:r>
            <w:r w:rsidR="00425EC0">
              <w:rPr>
                <w:rFonts w:ascii="Arial" w:eastAsia="Times New Roman" w:hAnsi="Arial" w:cs="Arial"/>
              </w:rPr>
              <w:t xml:space="preserve"> Teenuse sisseelamisperioodil tagatakse perele </w:t>
            </w:r>
            <w:r w:rsidR="00604335" w:rsidRPr="008657DE">
              <w:rPr>
                <w:rFonts w:ascii="Arial" w:eastAsia="Times New Roman" w:hAnsi="Arial" w:cs="Arial"/>
              </w:rPr>
              <w:t>vajalikud toiduained</w:t>
            </w:r>
            <w:r w:rsidR="00425EC0">
              <w:rPr>
                <w:rFonts w:ascii="Arial" w:eastAsia="Times New Roman" w:hAnsi="Arial" w:cs="Arial"/>
              </w:rPr>
              <w:t>.</w:t>
            </w:r>
            <w:r w:rsidR="00604335" w:rsidRPr="008657DE">
              <w:rPr>
                <w:rFonts w:ascii="Arial" w:eastAsia="Times New Roman" w:hAnsi="Arial" w:cs="Arial"/>
              </w:rPr>
              <w:t xml:space="preserve"> </w:t>
            </w:r>
          </w:p>
          <w:p w14:paraId="5D33C413" w14:textId="1385E6DA" w:rsidR="0052038A" w:rsidRDefault="008473B7" w:rsidP="0052038A">
            <w:pPr>
              <w:spacing w:after="120"/>
              <w:jc w:val="both"/>
              <w:rPr>
                <w:rFonts w:ascii="Arial" w:eastAsia="Times New Roman" w:hAnsi="Arial" w:cs="Arial"/>
              </w:rPr>
            </w:pPr>
            <w:r>
              <w:rPr>
                <w:rFonts w:ascii="Arial" w:eastAsia="Times New Roman" w:hAnsi="Arial" w:cs="Arial"/>
              </w:rPr>
              <w:t xml:space="preserve">Kogu tööprotsess perega </w:t>
            </w:r>
            <w:r w:rsidRPr="008473B7">
              <w:rPr>
                <w:rFonts w:ascii="Arial" w:eastAsia="Times New Roman" w:hAnsi="Arial" w:cs="Arial"/>
              </w:rPr>
              <w:t>dokumenteeri</w:t>
            </w:r>
            <w:r>
              <w:rPr>
                <w:rFonts w:ascii="Arial" w:eastAsia="Times New Roman" w:hAnsi="Arial" w:cs="Arial"/>
              </w:rPr>
              <w:t>takse e-päevikus. Perega jagatakse avatult nende kohta tehtud tähelepanekuid, kuulatakse lapse ja vanema enda arvamust</w:t>
            </w:r>
            <w:r w:rsidR="007B34E2">
              <w:rPr>
                <w:rFonts w:ascii="Arial" w:eastAsia="Times New Roman" w:hAnsi="Arial" w:cs="Arial"/>
              </w:rPr>
              <w:t xml:space="preserve"> ja julgustatakse neid arvamust avaldama.</w:t>
            </w:r>
            <w:r w:rsidR="0003214F">
              <w:rPr>
                <w:rFonts w:ascii="Arial" w:eastAsia="Times New Roman" w:hAnsi="Arial" w:cs="Arial"/>
              </w:rPr>
              <w:t xml:space="preserve"> </w:t>
            </w:r>
          </w:p>
          <w:p w14:paraId="65D342BA" w14:textId="66627A69" w:rsidR="00B34455" w:rsidRPr="003848D0" w:rsidRDefault="000232CA" w:rsidP="003A2FF0">
            <w:pPr>
              <w:spacing w:after="120"/>
              <w:jc w:val="both"/>
              <w:rPr>
                <w:rFonts w:ascii="Arial" w:hAnsi="Arial" w:cs="Arial"/>
                <w:shd w:val="clear" w:color="auto" w:fill="FFFFFF"/>
              </w:rPr>
            </w:pPr>
            <w:r w:rsidRPr="008473B7">
              <w:rPr>
                <w:rFonts w:ascii="Arial" w:hAnsi="Arial" w:cs="Arial"/>
                <w:shd w:val="clear" w:color="auto" w:fill="FFFFFF"/>
              </w:rPr>
              <w:t xml:space="preserve">Pere teenusele suunanud KOVile esitatakse kokkuvõte perega tehtud tööst ning hinnang </w:t>
            </w:r>
            <w:r>
              <w:rPr>
                <w:rFonts w:ascii="Arial" w:hAnsi="Arial" w:cs="Arial"/>
                <w:shd w:val="clear" w:color="auto" w:fill="FFFFFF"/>
              </w:rPr>
              <w:t>pere toimetulekule lapse kasvatamisega ning edasisele toetusvajadusele.</w:t>
            </w:r>
            <w:r w:rsidR="00265303">
              <w:rPr>
                <w:rFonts w:ascii="Arial" w:hAnsi="Arial" w:cs="Arial"/>
                <w:shd w:val="clear" w:color="auto" w:fill="FFFFFF"/>
              </w:rPr>
              <w:t xml:space="preserve"> KOV tagab perele edaspidi vajalikud toetavad teenused.</w:t>
            </w:r>
          </w:p>
        </w:tc>
      </w:tr>
      <w:tr w:rsidR="00E41B31" w:rsidRPr="00A352FF" w14:paraId="28CC7DB2" w14:textId="77777777" w:rsidTr="00532DD6">
        <w:tc>
          <w:tcPr>
            <w:tcW w:w="2552" w:type="dxa"/>
          </w:tcPr>
          <w:p w14:paraId="2D1BF323" w14:textId="77777777" w:rsidR="00E41B31" w:rsidRPr="00A352FF" w:rsidRDefault="00E41B31" w:rsidP="005F3AD7">
            <w:pPr>
              <w:spacing w:after="120"/>
              <w:rPr>
                <w:rFonts w:ascii="Arial" w:hAnsi="Arial" w:cs="Arial"/>
                <w:b/>
              </w:rPr>
            </w:pPr>
            <w:r w:rsidRPr="00A352FF">
              <w:rPr>
                <w:rFonts w:ascii="Arial" w:hAnsi="Arial" w:cs="Arial"/>
                <w:b/>
              </w:rPr>
              <w:lastRenderedPageBreak/>
              <w:t>Teenuse sihtrühm</w:t>
            </w:r>
          </w:p>
          <w:p w14:paraId="244B4FF9" w14:textId="77777777" w:rsidR="00E41B31" w:rsidRPr="00A352FF" w:rsidRDefault="00E41B31" w:rsidP="005F3AD7">
            <w:pPr>
              <w:spacing w:after="120"/>
              <w:rPr>
                <w:rFonts w:ascii="Arial" w:hAnsi="Arial" w:cs="Arial"/>
                <w:b/>
              </w:rPr>
            </w:pPr>
          </w:p>
          <w:p w14:paraId="7847B728" w14:textId="77777777" w:rsidR="00E41B31" w:rsidRPr="00A352FF" w:rsidRDefault="00E41B31" w:rsidP="005F3AD7">
            <w:pPr>
              <w:spacing w:after="120"/>
              <w:rPr>
                <w:rFonts w:ascii="Arial" w:hAnsi="Arial" w:cs="Arial"/>
                <w:b/>
              </w:rPr>
            </w:pPr>
          </w:p>
          <w:p w14:paraId="724A601B" w14:textId="77777777" w:rsidR="00E41B31" w:rsidRPr="00A352FF" w:rsidRDefault="00E41B31" w:rsidP="005F3AD7">
            <w:pPr>
              <w:spacing w:after="120"/>
              <w:rPr>
                <w:rFonts w:ascii="Arial" w:hAnsi="Arial" w:cs="Arial"/>
                <w:b/>
              </w:rPr>
            </w:pPr>
          </w:p>
        </w:tc>
        <w:tc>
          <w:tcPr>
            <w:tcW w:w="7655" w:type="dxa"/>
          </w:tcPr>
          <w:p w14:paraId="2A55DF46" w14:textId="052E86F6" w:rsidR="00AC6901" w:rsidRDefault="00DB191D" w:rsidP="005F3AD7">
            <w:pPr>
              <w:spacing w:after="120"/>
              <w:jc w:val="both"/>
              <w:rPr>
                <w:rFonts w:ascii="Arial" w:eastAsia="Times New Roman" w:hAnsi="Arial" w:cs="Arial"/>
              </w:rPr>
            </w:pPr>
            <w:r w:rsidRPr="00944408">
              <w:rPr>
                <w:rFonts w:ascii="Arial" w:eastAsia="Times New Roman" w:hAnsi="Arial" w:cs="Arial"/>
              </w:rPr>
              <w:t xml:space="preserve">Teenuse sihtgrupp on vanemad koos oma </w:t>
            </w:r>
            <w:r w:rsidR="003D7A4E" w:rsidRPr="00944408">
              <w:rPr>
                <w:rFonts w:ascii="Arial" w:eastAsia="Times New Roman" w:hAnsi="Arial" w:cs="Arial"/>
              </w:rPr>
              <w:t xml:space="preserve">eelkooliealiste </w:t>
            </w:r>
            <w:r w:rsidRPr="00944408">
              <w:rPr>
                <w:rFonts w:ascii="Arial" w:eastAsia="Times New Roman" w:hAnsi="Arial" w:cs="Arial"/>
              </w:rPr>
              <w:t>lastega,</w:t>
            </w:r>
            <w:r w:rsidR="00944408">
              <w:rPr>
                <w:rFonts w:ascii="Arial" w:eastAsia="Times New Roman" w:hAnsi="Arial" w:cs="Arial"/>
              </w:rPr>
              <w:t xml:space="preserve"> kes vajavad turvalises keskkonnas tuge ja juhendamist oma vanemarolli täitmisel (sh vanema-lapse vahelise suhte </w:t>
            </w:r>
            <w:r w:rsidR="003A2FF0">
              <w:rPr>
                <w:rFonts w:ascii="Arial" w:eastAsia="Times New Roman" w:hAnsi="Arial" w:cs="Arial"/>
              </w:rPr>
              <w:t>tugevdamisel)</w:t>
            </w:r>
            <w:r w:rsidR="00944408">
              <w:rPr>
                <w:rFonts w:ascii="Arial" w:eastAsia="Times New Roman" w:hAnsi="Arial" w:cs="Arial"/>
              </w:rPr>
              <w:t xml:space="preserve"> ja vaneml</w:t>
            </w:r>
            <w:r w:rsidR="003A2FF0">
              <w:rPr>
                <w:rFonts w:ascii="Arial" w:eastAsia="Times New Roman" w:hAnsi="Arial" w:cs="Arial"/>
              </w:rPr>
              <w:t>ike oskuste arendamisel</w:t>
            </w:r>
            <w:r w:rsidR="002F6B02">
              <w:rPr>
                <w:rFonts w:ascii="Arial" w:eastAsia="Times New Roman" w:hAnsi="Arial" w:cs="Arial"/>
              </w:rPr>
              <w:t xml:space="preserve"> (lapse heaolule on märgatav risk)</w:t>
            </w:r>
            <w:r w:rsidR="003A2FF0">
              <w:rPr>
                <w:rFonts w:ascii="Arial" w:eastAsia="Times New Roman" w:hAnsi="Arial" w:cs="Arial"/>
              </w:rPr>
              <w:t xml:space="preserve"> </w:t>
            </w:r>
            <w:r w:rsidR="00AC6901" w:rsidRPr="003A2FF0">
              <w:rPr>
                <w:rFonts w:ascii="Arial" w:eastAsia="Times New Roman" w:hAnsi="Arial" w:cs="Arial"/>
              </w:rPr>
              <w:t>ja kelle rahvastikuregistrisse kantud elukoht on Tallinn.</w:t>
            </w:r>
          </w:p>
          <w:p w14:paraId="3E7EF98F" w14:textId="77777777" w:rsidR="00E41B31" w:rsidRDefault="00473ADC" w:rsidP="00473ADC">
            <w:pPr>
              <w:spacing w:after="120"/>
              <w:jc w:val="both"/>
              <w:rPr>
                <w:rFonts w:ascii="Arial" w:eastAsia="Times New Roman" w:hAnsi="Arial" w:cs="Arial"/>
              </w:rPr>
            </w:pPr>
            <w:r w:rsidRPr="00473ADC">
              <w:rPr>
                <w:rFonts w:ascii="Arial" w:eastAsia="Times New Roman" w:hAnsi="Arial" w:cs="Arial"/>
              </w:rPr>
              <w:t>V</w:t>
            </w:r>
            <w:r w:rsidR="00DB191D" w:rsidRPr="00473ADC">
              <w:rPr>
                <w:rFonts w:ascii="Arial" w:eastAsia="Times New Roman" w:hAnsi="Arial" w:cs="Arial"/>
              </w:rPr>
              <w:t>abade kohtade ole</w:t>
            </w:r>
            <w:r w:rsidR="0067219E" w:rsidRPr="00473ADC">
              <w:rPr>
                <w:rFonts w:ascii="Arial" w:eastAsia="Times New Roman" w:hAnsi="Arial" w:cs="Arial"/>
              </w:rPr>
              <w:t xml:space="preserve">masolul </w:t>
            </w:r>
            <w:r w:rsidRPr="00473ADC">
              <w:rPr>
                <w:rFonts w:ascii="Arial" w:eastAsia="Times New Roman" w:hAnsi="Arial" w:cs="Arial"/>
              </w:rPr>
              <w:t xml:space="preserve">võib </w:t>
            </w:r>
            <w:r w:rsidR="00DB191D" w:rsidRPr="00473ADC">
              <w:rPr>
                <w:rFonts w:ascii="Arial" w:eastAsia="Times New Roman" w:hAnsi="Arial" w:cs="Arial"/>
              </w:rPr>
              <w:t xml:space="preserve">pakkuda teenust ka </w:t>
            </w:r>
            <w:r w:rsidRPr="00473ADC">
              <w:rPr>
                <w:rFonts w:ascii="Arial" w:eastAsia="Times New Roman" w:hAnsi="Arial" w:cs="Arial"/>
              </w:rPr>
              <w:t>peredele</w:t>
            </w:r>
            <w:r w:rsidR="00DB191D" w:rsidRPr="00473ADC">
              <w:rPr>
                <w:rFonts w:ascii="Arial" w:eastAsia="Times New Roman" w:hAnsi="Arial" w:cs="Arial"/>
              </w:rPr>
              <w:t>, kelle rahvastikuregistrisse kantud elukoht on väljaspool Tallinna.</w:t>
            </w:r>
          </w:p>
          <w:p w14:paraId="324F5715" w14:textId="40F7C261" w:rsidR="003848D0" w:rsidRPr="00473ADC" w:rsidRDefault="003848D0" w:rsidP="00473ADC">
            <w:pPr>
              <w:spacing w:after="120"/>
              <w:jc w:val="both"/>
              <w:rPr>
                <w:rFonts w:ascii="Arial" w:eastAsia="Times New Roman" w:hAnsi="Arial" w:cs="Arial"/>
                <w:color w:val="4472C4" w:themeColor="accent5"/>
              </w:rPr>
            </w:pPr>
            <w:r w:rsidRPr="003848D0">
              <w:rPr>
                <w:rFonts w:ascii="Arial" w:eastAsia="Times New Roman" w:hAnsi="Arial" w:cs="Arial"/>
              </w:rPr>
              <w:t xml:space="preserve">Teenust ei osutata </w:t>
            </w:r>
            <w:r>
              <w:rPr>
                <w:rFonts w:ascii="Arial" w:eastAsia="Times New Roman" w:hAnsi="Arial" w:cs="Arial"/>
              </w:rPr>
              <w:t>alko- või narkosõltuvusega või muu akuutse psüühikahäirega vanematele, kes vajavad asjakohast ravi (teenusele saab pöörduda peale võõrutusravi või psüühikahäire stabiliseerumist)</w:t>
            </w:r>
          </w:p>
        </w:tc>
      </w:tr>
      <w:tr w:rsidR="00E41B31" w:rsidRPr="00A352FF" w14:paraId="310A34E4" w14:textId="77777777" w:rsidTr="00532DD6">
        <w:tc>
          <w:tcPr>
            <w:tcW w:w="2552" w:type="dxa"/>
          </w:tcPr>
          <w:p w14:paraId="47FEF0ED" w14:textId="77777777" w:rsidR="00E41B31" w:rsidRPr="00A352FF" w:rsidRDefault="00E41B31" w:rsidP="005F3AD7">
            <w:pPr>
              <w:spacing w:after="120"/>
              <w:rPr>
                <w:rFonts w:ascii="Arial" w:hAnsi="Arial" w:cs="Arial"/>
                <w:b/>
              </w:rPr>
            </w:pPr>
            <w:r w:rsidRPr="00A352FF">
              <w:rPr>
                <w:rFonts w:ascii="Arial" w:hAnsi="Arial" w:cs="Arial"/>
                <w:b/>
              </w:rPr>
              <w:t>Teenuse osutamise alus</w:t>
            </w:r>
          </w:p>
          <w:p w14:paraId="1A6D9715" w14:textId="77777777" w:rsidR="00E41B31" w:rsidRPr="00A352FF" w:rsidRDefault="00E41B31" w:rsidP="005F3AD7">
            <w:pPr>
              <w:spacing w:after="120"/>
              <w:rPr>
                <w:rFonts w:ascii="Arial" w:hAnsi="Arial" w:cs="Arial"/>
                <w:b/>
              </w:rPr>
            </w:pPr>
          </w:p>
          <w:p w14:paraId="7949B214" w14:textId="77777777" w:rsidR="00E41B31" w:rsidRPr="00A352FF" w:rsidRDefault="00E41B31" w:rsidP="005F3AD7">
            <w:pPr>
              <w:spacing w:after="120"/>
              <w:rPr>
                <w:rFonts w:ascii="Arial" w:hAnsi="Arial" w:cs="Arial"/>
                <w:b/>
              </w:rPr>
            </w:pPr>
          </w:p>
          <w:p w14:paraId="1B41A4FA" w14:textId="77777777" w:rsidR="00E41B31" w:rsidRPr="00A352FF" w:rsidRDefault="00E41B31" w:rsidP="005F3AD7">
            <w:pPr>
              <w:spacing w:after="120"/>
              <w:rPr>
                <w:rFonts w:ascii="Arial" w:hAnsi="Arial" w:cs="Arial"/>
                <w:b/>
              </w:rPr>
            </w:pPr>
          </w:p>
          <w:p w14:paraId="4062BA1A" w14:textId="77777777" w:rsidR="00E41B31" w:rsidRPr="00A352FF" w:rsidRDefault="00E41B31" w:rsidP="005F3AD7">
            <w:pPr>
              <w:spacing w:after="120"/>
              <w:rPr>
                <w:rFonts w:ascii="Arial" w:hAnsi="Arial" w:cs="Arial"/>
                <w:b/>
              </w:rPr>
            </w:pPr>
          </w:p>
        </w:tc>
        <w:tc>
          <w:tcPr>
            <w:tcW w:w="7655" w:type="dxa"/>
          </w:tcPr>
          <w:p w14:paraId="268A4286" w14:textId="77777777" w:rsidR="00AD238B" w:rsidRDefault="002D6E5E" w:rsidP="005F3AD7">
            <w:pPr>
              <w:spacing w:after="120" w:line="257" w:lineRule="auto"/>
              <w:jc w:val="both"/>
              <w:rPr>
                <w:rFonts w:ascii="Arial" w:eastAsia="Calibri" w:hAnsi="Arial" w:cs="Arial"/>
                <w:iCs/>
              </w:rPr>
            </w:pPr>
            <w:r>
              <w:rPr>
                <w:rFonts w:ascii="Arial" w:eastAsia="Calibri" w:hAnsi="Arial" w:cs="Arial"/>
                <w:iCs/>
              </w:rPr>
              <w:t>T</w:t>
            </w:r>
            <w:r w:rsidR="00B34455" w:rsidRPr="002D6E5E">
              <w:rPr>
                <w:rFonts w:ascii="Arial" w:eastAsia="Calibri" w:hAnsi="Arial" w:cs="Arial"/>
                <w:iCs/>
              </w:rPr>
              <w:t>eenust osutatakse haldustoiminguna.</w:t>
            </w:r>
          </w:p>
          <w:p w14:paraId="2126E8AC" w14:textId="77777777" w:rsidR="002D6E5E" w:rsidRDefault="002D6E5E" w:rsidP="005F3AD7">
            <w:pPr>
              <w:spacing w:after="120" w:line="257" w:lineRule="auto"/>
              <w:jc w:val="both"/>
              <w:rPr>
                <w:rFonts w:ascii="Arial" w:eastAsia="Calibri" w:hAnsi="Arial" w:cs="Arial"/>
                <w:iCs/>
              </w:rPr>
            </w:pPr>
            <w:r>
              <w:rPr>
                <w:rFonts w:ascii="Arial" w:eastAsia="Calibri" w:hAnsi="Arial" w:cs="Arial"/>
                <w:iCs/>
              </w:rPr>
              <w:t>Teenusevajaduse hindab ja teenusele suunab pere rahvastikuregistrisse kantud elukoha järgse kohaliku omavalitsuse üksuse laste heaolu spetsialist.</w:t>
            </w:r>
          </w:p>
          <w:p w14:paraId="6CB8C7BA" w14:textId="7C4E7CED" w:rsidR="002D6E5E" w:rsidRPr="001F6B89" w:rsidRDefault="002D6E5E" w:rsidP="001F6B89">
            <w:pPr>
              <w:spacing w:after="120"/>
              <w:jc w:val="both"/>
              <w:rPr>
                <w:rFonts w:ascii="Arial" w:eastAsia="Times New Roman" w:hAnsi="Arial" w:cs="Arial"/>
              </w:rPr>
            </w:pPr>
            <w:r>
              <w:rPr>
                <w:rFonts w:ascii="Arial" w:eastAsia="Calibri" w:hAnsi="Arial" w:cs="Arial"/>
                <w:iCs/>
              </w:rPr>
              <w:t>Teenusele suunamiseks edastab laste heaolu spetsialist teenuseosutajale esmase info. Seejärel kutsub teenuseosutaja kokku võrgustikukohtumise</w:t>
            </w:r>
            <w:r w:rsidR="00A541C8">
              <w:rPr>
                <w:rFonts w:ascii="Arial" w:eastAsia="Calibri" w:hAnsi="Arial" w:cs="Arial"/>
                <w:iCs/>
              </w:rPr>
              <w:t xml:space="preserve"> teenusele suunanud KOViga</w:t>
            </w:r>
            <w:r>
              <w:rPr>
                <w:rFonts w:ascii="Arial" w:eastAsia="Calibri" w:hAnsi="Arial" w:cs="Arial"/>
                <w:iCs/>
              </w:rPr>
              <w:t>, kus räägitakse läbi teenusele suunamise põhjused ja eesmärgid, samuti teenuse osutamise tingimused</w:t>
            </w:r>
            <w:r w:rsidR="003848D0">
              <w:rPr>
                <w:rFonts w:ascii="Arial" w:eastAsia="Calibri" w:hAnsi="Arial" w:cs="Arial"/>
                <w:iCs/>
              </w:rPr>
              <w:t xml:space="preserve">. Peale </w:t>
            </w:r>
            <w:r w:rsidR="00A951D0">
              <w:rPr>
                <w:rFonts w:ascii="Arial" w:eastAsia="Calibri" w:hAnsi="Arial" w:cs="Arial"/>
                <w:iCs/>
              </w:rPr>
              <w:t xml:space="preserve">seda </w:t>
            </w:r>
            <w:r w:rsidR="00316773">
              <w:rPr>
                <w:rFonts w:ascii="Arial" w:eastAsia="Calibri" w:hAnsi="Arial" w:cs="Arial"/>
                <w:iCs/>
              </w:rPr>
              <w:t>toimub kohtumine</w:t>
            </w:r>
            <w:r w:rsidR="003848D0">
              <w:rPr>
                <w:rFonts w:ascii="Arial" w:eastAsia="Calibri" w:hAnsi="Arial" w:cs="Arial"/>
                <w:iCs/>
              </w:rPr>
              <w:t xml:space="preserve"> pere</w:t>
            </w:r>
            <w:r w:rsidR="00316773">
              <w:rPr>
                <w:rFonts w:ascii="Arial" w:eastAsia="Calibri" w:hAnsi="Arial" w:cs="Arial"/>
                <w:iCs/>
              </w:rPr>
              <w:t>ga teenuse osutamise kohas, kus pere</w:t>
            </w:r>
            <w:r w:rsidR="003848D0">
              <w:rPr>
                <w:rFonts w:ascii="Arial" w:eastAsia="Calibri" w:hAnsi="Arial" w:cs="Arial"/>
                <w:iCs/>
              </w:rPr>
              <w:t xml:space="preserve"> tutvu</w:t>
            </w:r>
            <w:r w:rsidR="00316773">
              <w:rPr>
                <w:rFonts w:ascii="Arial" w:eastAsia="Calibri" w:hAnsi="Arial" w:cs="Arial"/>
                <w:iCs/>
              </w:rPr>
              <w:t>b</w:t>
            </w:r>
            <w:r w:rsidR="003848D0">
              <w:rPr>
                <w:rFonts w:ascii="Arial" w:eastAsia="Calibri" w:hAnsi="Arial" w:cs="Arial"/>
                <w:iCs/>
              </w:rPr>
              <w:t xml:space="preserve"> teenuse osutamise tingimus</w:t>
            </w:r>
            <w:r w:rsidR="00316773">
              <w:rPr>
                <w:rFonts w:ascii="Arial" w:eastAsia="Calibri" w:hAnsi="Arial" w:cs="Arial"/>
                <w:iCs/>
              </w:rPr>
              <w:t>te</w:t>
            </w:r>
            <w:r w:rsidR="003848D0">
              <w:rPr>
                <w:rFonts w:ascii="Arial" w:eastAsia="Calibri" w:hAnsi="Arial" w:cs="Arial"/>
                <w:iCs/>
              </w:rPr>
              <w:t xml:space="preserve"> ja võimalus</w:t>
            </w:r>
            <w:r w:rsidR="00316773">
              <w:rPr>
                <w:rFonts w:ascii="Arial" w:eastAsia="Calibri" w:hAnsi="Arial" w:cs="Arial"/>
                <w:iCs/>
              </w:rPr>
              <w:t>tega</w:t>
            </w:r>
            <w:r w:rsidR="003848D0">
              <w:rPr>
                <w:rFonts w:ascii="Arial" w:eastAsia="Calibri" w:hAnsi="Arial" w:cs="Arial"/>
                <w:iCs/>
              </w:rPr>
              <w:t xml:space="preserve">. </w:t>
            </w:r>
            <w:r w:rsidR="001F6B89">
              <w:rPr>
                <w:rFonts w:ascii="Arial" w:eastAsia="Calibri" w:hAnsi="Arial" w:cs="Arial"/>
                <w:iCs/>
              </w:rPr>
              <w:t xml:space="preserve">Pere otsustab nädala jooksul teenusele tulemise üle. </w:t>
            </w:r>
          </w:p>
          <w:p w14:paraId="07D32216" w14:textId="3B7909D8" w:rsidR="002D6E5E" w:rsidRPr="001F445A" w:rsidRDefault="002D6E5E" w:rsidP="002D6E5E">
            <w:pPr>
              <w:tabs>
                <w:tab w:val="left" w:pos="1176"/>
              </w:tabs>
              <w:spacing w:after="120"/>
              <w:jc w:val="both"/>
              <w:rPr>
                <w:rFonts w:ascii="Arial" w:eastAsia="Times New Roman" w:hAnsi="Arial" w:cs="Arial"/>
                <w:i/>
                <w:iCs/>
              </w:rPr>
            </w:pPr>
            <w:r w:rsidRPr="001F445A">
              <w:rPr>
                <w:rFonts w:ascii="Arial" w:eastAsia="Times New Roman" w:hAnsi="Arial" w:cs="Arial"/>
              </w:rPr>
              <w:t>Teenusel</w:t>
            </w:r>
            <w:r w:rsidR="001F445A" w:rsidRPr="001F445A">
              <w:rPr>
                <w:rFonts w:ascii="Arial" w:eastAsia="Times New Roman" w:hAnsi="Arial" w:cs="Arial"/>
              </w:rPr>
              <w:t>e</w:t>
            </w:r>
            <w:r w:rsidRPr="001F445A">
              <w:rPr>
                <w:rFonts w:ascii="Arial" w:eastAsia="Times New Roman" w:hAnsi="Arial" w:cs="Arial"/>
              </w:rPr>
              <w:t xml:space="preserve"> </w:t>
            </w:r>
            <w:r w:rsidR="001F445A" w:rsidRPr="001F445A">
              <w:rPr>
                <w:rFonts w:ascii="Arial" w:eastAsia="Times New Roman" w:hAnsi="Arial" w:cs="Arial"/>
              </w:rPr>
              <w:t>tulles</w:t>
            </w:r>
            <w:r w:rsidRPr="001F445A">
              <w:rPr>
                <w:rFonts w:ascii="Arial" w:eastAsia="Times New Roman" w:hAnsi="Arial" w:cs="Arial"/>
              </w:rPr>
              <w:t xml:space="preserve"> sõlmitakse </w:t>
            </w:r>
            <w:r w:rsidR="001F445A">
              <w:rPr>
                <w:rFonts w:ascii="Arial" w:eastAsia="Times New Roman" w:hAnsi="Arial" w:cs="Arial"/>
              </w:rPr>
              <w:t xml:space="preserve">tähtajaline </w:t>
            </w:r>
            <w:r w:rsidR="001F445A" w:rsidRPr="001F445A">
              <w:rPr>
                <w:rFonts w:ascii="Arial" w:eastAsia="Times New Roman" w:hAnsi="Arial" w:cs="Arial"/>
              </w:rPr>
              <w:t>kolmepoolne teenuseleping (teenuseosutaja, teenusekasutaja ning teenusele suunanud KOV).</w:t>
            </w:r>
            <w:r w:rsidR="001F445A">
              <w:rPr>
                <w:rFonts w:ascii="Arial" w:eastAsia="Times New Roman" w:hAnsi="Arial" w:cs="Arial"/>
              </w:rPr>
              <w:t xml:space="preserve"> Leping võidakse ennetähtaegselt lõpetada poolte kokkuleppel, teenusekasutaja algatusel või teenuseosutaja algatuse</w:t>
            </w:r>
            <w:r w:rsidR="001F6B89">
              <w:rPr>
                <w:rFonts w:ascii="Arial" w:eastAsia="Times New Roman" w:hAnsi="Arial" w:cs="Arial"/>
              </w:rPr>
              <w:t>l</w:t>
            </w:r>
            <w:r w:rsidR="001F445A">
              <w:rPr>
                <w:rFonts w:ascii="Arial" w:eastAsia="Times New Roman" w:hAnsi="Arial" w:cs="Arial"/>
              </w:rPr>
              <w:t xml:space="preserve"> (nt kui pere ei tee koostööd ja teenuse sisuline osutamine ei ole võimalik).</w:t>
            </w:r>
          </w:p>
          <w:p w14:paraId="49CF4EAE" w14:textId="77777777" w:rsidR="004B4540" w:rsidRPr="001F445A" w:rsidRDefault="002D6E5E" w:rsidP="001F445A">
            <w:pPr>
              <w:spacing w:after="120"/>
              <w:jc w:val="both"/>
              <w:rPr>
                <w:rFonts w:ascii="Arial" w:eastAsia="Times New Roman" w:hAnsi="Arial" w:cs="Arial"/>
                <w:color w:val="4472C4" w:themeColor="accent5"/>
              </w:rPr>
            </w:pPr>
            <w:r w:rsidRPr="001F445A">
              <w:rPr>
                <w:rFonts w:ascii="Arial" w:eastAsia="Times New Roman" w:hAnsi="Arial" w:cs="Arial"/>
              </w:rPr>
              <w:lastRenderedPageBreak/>
              <w:t>Teenus tagatakse sihtgruppi kuuluvatele inimestele, kelle puhul teenuse vajadus on tuvastatud</w:t>
            </w:r>
            <w:r w:rsidR="001F445A" w:rsidRPr="001F445A">
              <w:rPr>
                <w:rFonts w:ascii="Arial" w:eastAsia="Times New Roman" w:hAnsi="Arial" w:cs="Arial"/>
              </w:rPr>
              <w:t xml:space="preserve"> vastavalt ootejärjekorrale</w:t>
            </w:r>
            <w:r w:rsidRPr="001F445A">
              <w:rPr>
                <w:rFonts w:ascii="Arial" w:eastAsia="Times New Roman" w:hAnsi="Arial" w:cs="Arial"/>
              </w:rPr>
              <w:t xml:space="preserve">. </w:t>
            </w:r>
          </w:p>
        </w:tc>
      </w:tr>
      <w:tr w:rsidR="00E41B31" w:rsidRPr="00A352FF" w14:paraId="40227C88" w14:textId="77777777" w:rsidTr="00532DD6">
        <w:tc>
          <w:tcPr>
            <w:tcW w:w="2552" w:type="dxa"/>
          </w:tcPr>
          <w:p w14:paraId="6F9BD3D6" w14:textId="77777777" w:rsidR="00E41B31" w:rsidRPr="00A352FF" w:rsidRDefault="00E41B31" w:rsidP="005F3AD7">
            <w:pPr>
              <w:spacing w:after="120"/>
              <w:rPr>
                <w:rFonts w:ascii="Arial" w:hAnsi="Arial" w:cs="Arial"/>
                <w:b/>
              </w:rPr>
            </w:pPr>
            <w:r w:rsidRPr="00A352FF">
              <w:rPr>
                <w:rFonts w:ascii="Arial" w:hAnsi="Arial" w:cs="Arial"/>
                <w:b/>
              </w:rPr>
              <w:lastRenderedPageBreak/>
              <w:t>Teenusega kaasnevad kulud</w:t>
            </w:r>
          </w:p>
        </w:tc>
        <w:tc>
          <w:tcPr>
            <w:tcW w:w="7655" w:type="dxa"/>
          </w:tcPr>
          <w:p w14:paraId="57CF6B60" w14:textId="77777777" w:rsidR="00C82F0E" w:rsidRDefault="00DB191D" w:rsidP="001F445A">
            <w:pPr>
              <w:spacing w:after="120"/>
              <w:jc w:val="both"/>
              <w:rPr>
                <w:rFonts w:ascii="Arial" w:eastAsia="Times New Roman" w:hAnsi="Arial" w:cs="Arial"/>
                <w:color w:val="000000" w:themeColor="text1"/>
              </w:rPr>
            </w:pPr>
            <w:r w:rsidRPr="00A352FF">
              <w:rPr>
                <w:rFonts w:ascii="Arial" w:eastAsia="Times New Roman" w:hAnsi="Arial" w:cs="Arial"/>
                <w:color w:val="000000" w:themeColor="text1"/>
              </w:rPr>
              <w:t xml:space="preserve">Teenuse hinnakiri kehtestatakse Tallinna Sotsiaal- ja Tervishoiuameti käskkirjaga. </w:t>
            </w:r>
            <w:r w:rsidR="001F1ED1">
              <w:rPr>
                <w:rFonts w:ascii="Arial" w:eastAsia="Times New Roman" w:hAnsi="Arial" w:cs="Arial"/>
                <w:color w:val="000000" w:themeColor="text1"/>
              </w:rPr>
              <w:t>Teenus on perele tasuta.</w:t>
            </w:r>
          </w:p>
          <w:p w14:paraId="4B571C2A" w14:textId="77777777" w:rsidR="007D7B3E" w:rsidRPr="004B076C" w:rsidRDefault="007D7B3E" w:rsidP="007D7B3E">
            <w:pPr>
              <w:spacing w:after="60"/>
              <w:jc w:val="both"/>
              <w:rPr>
                <w:rFonts w:ascii="Arial" w:hAnsi="Arial" w:cs="Arial"/>
              </w:rPr>
            </w:pPr>
            <w:r w:rsidRPr="004B076C">
              <w:rPr>
                <w:rFonts w:ascii="Arial" w:hAnsi="Arial" w:cs="Arial"/>
              </w:rPr>
              <w:t>Teenuse hind sisaldab:</w:t>
            </w:r>
          </w:p>
          <w:p w14:paraId="67E04C60" w14:textId="77777777" w:rsidR="007D7B3E" w:rsidRPr="004B076C" w:rsidRDefault="007D7B3E" w:rsidP="007D7B3E">
            <w:pPr>
              <w:numPr>
                <w:ilvl w:val="0"/>
                <w:numId w:val="11"/>
              </w:numPr>
              <w:ind w:left="360"/>
              <w:contextualSpacing/>
              <w:jc w:val="both"/>
              <w:rPr>
                <w:rFonts w:ascii="Arial" w:hAnsi="Arial" w:cs="Arial"/>
              </w:rPr>
            </w:pPr>
            <w:r w:rsidRPr="004B076C">
              <w:rPr>
                <w:rFonts w:ascii="Arial" w:hAnsi="Arial" w:cs="Arial"/>
              </w:rPr>
              <w:t>teenusega seotud personalikulu:</w:t>
            </w:r>
          </w:p>
          <w:p w14:paraId="22DEE5E7" w14:textId="77777777" w:rsidR="007D7B3E" w:rsidRPr="004B076C" w:rsidRDefault="007D7B3E" w:rsidP="007D7B3E">
            <w:pPr>
              <w:numPr>
                <w:ilvl w:val="1"/>
                <w:numId w:val="11"/>
              </w:numPr>
              <w:ind w:left="1080"/>
              <w:contextualSpacing/>
              <w:jc w:val="both"/>
              <w:rPr>
                <w:rFonts w:ascii="Arial" w:hAnsi="Arial" w:cs="Arial"/>
              </w:rPr>
            </w:pPr>
            <w:r w:rsidRPr="004B076C">
              <w:rPr>
                <w:rFonts w:ascii="Arial" w:hAnsi="Arial" w:cs="Arial"/>
              </w:rPr>
              <w:t>personali töötasud ja tööjõumaksud,</w:t>
            </w:r>
          </w:p>
          <w:p w14:paraId="5C269F64" w14:textId="708D81F4" w:rsidR="007D7B3E" w:rsidRPr="004B076C" w:rsidRDefault="007D7B3E" w:rsidP="007D7B3E">
            <w:pPr>
              <w:numPr>
                <w:ilvl w:val="1"/>
                <w:numId w:val="11"/>
              </w:numPr>
              <w:ind w:left="1080"/>
              <w:contextualSpacing/>
              <w:jc w:val="both"/>
              <w:rPr>
                <w:rFonts w:ascii="Arial" w:hAnsi="Arial" w:cs="Arial"/>
              </w:rPr>
            </w:pPr>
            <w:r w:rsidRPr="004B076C">
              <w:rPr>
                <w:rFonts w:ascii="Arial" w:hAnsi="Arial" w:cs="Arial"/>
              </w:rPr>
              <w:t xml:space="preserve">personali koolitus, supervisioon ja </w:t>
            </w:r>
            <w:r w:rsidR="00A541C8">
              <w:rPr>
                <w:rFonts w:ascii="Arial" w:hAnsi="Arial" w:cs="Arial"/>
              </w:rPr>
              <w:t>töötervishoid</w:t>
            </w:r>
            <w:r w:rsidRPr="004B076C">
              <w:rPr>
                <w:rFonts w:ascii="Arial" w:hAnsi="Arial" w:cs="Arial"/>
              </w:rPr>
              <w:t>,</w:t>
            </w:r>
          </w:p>
          <w:p w14:paraId="50BD9C50" w14:textId="77777777" w:rsidR="007D7B3E" w:rsidRPr="004B076C" w:rsidRDefault="007D7B3E" w:rsidP="007D7B3E">
            <w:pPr>
              <w:numPr>
                <w:ilvl w:val="1"/>
                <w:numId w:val="11"/>
              </w:numPr>
              <w:spacing w:after="60"/>
              <w:ind w:left="1080"/>
              <w:contextualSpacing/>
              <w:jc w:val="both"/>
              <w:rPr>
                <w:rFonts w:ascii="Arial" w:hAnsi="Arial" w:cs="Arial"/>
              </w:rPr>
            </w:pPr>
            <w:r w:rsidRPr="004B076C">
              <w:rPr>
                <w:rFonts w:ascii="Arial" w:hAnsi="Arial" w:cs="Arial"/>
              </w:rPr>
              <w:t>töökoha kulud (inventar, infotehnoloogia, sidekulud, bürootarbed);</w:t>
            </w:r>
          </w:p>
          <w:p w14:paraId="152292DD" w14:textId="77777777" w:rsidR="007D7B3E" w:rsidRPr="004B076C" w:rsidRDefault="007D7B3E" w:rsidP="007D7B3E">
            <w:pPr>
              <w:numPr>
                <w:ilvl w:val="0"/>
                <w:numId w:val="11"/>
              </w:numPr>
              <w:ind w:left="360"/>
              <w:contextualSpacing/>
              <w:jc w:val="both"/>
              <w:rPr>
                <w:rFonts w:ascii="Arial" w:hAnsi="Arial" w:cs="Arial"/>
              </w:rPr>
            </w:pPr>
            <w:r w:rsidRPr="004B076C">
              <w:rPr>
                <w:rFonts w:ascii="Arial" w:hAnsi="Arial" w:cs="Arial"/>
              </w:rPr>
              <w:t>teenusega seotud sihtrühma kulu:</w:t>
            </w:r>
          </w:p>
          <w:p w14:paraId="6A68EE0B" w14:textId="77777777" w:rsidR="007D7B3E" w:rsidRPr="004B076C" w:rsidRDefault="007D7B3E" w:rsidP="007D7B3E">
            <w:pPr>
              <w:numPr>
                <w:ilvl w:val="1"/>
                <w:numId w:val="11"/>
              </w:numPr>
              <w:ind w:left="1080"/>
              <w:contextualSpacing/>
              <w:jc w:val="both"/>
              <w:rPr>
                <w:rFonts w:ascii="Arial" w:hAnsi="Arial" w:cs="Arial"/>
              </w:rPr>
            </w:pPr>
            <w:r w:rsidRPr="004B076C">
              <w:rPr>
                <w:rFonts w:ascii="Arial" w:hAnsi="Arial" w:cs="Arial"/>
              </w:rPr>
              <w:t>teenuse</w:t>
            </w:r>
            <w:r>
              <w:rPr>
                <w:rFonts w:ascii="Arial" w:hAnsi="Arial" w:cs="Arial"/>
              </w:rPr>
              <w:t xml:space="preserve"> kogu</w:t>
            </w:r>
            <w:r w:rsidRPr="004B076C">
              <w:rPr>
                <w:rFonts w:ascii="Arial" w:hAnsi="Arial" w:cs="Arial"/>
              </w:rPr>
              <w:t>pinna kulu – haldus ja kommunaalkulud,</w:t>
            </w:r>
          </w:p>
          <w:p w14:paraId="5680F9F5" w14:textId="22EF4BD8" w:rsidR="007D7B3E" w:rsidRPr="004B076C" w:rsidRDefault="007D7B3E" w:rsidP="007D7B3E">
            <w:pPr>
              <w:numPr>
                <w:ilvl w:val="1"/>
                <w:numId w:val="11"/>
              </w:numPr>
              <w:ind w:left="1080"/>
              <w:contextualSpacing/>
              <w:jc w:val="both"/>
              <w:rPr>
                <w:rFonts w:ascii="Arial" w:hAnsi="Arial" w:cs="Arial"/>
              </w:rPr>
            </w:pPr>
            <w:r w:rsidRPr="004B076C">
              <w:rPr>
                <w:rFonts w:ascii="Arial" w:hAnsi="Arial" w:cs="Arial"/>
              </w:rPr>
              <w:t>teenuse pinna inventari kulu,</w:t>
            </w:r>
            <w:r w:rsidR="00A541C8">
              <w:rPr>
                <w:rFonts w:ascii="Arial" w:hAnsi="Arial" w:cs="Arial"/>
              </w:rPr>
              <w:t xml:space="preserve"> ruumide ja õueala sisustus,</w:t>
            </w:r>
          </w:p>
          <w:p w14:paraId="2D01FD4D" w14:textId="7A0386D4" w:rsidR="007D7B3E" w:rsidRPr="004B076C" w:rsidRDefault="00A541C8" w:rsidP="007D7B3E">
            <w:pPr>
              <w:numPr>
                <w:ilvl w:val="1"/>
                <w:numId w:val="11"/>
              </w:numPr>
              <w:ind w:left="1080"/>
              <w:contextualSpacing/>
              <w:jc w:val="both"/>
              <w:rPr>
                <w:rFonts w:ascii="Arial" w:hAnsi="Arial" w:cs="Arial"/>
              </w:rPr>
            </w:pPr>
            <w:r>
              <w:rPr>
                <w:rFonts w:ascii="Arial" w:hAnsi="Arial" w:cs="Arial"/>
              </w:rPr>
              <w:t>teenusekasutajate</w:t>
            </w:r>
            <w:r w:rsidR="007D7B3E" w:rsidRPr="004B076C">
              <w:rPr>
                <w:rFonts w:ascii="Arial" w:hAnsi="Arial" w:cs="Arial"/>
              </w:rPr>
              <w:t xml:space="preserve"> kulud:</w:t>
            </w:r>
          </w:p>
          <w:p w14:paraId="61B709A7" w14:textId="64F0ECB6" w:rsidR="00A541C8" w:rsidRDefault="00A541C8" w:rsidP="007D7B3E">
            <w:pPr>
              <w:numPr>
                <w:ilvl w:val="2"/>
                <w:numId w:val="11"/>
              </w:numPr>
              <w:ind w:left="1800"/>
              <w:contextualSpacing/>
              <w:jc w:val="both"/>
              <w:rPr>
                <w:rFonts w:ascii="Arial" w:hAnsi="Arial" w:cs="Arial"/>
              </w:rPr>
            </w:pPr>
            <w:r>
              <w:rPr>
                <w:rFonts w:ascii="Arial" w:hAnsi="Arial" w:cs="Arial"/>
              </w:rPr>
              <w:t>kulud toidule esimesel kahel teenusel viibimise nädalal,</w:t>
            </w:r>
          </w:p>
          <w:p w14:paraId="4E313502" w14:textId="25C33E21" w:rsidR="00A541C8" w:rsidRDefault="00A541C8" w:rsidP="007D7B3E">
            <w:pPr>
              <w:numPr>
                <w:ilvl w:val="2"/>
                <w:numId w:val="11"/>
              </w:numPr>
              <w:ind w:left="1800"/>
              <w:contextualSpacing/>
              <w:jc w:val="both"/>
              <w:rPr>
                <w:rFonts w:ascii="Arial" w:hAnsi="Arial" w:cs="Arial"/>
              </w:rPr>
            </w:pPr>
            <w:r>
              <w:rPr>
                <w:rFonts w:ascii="Arial" w:hAnsi="Arial" w:cs="Arial"/>
              </w:rPr>
              <w:t>tegelusvahendid lastele ja täiskasvanutele,</w:t>
            </w:r>
          </w:p>
          <w:p w14:paraId="4E333295" w14:textId="33AFDC46" w:rsidR="00A541C8" w:rsidRDefault="00A541C8" w:rsidP="007D7B3E">
            <w:pPr>
              <w:numPr>
                <w:ilvl w:val="2"/>
                <w:numId w:val="11"/>
              </w:numPr>
              <w:ind w:left="1800"/>
              <w:contextualSpacing/>
              <w:jc w:val="both"/>
              <w:rPr>
                <w:rFonts w:ascii="Arial" w:hAnsi="Arial" w:cs="Arial"/>
              </w:rPr>
            </w:pPr>
            <w:r>
              <w:rPr>
                <w:rFonts w:ascii="Arial" w:hAnsi="Arial" w:cs="Arial"/>
              </w:rPr>
              <w:t>vajadusel esmased hügieenitarbed,</w:t>
            </w:r>
          </w:p>
          <w:p w14:paraId="7CA24750" w14:textId="7A8659B4" w:rsidR="00A541C8" w:rsidRDefault="00A541C8" w:rsidP="007D7B3E">
            <w:pPr>
              <w:numPr>
                <w:ilvl w:val="2"/>
                <w:numId w:val="11"/>
              </w:numPr>
              <w:ind w:left="1800"/>
              <w:contextualSpacing/>
              <w:jc w:val="both"/>
              <w:rPr>
                <w:rFonts w:ascii="Arial" w:hAnsi="Arial" w:cs="Arial"/>
              </w:rPr>
            </w:pPr>
            <w:r>
              <w:rPr>
                <w:rFonts w:ascii="Arial" w:hAnsi="Arial" w:cs="Arial"/>
              </w:rPr>
              <w:t>ühiste vaba aja tegevuste kulud, sh transport,</w:t>
            </w:r>
          </w:p>
          <w:p w14:paraId="17CC32A4" w14:textId="77777777" w:rsidR="007D7B3E" w:rsidRPr="004B076C" w:rsidRDefault="007D7B3E" w:rsidP="007D7B3E">
            <w:pPr>
              <w:pStyle w:val="ListParagraph"/>
              <w:numPr>
                <w:ilvl w:val="0"/>
                <w:numId w:val="11"/>
              </w:numPr>
              <w:ind w:left="360"/>
              <w:jc w:val="both"/>
              <w:rPr>
                <w:rFonts w:ascii="Arial" w:hAnsi="Arial" w:cs="Arial"/>
              </w:rPr>
            </w:pPr>
            <w:r w:rsidRPr="004B076C">
              <w:rPr>
                <w:rFonts w:ascii="Arial" w:hAnsi="Arial" w:cs="Arial"/>
              </w:rPr>
              <w:t>teenuse administreerimise ja tugiteenuste kulud:</w:t>
            </w:r>
          </w:p>
          <w:p w14:paraId="0FBF88BC" w14:textId="77777777" w:rsidR="007D7B3E" w:rsidRPr="004B076C" w:rsidRDefault="007D7B3E" w:rsidP="007D7B3E">
            <w:pPr>
              <w:numPr>
                <w:ilvl w:val="1"/>
                <w:numId w:val="11"/>
              </w:numPr>
              <w:ind w:left="1080"/>
              <w:contextualSpacing/>
              <w:jc w:val="both"/>
              <w:rPr>
                <w:rFonts w:ascii="Arial" w:hAnsi="Arial" w:cs="Arial"/>
              </w:rPr>
            </w:pPr>
            <w:r w:rsidRPr="004B076C">
              <w:rPr>
                <w:rFonts w:ascii="Arial" w:hAnsi="Arial" w:cs="Arial"/>
              </w:rPr>
              <w:t>teenust administreeriva personali töötasud ja tööjõumaksud,</w:t>
            </w:r>
          </w:p>
          <w:p w14:paraId="481A9DBF" w14:textId="41ED4EE4" w:rsidR="007D7B3E" w:rsidRPr="001F445A" w:rsidRDefault="007D7B3E" w:rsidP="00A541C8">
            <w:pPr>
              <w:spacing w:after="120"/>
              <w:ind w:left="1080"/>
              <w:jc w:val="both"/>
              <w:rPr>
                <w:rFonts w:ascii="Arial" w:eastAsia="Times New Roman" w:hAnsi="Arial" w:cs="Arial"/>
              </w:rPr>
            </w:pPr>
            <w:r w:rsidRPr="004B076C">
              <w:rPr>
                <w:rFonts w:ascii="Arial" w:hAnsi="Arial" w:cs="Arial"/>
              </w:rPr>
              <w:t>ruumide kulu, muud majandamise kulud.</w:t>
            </w:r>
          </w:p>
        </w:tc>
      </w:tr>
      <w:tr w:rsidR="00E41B31" w:rsidRPr="00A352FF" w14:paraId="4D3B9462" w14:textId="77777777" w:rsidTr="00532DD6">
        <w:tc>
          <w:tcPr>
            <w:tcW w:w="2552" w:type="dxa"/>
          </w:tcPr>
          <w:p w14:paraId="06104693" w14:textId="77777777" w:rsidR="00E41B31" w:rsidRPr="00A352FF" w:rsidRDefault="00E41B31" w:rsidP="005F3AD7">
            <w:pPr>
              <w:spacing w:after="120"/>
              <w:rPr>
                <w:rFonts w:ascii="Arial" w:hAnsi="Arial" w:cs="Arial"/>
                <w:b/>
              </w:rPr>
            </w:pPr>
            <w:r w:rsidRPr="00A352FF">
              <w:rPr>
                <w:rFonts w:ascii="Arial" w:hAnsi="Arial" w:cs="Arial"/>
                <w:b/>
              </w:rPr>
              <w:t>Töökorraldus</w:t>
            </w:r>
          </w:p>
          <w:p w14:paraId="39702EB9" w14:textId="77777777" w:rsidR="00E41B31" w:rsidRPr="00A352FF" w:rsidRDefault="00E41B31" w:rsidP="005F3AD7">
            <w:pPr>
              <w:spacing w:after="120"/>
              <w:rPr>
                <w:rFonts w:ascii="Arial" w:hAnsi="Arial" w:cs="Arial"/>
                <w:b/>
              </w:rPr>
            </w:pPr>
          </w:p>
          <w:p w14:paraId="1FBD4753" w14:textId="77777777" w:rsidR="00E41B31" w:rsidRPr="00A352FF" w:rsidRDefault="00E41B31" w:rsidP="005F3AD7">
            <w:pPr>
              <w:spacing w:after="120"/>
              <w:rPr>
                <w:rFonts w:ascii="Arial" w:hAnsi="Arial" w:cs="Arial"/>
                <w:b/>
              </w:rPr>
            </w:pPr>
          </w:p>
          <w:p w14:paraId="3B660602" w14:textId="77777777" w:rsidR="00E41B31" w:rsidRPr="00A352FF" w:rsidRDefault="00E41B31" w:rsidP="005F3AD7">
            <w:pPr>
              <w:spacing w:after="120"/>
              <w:rPr>
                <w:rFonts w:ascii="Arial" w:hAnsi="Arial" w:cs="Arial"/>
                <w:b/>
              </w:rPr>
            </w:pPr>
          </w:p>
          <w:p w14:paraId="54013FCF" w14:textId="77777777" w:rsidR="00E41B31" w:rsidRPr="00A352FF" w:rsidRDefault="00E41B31" w:rsidP="005F3AD7">
            <w:pPr>
              <w:spacing w:after="120"/>
              <w:rPr>
                <w:rFonts w:ascii="Arial" w:hAnsi="Arial" w:cs="Arial"/>
                <w:b/>
              </w:rPr>
            </w:pPr>
          </w:p>
        </w:tc>
        <w:tc>
          <w:tcPr>
            <w:tcW w:w="7655" w:type="dxa"/>
          </w:tcPr>
          <w:p w14:paraId="538FE9B2" w14:textId="42C1AB0C" w:rsidR="0006290D" w:rsidRDefault="00944408" w:rsidP="005C071F">
            <w:pPr>
              <w:spacing w:after="160"/>
              <w:jc w:val="both"/>
              <w:rPr>
                <w:rFonts w:ascii="Arial" w:hAnsi="Arial" w:cs="Arial"/>
              </w:rPr>
            </w:pPr>
            <w:r>
              <w:rPr>
                <w:rFonts w:ascii="Arial" w:hAnsi="Arial" w:cs="Arial"/>
              </w:rPr>
              <w:t>Tugi</w:t>
            </w:r>
            <w:r w:rsidR="002B50E8" w:rsidRPr="002D6E5E">
              <w:rPr>
                <w:rFonts w:ascii="Arial" w:hAnsi="Arial" w:cs="Arial"/>
              </w:rPr>
              <w:t xml:space="preserve">kodu osutab teenust ööpäevaringselt, </w:t>
            </w:r>
            <w:r w:rsidR="006549D3" w:rsidRPr="002D6E5E">
              <w:rPr>
                <w:rFonts w:ascii="Arial" w:hAnsi="Arial" w:cs="Arial"/>
              </w:rPr>
              <w:t xml:space="preserve">graafiku alusel </w:t>
            </w:r>
            <w:r w:rsidR="002B50E8" w:rsidRPr="002D6E5E">
              <w:rPr>
                <w:rFonts w:ascii="Arial" w:hAnsi="Arial" w:cs="Arial"/>
              </w:rPr>
              <w:t xml:space="preserve">on </w:t>
            </w:r>
            <w:r w:rsidR="006549D3" w:rsidRPr="002D6E5E">
              <w:rPr>
                <w:rFonts w:ascii="Arial" w:hAnsi="Arial" w:cs="Arial"/>
              </w:rPr>
              <w:t xml:space="preserve">vahetustega </w:t>
            </w:r>
            <w:r w:rsidR="002B50E8" w:rsidRPr="002D6E5E">
              <w:rPr>
                <w:rFonts w:ascii="Arial" w:hAnsi="Arial" w:cs="Arial"/>
              </w:rPr>
              <w:t xml:space="preserve">tööl </w:t>
            </w:r>
            <w:r w:rsidR="001F6B89">
              <w:rPr>
                <w:rFonts w:ascii="Arial" w:hAnsi="Arial" w:cs="Arial"/>
              </w:rPr>
              <w:t>2 peretoetajat iga kahe teenusekoha kohta (2 peret), kes töötavad tööpäeviti 40 tundi nädalas vastavalt perede vajadustele ajavahemikul 7.00-21.00. Peretoetajad omavad erialast kõrgharidust (sotsiaaltöö, pedagoogika, psühholoogia vms) ning</w:t>
            </w:r>
            <w:r w:rsidR="001F6B89" w:rsidRPr="002D6E5E">
              <w:rPr>
                <w:rFonts w:ascii="Arial" w:hAnsi="Arial" w:cs="Arial"/>
              </w:rPr>
              <w:t xml:space="preserve"> teadmisi ja oskusi </w:t>
            </w:r>
            <w:r w:rsidR="001F6B89">
              <w:rPr>
                <w:rFonts w:ascii="Arial" w:hAnsi="Arial" w:cs="Arial"/>
              </w:rPr>
              <w:t xml:space="preserve">perede juhendamiseks ja </w:t>
            </w:r>
            <w:r w:rsidR="001F6B89" w:rsidRPr="002D6E5E">
              <w:rPr>
                <w:rFonts w:ascii="Arial" w:hAnsi="Arial" w:cs="Arial"/>
              </w:rPr>
              <w:t>vanemlike oskuste õpetamiseks</w:t>
            </w:r>
            <w:r w:rsidR="001F6B89">
              <w:rPr>
                <w:rFonts w:ascii="Arial" w:hAnsi="Arial" w:cs="Arial"/>
              </w:rPr>
              <w:t>,</w:t>
            </w:r>
            <w:r w:rsidR="001F6B89" w:rsidRPr="002D6E5E">
              <w:rPr>
                <w:rFonts w:ascii="Arial" w:hAnsi="Arial" w:cs="Arial"/>
              </w:rPr>
              <w:t xml:space="preserve"> kriisis oleva inimese toetamiseks</w:t>
            </w:r>
            <w:r w:rsidR="001F6B89">
              <w:rPr>
                <w:rFonts w:ascii="Arial" w:hAnsi="Arial" w:cs="Arial"/>
              </w:rPr>
              <w:t xml:space="preserve"> ja perede hindamiseks. </w:t>
            </w:r>
            <w:r w:rsidR="0006290D">
              <w:rPr>
                <w:rFonts w:ascii="Arial" w:hAnsi="Arial" w:cs="Arial"/>
              </w:rPr>
              <w:t>Ühe perega tegeleb kaks peretoetajat (peamiselt perede juhendamine ning hindamine), kes planeerivad pere toimetulekut tõstvaid tegevusi ning jagavad omavahel tööülesandeid.</w:t>
            </w:r>
          </w:p>
          <w:p w14:paraId="79322830" w14:textId="7C9F47B5" w:rsidR="001F6B89" w:rsidRDefault="0006290D" w:rsidP="005C071F">
            <w:pPr>
              <w:spacing w:after="160"/>
              <w:jc w:val="both"/>
              <w:rPr>
                <w:rFonts w:ascii="Arial" w:hAnsi="Arial" w:cs="Arial"/>
              </w:rPr>
            </w:pPr>
            <w:r>
              <w:rPr>
                <w:rFonts w:ascii="Arial" w:hAnsi="Arial" w:cs="Arial"/>
              </w:rPr>
              <w:t>Nädalavahetustel ja tööpäeviti vahemikul 20.00-8.00 (peretoetajate töövälisel ajal) toetavad peresid</w:t>
            </w:r>
            <w:r w:rsidR="001F6B89">
              <w:rPr>
                <w:rFonts w:ascii="Arial" w:hAnsi="Arial" w:cs="Arial"/>
              </w:rPr>
              <w:t xml:space="preserve"> 4 sotsiaaltöötajat</w:t>
            </w:r>
            <w:r>
              <w:rPr>
                <w:rFonts w:ascii="Arial" w:hAnsi="Arial" w:cs="Arial"/>
              </w:rPr>
              <w:t xml:space="preserve"> vastavalt graafikule</w:t>
            </w:r>
            <w:r w:rsidR="001F6B89">
              <w:rPr>
                <w:rFonts w:ascii="Arial" w:hAnsi="Arial" w:cs="Arial"/>
              </w:rPr>
              <w:t xml:space="preserve">, </w:t>
            </w:r>
            <w:r>
              <w:rPr>
                <w:rFonts w:ascii="Arial" w:hAnsi="Arial" w:cs="Arial"/>
              </w:rPr>
              <w:t>et tagada peredele ööpäevaringselt vajalik abi</w:t>
            </w:r>
            <w:r w:rsidR="001F6B89">
              <w:rPr>
                <w:rFonts w:ascii="Arial" w:hAnsi="Arial" w:cs="Arial"/>
              </w:rPr>
              <w:t>.</w:t>
            </w:r>
            <w:r>
              <w:rPr>
                <w:rFonts w:ascii="Arial" w:hAnsi="Arial" w:cs="Arial"/>
              </w:rPr>
              <w:t xml:space="preserve"> </w:t>
            </w:r>
            <w:r w:rsidR="001F6B89">
              <w:rPr>
                <w:rFonts w:ascii="Arial" w:hAnsi="Arial" w:cs="Arial"/>
              </w:rPr>
              <w:t xml:space="preserve">Sotsiaaltöötaja roll on </w:t>
            </w:r>
            <w:r w:rsidR="00777F22">
              <w:rPr>
                <w:rFonts w:ascii="Arial" w:hAnsi="Arial" w:cs="Arial"/>
              </w:rPr>
              <w:t xml:space="preserve">eelkõige </w:t>
            </w:r>
            <w:r w:rsidR="001F6B89">
              <w:rPr>
                <w:rFonts w:ascii="Arial" w:hAnsi="Arial" w:cs="Arial"/>
              </w:rPr>
              <w:t>abistada praktilistes igapäevaküsimustes</w:t>
            </w:r>
            <w:r w:rsidR="00777F22">
              <w:rPr>
                <w:rFonts w:ascii="Arial" w:hAnsi="Arial" w:cs="Arial"/>
              </w:rPr>
              <w:t xml:space="preserve"> ja pakkuda emotsionaalset tuge ning vajadusel sekkuda tagamaks lapse ja teiste pereliikmete turvalisus ja heaolu.</w:t>
            </w:r>
          </w:p>
          <w:p w14:paraId="2107E7CA" w14:textId="61744029" w:rsidR="001F6B89" w:rsidRPr="002D6E5E" w:rsidRDefault="002D6E5E" w:rsidP="001F6B89">
            <w:pPr>
              <w:spacing w:after="160"/>
              <w:jc w:val="both"/>
              <w:rPr>
                <w:rFonts w:ascii="Arial" w:hAnsi="Arial" w:cs="Arial"/>
              </w:rPr>
            </w:pPr>
            <w:r>
              <w:rPr>
                <w:rFonts w:ascii="Arial" w:hAnsi="Arial" w:cs="Arial"/>
              </w:rPr>
              <w:t xml:space="preserve">Lisaks töötab tugikodus </w:t>
            </w:r>
            <w:r w:rsidR="001F6B89">
              <w:rPr>
                <w:rFonts w:ascii="Arial" w:hAnsi="Arial" w:cs="Arial"/>
              </w:rPr>
              <w:t>osalise</w:t>
            </w:r>
            <w:r>
              <w:rPr>
                <w:rFonts w:ascii="Arial" w:hAnsi="Arial" w:cs="Arial"/>
              </w:rPr>
              <w:t xml:space="preserve"> koormusega psühholoog toetamaks vanemlike oskuste õpet ning kontakti vanema ja lapse vahel. T</w:t>
            </w:r>
            <w:r w:rsidR="001F6B89">
              <w:rPr>
                <w:rFonts w:ascii="Arial" w:hAnsi="Arial" w:cs="Arial"/>
              </w:rPr>
              <w:t>ugikodu töötajate tööd ja teenuse osutamist korraldab ning võrgustikutööd juhib teenuse juht (vanemsotsiaaltöötaja).</w:t>
            </w:r>
          </w:p>
          <w:p w14:paraId="614D6C02" w14:textId="613D0699" w:rsidR="00473ADC" w:rsidRPr="002D6E5E" w:rsidRDefault="00473ADC" w:rsidP="005C071F">
            <w:pPr>
              <w:spacing w:after="160"/>
              <w:jc w:val="both"/>
              <w:rPr>
                <w:rFonts w:ascii="Arial" w:hAnsi="Arial" w:cs="Arial"/>
              </w:rPr>
            </w:pPr>
            <w:r w:rsidRPr="002D6E5E">
              <w:rPr>
                <w:rFonts w:ascii="Arial" w:hAnsi="Arial" w:cs="Arial"/>
              </w:rPr>
              <w:t>Teenust osutatakse pereelamus</w:t>
            </w:r>
            <w:r w:rsidR="001F6B89">
              <w:rPr>
                <w:rFonts w:ascii="Arial" w:hAnsi="Arial" w:cs="Arial"/>
              </w:rPr>
              <w:t xml:space="preserve"> või -korteris</w:t>
            </w:r>
            <w:r w:rsidRPr="002D6E5E">
              <w:rPr>
                <w:rFonts w:ascii="Arial" w:hAnsi="Arial" w:cs="Arial"/>
              </w:rPr>
              <w:t xml:space="preserve">, kus pere kasutuses on kööginurgaga elutuba, </w:t>
            </w:r>
            <w:r w:rsidR="001F6B89">
              <w:rPr>
                <w:rFonts w:ascii="Arial" w:hAnsi="Arial" w:cs="Arial"/>
              </w:rPr>
              <w:t>piisaval arvul magamistube</w:t>
            </w:r>
            <w:r w:rsidRPr="002D6E5E">
              <w:rPr>
                <w:rFonts w:ascii="Arial" w:hAnsi="Arial" w:cs="Arial"/>
              </w:rPr>
              <w:t xml:space="preserve"> ja tualettruumid, lisaks ka </w:t>
            </w:r>
            <w:r w:rsidR="001F6B89">
              <w:rPr>
                <w:rFonts w:ascii="Arial" w:hAnsi="Arial" w:cs="Arial"/>
              </w:rPr>
              <w:t>õueala</w:t>
            </w:r>
            <w:r w:rsidRPr="002D6E5E">
              <w:rPr>
                <w:rFonts w:ascii="Arial" w:hAnsi="Arial" w:cs="Arial"/>
              </w:rPr>
              <w:t>. Ruumid on kohandatud</w:t>
            </w:r>
            <w:r w:rsidR="002D6E5E" w:rsidRPr="002D6E5E">
              <w:rPr>
                <w:rFonts w:ascii="Arial" w:hAnsi="Arial" w:cs="Arial"/>
              </w:rPr>
              <w:t xml:space="preserve"> väikelastega peredele. Ühes majas võib samaaegselt teenusel olla kuni kaks peret</w:t>
            </w:r>
            <w:r w:rsidR="00422EEC">
              <w:rPr>
                <w:rFonts w:ascii="Arial" w:hAnsi="Arial" w:cs="Arial"/>
              </w:rPr>
              <w:t xml:space="preserve"> nende sobivusel.</w:t>
            </w:r>
          </w:p>
          <w:p w14:paraId="72356243" w14:textId="3079DE48" w:rsidR="004B4540" w:rsidRDefault="00C9231B" w:rsidP="005F3AD7">
            <w:pPr>
              <w:spacing w:after="120"/>
              <w:jc w:val="both"/>
              <w:rPr>
                <w:rFonts w:ascii="Arial" w:eastAsia="Times New Roman" w:hAnsi="Arial" w:cs="Arial"/>
              </w:rPr>
            </w:pPr>
            <w:r w:rsidRPr="00944408">
              <w:rPr>
                <w:rFonts w:ascii="Arial" w:eastAsia="Times New Roman" w:hAnsi="Arial" w:cs="Arial"/>
              </w:rPr>
              <w:t>Teenusekasutaja</w:t>
            </w:r>
            <w:r w:rsidR="004B4540" w:rsidRPr="00944408">
              <w:rPr>
                <w:rFonts w:ascii="Arial" w:eastAsia="Times New Roman" w:hAnsi="Arial" w:cs="Arial"/>
              </w:rPr>
              <w:t xml:space="preserve"> korraldab teenusel oma elu </w:t>
            </w:r>
            <w:r w:rsidR="00944408">
              <w:rPr>
                <w:rFonts w:ascii="Arial" w:eastAsia="Times New Roman" w:hAnsi="Arial" w:cs="Arial"/>
              </w:rPr>
              <w:t xml:space="preserve">töötajate juhendamisel </w:t>
            </w:r>
            <w:r w:rsidR="004B4540" w:rsidRPr="00944408">
              <w:rPr>
                <w:rFonts w:ascii="Arial" w:eastAsia="Times New Roman" w:hAnsi="Arial" w:cs="Arial"/>
              </w:rPr>
              <w:t>iseseisvalt ja on kohustatud järgima teenuseosutaja pool</w:t>
            </w:r>
            <w:r w:rsidR="002B50E8" w:rsidRPr="00944408">
              <w:rPr>
                <w:rFonts w:ascii="Arial" w:eastAsia="Times New Roman" w:hAnsi="Arial" w:cs="Arial"/>
              </w:rPr>
              <w:t>t kehtestatud sisekorraeeskirja</w:t>
            </w:r>
            <w:r w:rsidR="006908B8" w:rsidRPr="00944408">
              <w:rPr>
                <w:rFonts w:ascii="Arial" w:eastAsia="Times New Roman" w:hAnsi="Arial" w:cs="Arial"/>
              </w:rPr>
              <w:t>.</w:t>
            </w:r>
            <w:r w:rsidR="00A541C8">
              <w:rPr>
                <w:rFonts w:ascii="Arial" w:eastAsia="Times New Roman" w:hAnsi="Arial" w:cs="Arial"/>
              </w:rPr>
              <w:t xml:space="preserve"> Teenusekasutaja tagab ise endale ja perele ülalpidamise, sh kulud toidule (v.a teenusel viibimise kaks esimest nädalat), hügieenivahenditele, riietele-jalanõudele, (huvi)haridusele ja vabale ajale, transpordile jms. Vajadusel abistab teenuseosutaja teda selleks toetuste taotlemisel.</w:t>
            </w:r>
          </w:p>
          <w:p w14:paraId="4E51413A" w14:textId="1C32E8D6" w:rsidR="00A541C8" w:rsidRDefault="00A541C8" w:rsidP="005F3AD7">
            <w:pPr>
              <w:spacing w:after="120"/>
              <w:jc w:val="both"/>
              <w:rPr>
                <w:rFonts w:ascii="Arial" w:eastAsia="Times New Roman" w:hAnsi="Arial" w:cs="Arial"/>
              </w:rPr>
            </w:pPr>
            <w:r>
              <w:rPr>
                <w:rFonts w:ascii="Arial" w:eastAsia="Times New Roman" w:hAnsi="Arial" w:cs="Arial"/>
              </w:rPr>
              <w:lastRenderedPageBreak/>
              <w:t xml:space="preserve">Teenusekasutaja </w:t>
            </w:r>
            <w:r w:rsidR="00777F22">
              <w:rPr>
                <w:rFonts w:ascii="Arial" w:eastAsia="Times New Roman" w:hAnsi="Arial" w:cs="Arial"/>
              </w:rPr>
              <w:t>jätkab oma elu võimalikult tavapärases rütmis, s.t lapsed jätkavad lasteaias (või koolis käimist), lapsevanem tööl käimist. Vajadusel abistab teenuseosutaja lapsevanemat sobiva töökoha ja lapsele lasteaiakoha leidmisel. Eesmärk on toetada ja jälgida pere toimetulekut võimalikult tavapärases olukorras, et teenuselt lahkudes ei tuleks pere argiellu suuri muutusi.</w:t>
            </w:r>
          </w:p>
          <w:p w14:paraId="0507A6DE" w14:textId="257A6F15" w:rsidR="004B4540" w:rsidRPr="00944408" w:rsidRDefault="004B4540" w:rsidP="005F3AD7">
            <w:pPr>
              <w:spacing w:after="120"/>
              <w:jc w:val="both"/>
              <w:rPr>
                <w:rFonts w:ascii="Arial" w:eastAsia="Times New Roman" w:hAnsi="Arial" w:cs="Arial"/>
              </w:rPr>
            </w:pPr>
            <w:r w:rsidRPr="00944408">
              <w:rPr>
                <w:rFonts w:ascii="Arial" w:eastAsia="Times New Roman" w:hAnsi="Arial" w:cs="Arial"/>
              </w:rPr>
              <w:t>Koos vanemaga teenusel oleva lapse eest vastutab t</w:t>
            </w:r>
            <w:r w:rsidR="00944408">
              <w:rPr>
                <w:rFonts w:ascii="Arial" w:eastAsia="Times New Roman" w:hAnsi="Arial" w:cs="Arial"/>
              </w:rPr>
              <w:t>ugi</w:t>
            </w:r>
            <w:r w:rsidRPr="00944408">
              <w:rPr>
                <w:rFonts w:ascii="Arial" w:eastAsia="Times New Roman" w:hAnsi="Arial" w:cs="Arial"/>
              </w:rPr>
              <w:t xml:space="preserve">koduteenust kasutav </w:t>
            </w:r>
            <w:r w:rsidR="00C9231B" w:rsidRPr="00944408">
              <w:rPr>
                <w:rFonts w:ascii="Arial" w:eastAsia="Times New Roman" w:hAnsi="Arial" w:cs="Arial"/>
              </w:rPr>
              <w:t>vanem</w:t>
            </w:r>
            <w:r w:rsidR="00944408">
              <w:rPr>
                <w:rFonts w:ascii="Arial" w:eastAsia="Times New Roman" w:hAnsi="Arial" w:cs="Arial"/>
              </w:rPr>
              <w:t xml:space="preserve"> ise, tugikodu töötajad juhendavad ja toetavad teda selles.</w:t>
            </w:r>
            <w:r w:rsidRPr="00944408">
              <w:rPr>
                <w:rFonts w:ascii="Arial" w:eastAsia="Times New Roman" w:hAnsi="Arial" w:cs="Arial"/>
              </w:rPr>
              <w:t xml:space="preserve"> </w:t>
            </w:r>
            <w:r w:rsidR="00777F22">
              <w:rPr>
                <w:rFonts w:ascii="Arial" w:eastAsia="Times New Roman" w:hAnsi="Arial" w:cs="Arial"/>
              </w:rPr>
              <w:t>Muuhulgas korraldab lapsevanem lapse lasteaeda või huviringidesse viimise ja toomise</w:t>
            </w:r>
            <w:r w:rsidR="001E186F">
              <w:rPr>
                <w:rFonts w:ascii="Arial" w:eastAsia="Times New Roman" w:hAnsi="Arial" w:cs="Arial"/>
              </w:rPr>
              <w:t xml:space="preserve">, vajadusel lapsehoiu </w:t>
            </w:r>
            <w:r w:rsidR="00265303">
              <w:rPr>
                <w:rFonts w:ascii="Arial" w:eastAsia="Times New Roman" w:hAnsi="Arial" w:cs="Arial"/>
              </w:rPr>
              <w:t>jm. Teenuseosutaja korraldab lapsehoiu ajal, mil vanem on hõivatud teenuseosutaja poolt planeeritud tegevustega (nt vanema individuaalne vestlus töötajaga)</w:t>
            </w:r>
            <w:r w:rsidR="00777F22">
              <w:rPr>
                <w:rFonts w:ascii="Arial" w:eastAsia="Times New Roman" w:hAnsi="Arial" w:cs="Arial"/>
              </w:rPr>
              <w:t xml:space="preserve">. </w:t>
            </w:r>
            <w:r w:rsidRPr="00944408">
              <w:rPr>
                <w:rFonts w:ascii="Arial" w:eastAsia="Times New Roman" w:hAnsi="Arial" w:cs="Arial"/>
              </w:rPr>
              <w:t xml:space="preserve">Kui </w:t>
            </w:r>
            <w:r w:rsidR="00C9231B" w:rsidRPr="00944408">
              <w:rPr>
                <w:rFonts w:ascii="Arial" w:eastAsia="Times New Roman" w:hAnsi="Arial" w:cs="Arial"/>
              </w:rPr>
              <w:t>teenusel olev vanem</w:t>
            </w:r>
            <w:r w:rsidRPr="00944408">
              <w:rPr>
                <w:rFonts w:ascii="Arial" w:eastAsia="Times New Roman" w:hAnsi="Arial" w:cs="Arial"/>
              </w:rPr>
              <w:t xml:space="preserve"> ei suuda täita oma rolli vastuta</w:t>
            </w:r>
            <w:r w:rsidR="00944408">
              <w:rPr>
                <w:rFonts w:ascii="Arial" w:eastAsia="Times New Roman" w:hAnsi="Arial" w:cs="Arial"/>
              </w:rPr>
              <w:t>va lapsevanemana</w:t>
            </w:r>
            <w:r w:rsidR="003A2FF0">
              <w:rPr>
                <w:rFonts w:ascii="Arial" w:eastAsia="Times New Roman" w:hAnsi="Arial" w:cs="Arial"/>
              </w:rPr>
              <w:t xml:space="preserve"> (lapse hooletusse jätmine vm)</w:t>
            </w:r>
            <w:r w:rsidR="00944408">
              <w:rPr>
                <w:rFonts w:ascii="Arial" w:eastAsia="Times New Roman" w:hAnsi="Arial" w:cs="Arial"/>
              </w:rPr>
              <w:t>, võtab teenuse</w:t>
            </w:r>
            <w:r w:rsidRPr="00944408">
              <w:rPr>
                <w:rFonts w:ascii="Arial" w:eastAsia="Times New Roman" w:hAnsi="Arial" w:cs="Arial"/>
              </w:rPr>
              <w:t xml:space="preserve">osutaja viivitamatult ühendust </w:t>
            </w:r>
            <w:r w:rsidR="00C9231B" w:rsidRPr="00944408">
              <w:rPr>
                <w:rFonts w:ascii="Arial" w:eastAsia="Times New Roman" w:hAnsi="Arial" w:cs="Arial"/>
              </w:rPr>
              <w:t>teenusekasutaja</w:t>
            </w:r>
            <w:r w:rsidRPr="00944408">
              <w:rPr>
                <w:rFonts w:ascii="Arial" w:eastAsia="Times New Roman" w:hAnsi="Arial" w:cs="Arial"/>
              </w:rPr>
              <w:t xml:space="preserve"> rahvastikuregistrisse kantud elukoha järgse KOV</w:t>
            </w:r>
            <w:r w:rsidR="00C9231B" w:rsidRPr="00944408">
              <w:rPr>
                <w:rFonts w:ascii="Arial" w:eastAsia="Times New Roman" w:hAnsi="Arial" w:cs="Arial"/>
              </w:rPr>
              <w:t>-</w:t>
            </w:r>
            <w:r w:rsidRPr="00944408">
              <w:rPr>
                <w:rFonts w:ascii="Arial" w:eastAsia="Times New Roman" w:hAnsi="Arial" w:cs="Arial"/>
              </w:rPr>
              <w:t xml:space="preserve">iga või teavitab hädaohus olevast lapsest hädaabinumbril 112, nagu see on kirjeldatud lastekaitseseaduses. </w:t>
            </w:r>
          </w:p>
          <w:p w14:paraId="11995650" w14:textId="77777777" w:rsidR="004B4540" w:rsidRPr="00944408" w:rsidRDefault="004B4540" w:rsidP="005F3AD7">
            <w:pPr>
              <w:spacing w:after="120"/>
              <w:jc w:val="both"/>
              <w:rPr>
                <w:rFonts w:ascii="Arial" w:eastAsia="Times New Roman" w:hAnsi="Arial" w:cs="Arial"/>
              </w:rPr>
            </w:pPr>
            <w:r w:rsidRPr="00944408">
              <w:rPr>
                <w:rFonts w:ascii="Arial" w:eastAsia="Times New Roman" w:hAnsi="Arial" w:cs="Arial"/>
              </w:rPr>
              <w:t>T</w:t>
            </w:r>
            <w:r w:rsidR="00944408" w:rsidRPr="00944408">
              <w:rPr>
                <w:rFonts w:ascii="Arial" w:eastAsia="Times New Roman" w:hAnsi="Arial" w:cs="Arial"/>
              </w:rPr>
              <w:t>ugi</w:t>
            </w:r>
            <w:r w:rsidRPr="00944408">
              <w:rPr>
                <w:rFonts w:ascii="Arial" w:eastAsia="Times New Roman" w:hAnsi="Arial" w:cs="Arial"/>
              </w:rPr>
              <w:t xml:space="preserve">koduteenust ei osutata </w:t>
            </w:r>
            <w:r w:rsidR="0067219E" w:rsidRPr="00944408">
              <w:rPr>
                <w:rFonts w:ascii="Arial" w:eastAsia="Times New Roman" w:hAnsi="Arial" w:cs="Arial"/>
              </w:rPr>
              <w:t>inimesele</w:t>
            </w:r>
            <w:r w:rsidRPr="00944408">
              <w:rPr>
                <w:rFonts w:ascii="Arial" w:eastAsia="Times New Roman" w:hAnsi="Arial" w:cs="Arial"/>
              </w:rPr>
              <w:t xml:space="preserve">, kes ei nõustu või ei ole võimeline </w:t>
            </w:r>
            <w:r w:rsidR="00944408" w:rsidRPr="00944408">
              <w:rPr>
                <w:rFonts w:ascii="Arial" w:eastAsia="Times New Roman" w:hAnsi="Arial" w:cs="Arial"/>
              </w:rPr>
              <w:t>järgima sisekorraeeskirja. Tugi</w:t>
            </w:r>
            <w:r w:rsidRPr="00944408">
              <w:rPr>
                <w:rFonts w:ascii="Arial" w:eastAsia="Times New Roman" w:hAnsi="Arial" w:cs="Arial"/>
              </w:rPr>
              <w:t xml:space="preserve">kodus ei saa viibida </w:t>
            </w:r>
            <w:r w:rsidR="0067219E" w:rsidRPr="00944408">
              <w:rPr>
                <w:rFonts w:ascii="Arial" w:eastAsia="Times New Roman" w:hAnsi="Arial" w:cs="Arial"/>
              </w:rPr>
              <w:t>inimesed</w:t>
            </w:r>
            <w:r w:rsidRPr="00944408">
              <w:rPr>
                <w:rFonts w:ascii="Arial" w:eastAsia="Times New Roman" w:hAnsi="Arial" w:cs="Arial"/>
              </w:rPr>
              <w:t xml:space="preserve">, kes häirivad teisi </w:t>
            </w:r>
            <w:r w:rsidR="00C9231B" w:rsidRPr="00944408">
              <w:rPr>
                <w:rFonts w:ascii="Arial" w:eastAsia="Times New Roman" w:hAnsi="Arial" w:cs="Arial"/>
              </w:rPr>
              <w:t>teenusekasutajaid</w:t>
            </w:r>
            <w:r w:rsidRPr="00944408">
              <w:rPr>
                <w:rFonts w:ascii="Arial" w:eastAsia="Times New Roman" w:hAnsi="Arial" w:cs="Arial"/>
              </w:rPr>
              <w:t xml:space="preserve"> või on endale ja/või teistele ohtlikud (näiteks alkoholi- või narkojoobe, psühhoosi vm tõsiste vaimse tervise probleemide tõttu). Kui </w:t>
            </w:r>
            <w:r w:rsidR="00C9231B" w:rsidRPr="00944408">
              <w:rPr>
                <w:rFonts w:ascii="Arial" w:eastAsia="Times New Roman" w:hAnsi="Arial" w:cs="Arial"/>
              </w:rPr>
              <w:t>inimese</w:t>
            </w:r>
            <w:r w:rsidRPr="00944408">
              <w:rPr>
                <w:rFonts w:ascii="Arial" w:eastAsia="Times New Roman" w:hAnsi="Arial" w:cs="Arial"/>
              </w:rPr>
              <w:t xml:space="preserve"> seisund seda vajab, pöördutakse abi saam</w:t>
            </w:r>
            <w:r w:rsidR="00944408" w:rsidRPr="00944408">
              <w:rPr>
                <w:rFonts w:ascii="Arial" w:eastAsia="Times New Roman" w:hAnsi="Arial" w:cs="Arial"/>
              </w:rPr>
              <w:t>iseks hädaabinumbrile 112. Tugi</w:t>
            </w:r>
            <w:r w:rsidRPr="00944408">
              <w:rPr>
                <w:rFonts w:ascii="Arial" w:eastAsia="Times New Roman" w:hAnsi="Arial" w:cs="Arial"/>
              </w:rPr>
              <w:t xml:space="preserve">kodus olevate </w:t>
            </w:r>
            <w:r w:rsidR="0067219E" w:rsidRPr="00944408">
              <w:rPr>
                <w:rFonts w:ascii="Arial" w:eastAsia="Times New Roman" w:hAnsi="Arial" w:cs="Arial"/>
              </w:rPr>
              <w:t>inimeste</w:t>
            </w:r>
            <w:r w:rsidRPr="00944408">
              <w:rPr>
                <w:rFonts w:ascii="Arial" w:eastAsia="Times New Roman" w:hAnsi="Arial" w:cs="Arial"/>
              </w:rPr>
              <w:t xml:space="preserve"> valduses ei tohi olla alkoholi, narkootikume, psühhotroopseid aineid (sõltuvusained), nende kasutamisega seotud vahendeid või muid elu ja tervist ohustavaid aineid või vahendeid.</w:t>
            </w:r>
          </w:p>
          <w:p w14:paraId="4290EF5D" w14:textId="35034D78" w:rsidR="00DB191D" w:rsidRPr="00A352FF" w:rsidRDefault="004B4540" w:rsidP="00944408">
            <w:pPr>
              <w:spacing w:after="120"/>
              <w:jc w:val="both"/>
              <w:rPr>
                <w:rFonts w:ascii="Arial" w:eastAsia="Times New Roman" w:hAnsi="Arial" w:cs="Arial"/>
              </w:rPr>
            </w:pPr>
            <w:r w:rsidRPr="00944408">
              <w:rPr>
                <w:rFonts w:ascii="Arial" w:eastAsia="Times New Roman" w:hAnsi="Arial" w:cs="Arial"/>
              </w:rPr>
              <w:t xml:space="preserve">Teenuste osutamisest/teenuse osutamise jätkamisest keeldumist põhjendatakse </w:t>
            </w:r>
            <w:r w:rsidR="00C9231B" w:rsidRPr="00944408">
              <w:rPr>
                <w:rFonts w:ascii="Arial" w:eastAsia="Times New Roman" w:hAnsi="Arial" w:cs="Arial"/>
              </w:rPr>
              <w:t>inimesele</w:t>
            </w:r>
            <w:r w:rsidRPr="00944408">
              <w:rPr>
                <w:rFonts w:ascii="Arial" w:eastAsia="Times New Roman" w:hAnsi="Arial" w:cs="Arial"/>
              </w:rPr>
              <w:t xml:space="preserve"> arusaadaval moel ja fikseeritakse koos põhjendusega. Koos</w:t>
            </w:r>
            <w:r w:rsidR="000A7601" w:rsidRPr="00944408">
              <w:rPr>
                <w:rFonts w:ascii="Arial" w:eastAsia="Times New Roman" w:hAnsi="Arial" w:cs="Arial"/>
              </w:rPr>
              <w:t>töös</w:t>
            </w:r>
            <w:r w:rsidRPr="00944408">
              <w:rPr>
                <w:rFonts w:ascii="Arial" w:eastAsia="Times New Roman" w:hAnsi="Arial" w:cs="Arial"/>
              </w:rPr>
              <w:t xml:space="preserve"> KOV</w:t>
            </w:r>
            <w:r w:rsidR="00C9231B" w:rsidRPr="00944408">
              <w:rPr>
                <w:rFonts w:ascii="Arial" w:eastAsia="Times New Roman" w:hAnsi="Arial" w:cs="Arial"/>
              </w:rPr>
              <w:t>-</w:t>
            </w:r>
            <w:r w:rsidRPr="00944408">
              <w:rPr>
                <w:rFonts w:ascii="Arial" w:eastAsia="Times New Roman" w:hAnsi="Arial" w:cs="Arial"/>
              </w:rPr>
              <w:t xml:space="preserve">iga korraldatakse </w:t>
            </w:r>
            <w:r w:rsidR="00C9231B" w:rsidRPr="00944408">
              <w:rPr>
                <w:rFonts w:ascii="Arial" w:eastAsia="Times New Roman" w:hAnsi="Arial" w:cs="Arial"/>
              </w:rPr>
              <w:t>inimese</w:t>
            </w:r>
            <w:r w:rsidRPr="00944408">
              <w:rPr>
                <w:rFonts w:ascii="Arial" w:eastAsia="Times New Roman" w:hAnsi="Arial" w:cs="Arial"/>
              </w:rPr>
              <w:t xml:space="preserve"> jõudmine talle sobivasse turvalisse kes</w:t>
            </w:r>
            <w:r w:rsidR="008C3485" w:rsidRPr="00944408">
              <w:rPr>
                <w:rFonts w:ascii="Arial" w:eastAsia="Times New Roman" w:hAnsi="Arial" w:cs="Arial"/>
              </w:rPr>
              <w:t>kkonda</w:t>
            </w:r>
            <w:r w:rsidR="00944408">
              <w:rPr>
                <w:rFonts w:ascii="Arial" w:eastAsia="Times New Roman" w:hAnsi="Arial" w:cs="Arial"/>
              </w:rPr>
              <w:t>/teenusele</w:t>
            </w:r>
            <w:r w:rsidR="008C3485" w:rsidRPr="00944408">
              <w:rPr>
                <w:rFonts w:ascii="Arial" w:eastAsia="Times New Roman" w:hAnsi="Arial" w:cs="Arial"/>
              </w:rPr>
              <w:t xml:space="preserve"> </w:t>
            </w:r>
            <w:r w:rsidRPr="00944408">
              <w:rPr>
                <w:rFonts w:ascii="Arial" w:eastAsia="Times New Roman" w:hAnsi="Arial" w:cs="Arial"/>
              </w:rPr>
              <w:t>ja tagatakse laste turvalisus.</w:t>
            </w:r>
          </w:p>
        </w:tc>
      </w:tr>
      <w:tr w:rsidR="00E41B31" w:rsidRPr="00A352FF" w14:paraId="20D32DB8" w14:textId="77777777" w:rsidTr="00532DD6">
        <w:tc>
          <w:tcPr>
            <w:tcW w:w="2552" w:type="dxa"/>
          </w:tcPr>
          <w:p w14:paraId="01B84607" w14:textId="77777777" w:rsidR="00E41B31" w:rsidRPr="00A352FF" w:rsidRDefault="00E41B31" w:rsidP="005F3AD7">
            <w:pPr>
              <w:spacing w:after="120"/>
              <w:rPr>
                <w:rFonts w:ascii="Arial" w:hAnsi="Arial" w:cs="Arial"/>
                <w:b/>
              </w:rPr>
            </w:pPr>
            <w:r w:rsidRPr="00A352FF">
              <w:rPr>
                <w:rFonts w:ascii="Arial" w:hAnsi="Arial" w:cs="Arial"/>
                <w:b/>
              </w:rPr>
              <w:lastRenderedPageBreak/>
              <w:t>Koostöö teiste asutustega</w:t>
            </w:r>
          </w:p>
        </w:tc>
        <w:tc>
          <w:tcPr>
            <w:tcW w:w="7655" w:type="dxa"/>
          </w:tcPr>
          <w:p w14:paraId="6DDC3167" w14:textId="6504334C" w:rsidR="00777F22" w:rsidRPr="00A352FF" w:rsidRDefault="006A3519" w:rsidP="005F3AD7">
            <w:pPr>
              <w:spacing w:after="120"/>
              <w:jc w:val="both"/>
              <w:rPr>
                <w:rFonts w:ascii="Arial" w:eastAsia="Times New Roman" w:hAnsi="Arial" w:cs="Arial"/>
              </w:rPr>
            </w:pPr>
            <w:r w:rsidRPr="00A352FF">
              <w:rPr>
                <w:rFonts w:ascii="Arial" w:eastAsia="Times New Roman" w:hAnsi="Arial" w:cs="Arial"/>
              </w:rPr>
              <w:t>Teenust kasutavale inimesele</w:t>
            </w:r>
            <w:r w:rsidR="00DB191D" w:rsidRPr="00A352FF">
              <w:rPr>
                <w:rFonts w:ascii="Arial" w:eastAsia="Times New Roman" w:hAnsi="Arial" w:cs="Arial"/>
              </w:rPr>
              <w:t xml:space="preserve"> võib samaaegselt osutada ka muid tema toimetulekut toetavaid ja parandavaid kohaliku omavalitsuse või riiklikke teenuseid.</w:t>
            </w:r>
            <w:r w:rsidR="00500E4A">
              <w:rPr>
                <w:rFonts w:ascii="Arial" w:eastAsia="Times New Roman" w:hAnsi="Arial" w:cs="Arial"/>
              </w:rPr>
              <w:t xml:space="preserve"> </w:t>
            </w:r>
            <w:r w:rsidR="00500E4A" w:rsidRPr="00500E4A">
              <w:rPr>
                <w:rFonts w:ascii="Arial" w:eastAsia="Times New Roman" w:hAnsi="Arial" w:cs="Arial"/>
              </w:rPr>
              <w:t xml:space="preserve">Vajadusel aitab tugikodu koostöös teenusekasutaja  rahvastikuregistrisse kantud elukoha järgse kohaliku omavalitsuse üksusega korraldada perele vajalikud </w:t>
            </w:r>
            <w:r w:rsidR="00777F22">
              <w:rPr>
                <w:rFonts w:ascii="Arial" w:eastAsia="Times New Roman" w:hAnsi="Arial" w:cs="Arial"/>
              </w:rPr>
              <w:t xml:space="preserve">muud </w:t>
            </w:r>
            <w:r w:rsidR="00500E4A" w:rsidRPr="00500E4A">
              <w:rPr>
                <w:rFonts w:ascii="Arial" w:eastAsia="Times New Roman" w:hAnsi="Arial" w:cs="Arial"/>
              </w:rPr>
              <w:t>teenused.</w:t>
            </w:r>
            <w:r w:rsidR="00777F22">
              <w:rPr>
                <w:rFonts w:ascii="Arial" w:eastAsia="Times New Roman" w:hAnsi="Arial" w:cs="Arial"/>
              </w:rPr>
              <w:t xml:space="preserve"> Vajadusel korraldatakse koostöös</w:t>
            </w:r>
            <w:r w:rsidR="00AD63B8">
              <w:rPr>
                <w:rFonts w:ascii="Arial" w:eastAsia="Times New Roman" w:hAnsi="Arial" w:cs="Arial"/>
              </w:rPr>
              <w:t xml:space="preserve"> KOV-iga</w:t>
            </w:r>
            <w:r w:rsidR="00777F22">
              <w:rPr>
                <w:rFonts w:ascii="Arial" w:eastAsia="Times New Roman" w:hAnsi="Arial" w:cs="Arial"/>
              </w:rPr>
              <w:t xml:space="preserve"> perele täiendav psühholoogiline vm nõustamine või kaasatakse pere toimetuleku hindamisse </w:t>
            </w:r>
            <w:r w:rsidR="00AD63B8">
              <w:rPr>
                <w:rFonts w:ascii="Arial" w:eastAsia="Times New Roman" w:hAnsi="Arial" w:cs="Arial"/>
              </w:rPr>
              <w:t>teisi spetsialiste (nt psühhiaater)</w:t>
            </w:r>
            <w:r w:rsidR="00265303">
              <w:rPr>
                <w:rFonts w:ascii="Arial" w:eastAsia="Times New Roman" w:hAnsi="Arial" w:cs="Arial"/>
              </w:rPr>
              <w:t>.</w:t>
            </w:r>
          </w:p>
          <w:p w14:paraId="17C9D46D" w14:textId="77777777" w:rsidR="006908B8" w:rsidRDefault="006908B8" w:rsidP="006A3519">
            <w:pPr>
              <w:spacing w:after="120"/>
              <w:jc w:val="both"/>
              <w:rPr>
                <w:rFonts w:ascii="Arial" w:eastAsia="Times New Roman" w:hAnsi="Arial" w:cs="Arial"/>
              </w:rPr>
            </w:pPr>
            <w:r w:rsidRPr="00A352FF">
              <w:rPr>
                <w:rFonts w:ascii="Arial" w:eastAsia="Times New Roman" w:hAnsi="Arial" w:cs="Arial"/>
              </w:rPr>
              <w:t xml:space="preserve">Teenuseosutaja teeb </w:t>
            </w:r>
            <w:r w:rsidR="006A3519" w:rsidRPr="00A352FF">
              <w:rPr>
                <w:rFonts w:ascii="Arial" w:eastAsia="Times New Roman" w:hAnsi="Arial" w:cs="Arial"/>
              </w:rPr>
              <w:t xml:space="preserve">teenusekasutaja või tema laste </w:t>
            </w:r>
            <w:r w:rsidRPr="00A352FF">
              <w:rPr>
                <w:rFonts w:ascii="Arial" w:eastAsia="Times New Roman" w:hAnsi="Arial" w:cs="Arial"/>
              </w:rPr>
              <w:t xml:space="preserve">huvides koostööd teiste organisatsioonidega ja motiveerib </w:t>
            </w:r>
            <w:r w:rsidR="00171908" w:rsidRPr="00A352FF">
              <w:rPr>
                <w:rFonts w:ascii="Arial" w:eastAsia="Times New Roman" w:hAnsi="Arial" w:cs="Arial"/>
              </w:rPr>
              <w:t>teenusekasutajat</w:t>
            </w:r>
            <w:r w:rsidRPr="00A352FF">
              <w:rPr>
                <w:rFonts w:ascii="Arial" w:eastAsia="Times New Roman" w:hAnsi="Arial" w:cs="Arial"/>
              </w:rPr>
              <w:t xml:space="preserve"> koostööd tegema.</w:t>
            </w:r>
          </w:p>
          <w:p w14:paraId="34E719BD" w14:textId="77777777" w:rsidR="00D32A81" w:rsidRPr="00A352FF" w:rsidRDefault="00D32A81" w:rsidP="006A3519">
            <w:pPr>
              <w:spacing w:after="120"/>
              <w:jc w:val="both"/>
              <w:rPr>
                <w:rFonts w:ascii="Arial" w:eastAsia="Times New Roman" w:hAnsi="Arial" w:cs="Arial"/>
              </w:rPr>
            </w:pPr>
            <w:r w:rsidRPr="004B076C">
              <w:rPr>
                <w:rFonts w:ascii="Arial" w:hAnsi="Arial" w:cs="Arial"/>
              </w:rPr>
              <w:t>Teenuseosutaja teeb koostööd teiste sarnaste teenuste pakkujatega Eestis ja välismaal kogemuste ja parimate praktikate vahetamiseks.</w:t>
            </w:r>
          </w:p>
        </w:tc>
      </w:tr>
      <w:tr w:rsidR="00E41B31" w:rsidRPr="00A352FF" w14:paraId="5181DEDD" w14:textId="77777777" w:rsidTr="00532DD6">
        <w:tc>
          <w:tcPr>
            <w:tcW w:w="2552" w:type="dxa"/>
          </w:tcPr>
          <w:p w14:paraId="608DBF50" w14:textId="77777777" w:rsidR="00E41B31" w:rsidRPr="00A352FF" w:rsidRDefault="00E41B31" w:rsidP="005F3AD7">
            <w:pPr>
              <w:spacing w:after="120"/>
              <w:rPr>
                <w:rFonts w:ascii="Arial" w:hAnsi="Arial" w:cs="Arial"/>
                <w:b/>
              </w:rPr>
            </w:pPr>
            <w:r w:rsidRPr="00A352FF">
              <w:rPr>
                <w:rFonts w:ascii="Arial" w:hAnsi="Arial" w:cs="Arial"/>
                <w:b/>
              </w:rPr>
              <w:t>Teenuse oodatav tulemus</w:t>
            </w:r>
          </w:p>
          <w:p w14:paraId="38F1473D" w14:textId="77777777" w:rsidR="00E41B31" w:rsidRPr="00A352FF" w:rsidRDefault="00E41B31" w:rsidP="005F3AD7">
            <w:pPr>
              <w:spacing w:after="120"/>
              <w:rPr>
                <w:rFonts w:ascii="Arial" w:hAnsi="Arial" w:cs="Arial"/>
                <w:b/>
              </w:rPr>
            </w:pPr>
          </w:p>
          <w:p w14:paraId="1B46CD93" w14:textId="77777777" w:rsidR="00E41B31" w:rsidRPr="00A352FF" w:rsidRDefault="00E41B31" w:rsidP="005F3AD7">
            <w:pPr>
              <w:spacing w:after="120"/>
              <w:rPr>
                <w:rFonts w:ascii="Arial" w:hAnsi="Arial" w:cs="Arial"/>
                <w:b/>
              </w:rPr>
            </w:pPr>
          </w:p>
          <w:p w14:paraId="06492EC9" w14:textId="77777777" w:rsidR="00E41B31" w:rsidRPr="00A352FF" w:rsidRDefault="00E41B31" w:rsidP="005F3AD7">
            <w:pPr>
              <w:spacing w:after="120"/>
              <w:rPr>
                <w:rFonts w:ascii="Arial" w:hAnsi="Arial" w:cs="Arial"/>
                <w:b/>
              </w:rPr>
            </w:pPr>
          </w:p>
        </w:tc>
        <w:tc>
          <w:tcPr>
            <w:tcW w:w="7655" w:type="dxa"/>
          </w:tcPr>
          <w:p w14:paraId="40949934" w14:textId="6D5DF4EE" w:rsidR="001F445A" w:rsidRPr="00944408" w:rsidRDefault="00DB191D" w:rsidP="005F3AD7">
            <w:pPr>
              <w:tabs>
                <w:tab w:val="left" w:pos="1176"/>
              </w:tabs>
              <w:spacing w:after="120"/>
              <w:jc w:val="both"/>
              <w:rPr>
                <w:rFonts w:ascii="Arial" w:eastAsia="Times New Roman" w:hAnsi="Arial" w:cs="Arial"/>
              </w:rPr>
            </w:pPr>
            <w:r w:rsidRPr="001F445A">
              <w:rPr>
                <w:rFonts w:ascii="Arial" w:eastAsia="Times New Roman" w:hAnsi="Arial" w:cs="Arial"/>
              </w:rPr>
              <w:t xml:space="preserve">Teenuse kasutamise tulemusena on tagatud </w:t>
            </w:r>
            <w:r w:rsidR="00044865">
              <w:rPr>
                <w:rFonts w:ascii="Arial" w:eastAsia="Times New Roman" w:hAnsi="Arial" w:cs="Arial"/>
              </w:rPr>
              <w:t xml:space="preserve">lapse turvalisus (vajadusel ka lapse perest eraldamisega), </w:t>
            </w:r>
            <w:r w:rsidR="001F445A" w:rsidRPr="001F445A">
              <w:rPr>
                <w:rFonts w:ascii="Arial" w:eastAsia="Times New Roman" w:hAnsi="Arial" w:cs="Arial"/>
              </w:rPr>
              <w:t xml:space="preserve">pere vanemlike oskuste paranemine ning </w:t>
            </w:r>
            <w:r w:rsidR="001F445A">
              <w:rPr>
                <w:rFonts w:ascii="Arial" w:eastAsia="Times New Roman" w:hAnsi="Arial" w:cs="Arial"/>
              </w:rPr>
              <w:t xml:space="preserve">seeläbi laste heaolu. Vanema(te) ja lapse(laste) vaheline kontakt on toetatud ja juhendatud. </w:t>
            </w:r>
            <w:r w:rsidR="00944408">
              <w:rPr>
                <w:rFonts w:ascii="Arial" w:eastAsia="Times New Roman" w:hAnsi="Arial" w:cs="Arial"/>
              </w:rPr>
              <w:t>Pere vanemlikele oskustele</w:t>
            </w:r>
            <w:r w:rsidR="003A2FF0">
              <w:rPr>
                <w:rFonts w:ascii="Arial" w:eastAsia="Times New Roman" w:hAnsi="Arial" w:cs="Arial"/>
              </w:rPr>
              <w:t xml:space="preserve"> ja vanema-lapse vahelisele suhtele</w:t>
            </w:r>
            <w:r w:rsidR="00944408">
              <w:rPr>
                <w:rFonts w:ascii="Arial" w:eastAsia="Times New Roman" w:hAnsi="Arial" w:cs="Arial"/>
              </w:rPr>
              <w:t xml:space="preserve"> on antud hinnang ja edasised soovitused (KOV-ile).</w:t>
            </w:r>
          </w:p>
          <w:p w14:paraId="1FC644F9" w14:textId="77777777" w:rsidR="00DB191D" w:rsidRPr="001F445A" w:rsidRDefault="00DB191D" w:rsidP="005F3AD7">
            <w:pPr>
              <w:tabs>
                <w:tab w:val="left" w:pos="1176"/>
              </w:tabs>
              <w:spacing w:after="120"/>
              <w:jc w:val="both"/>
              <w:rPr>
                <w:rFonts w:ascii="Arial" w:eastAsia="Times New Roman" w:hAnsi="Arial" w:cs="Arial"/>
                <w:b/>
              </w:rPr>
            </w:pPr>
            <w:r w:rsidRPr="001F445A">
              <w:rPr>
                <w:rFonts w:ascii="Arial" w:eastAsia="Times New Roman" w:hAnsi="Arial" w:cs="Arial"/>
              </w:rPr>
              <w:t xml:space="preserve">Tulemuslikkust hindavad </w:t>
            </w:r>
            <w:r w:rsidR="0067219E" w:rsidRPr="001F445A">
              <w:rPr>
                <w:rFonts w:ascii="Arial" w:eastAsia="Times New Roman" w:hAnsi="Arial" w:cs="Arial"/>
              </w:rPr>
              <w:t>teenusekasutaja</w:t>
            </w:r>
            <w:r w:rsidRPr="001F445A">
              <w:rPr>
                <w:rFonts w:ascii="Arial" w:eastAsia="Times New Roman" w:hAnsi="Arial" w:cs="Arial"/>
              </w:rPr>
              <w:t xml:space="preserve"> ja teenuseosutaja</w:t>
            </w:r>
            <w:r w:rsidR="001F445A">
              <w:rPr>
                <w:rFonts w:ascii="Arial" w:eastAsia="Times New Roman" w:hAnsi="Arial" w:cs="Arial"/>
              </w:rPr>
              <w:t xml:space="preserve"> ning </w:t>
            </w:r>
            <w:r w:rsidR="000A7601" w:rsidRPr="001F445A">
              <w:rPr>
                <w:rFonts w:ascii="Arial" w:eastAsia="Times New Roman" w:hAnsi="Arial" w:cs="Arial"/>
              </w:rPr>
              <w:t>teenusekasutaja rahvastikuregistrisse kantud elukoha järgse KOV-i esindaja.</w:t>
            </w:r>
          </w:p>
          <w:p w14:paraId="19FE72AC" w14:textId="5C276AE1" w:rsidR="00DB191D" w:rsidRPr="00A352FF" w:rsidRDefault="00171908" w:rsidP="00AD1E04">
            <w:pPr>
              <w:tabs>
                <w:tab w:val="left" w:pos="1176"/>
              </w:tabs>
              <w:spacing w:after="120"/>
              <w:jc w:val="both"/>
              <w:rPr>
                <w:rFonts w:ascii="Arial" w:eastAsia="Times New Roman" w:hAnsi="Arial" w:cs="Arial"/>
              </w:rPr>
            </w:pPr>
            <w:r w:rsidRPr="00473ADC">
              <w:rPr>
                <w:rFonts w:ascii="Arial" w:eastAsia="Times New Roman" w:hAnsi="Arial" w:cs="Arial"/>
              </w:rPr>
              <w:t>Teenusekasutaja</w:t>
            </w:r>
            <w:r w:rsidR="006908B8" w:rsidRPr="00473ADC">
              <w:rPr>
                <w:rFonts w:ascii="Arial" w:eastAsia="Times New Roman" w:hAnsi="Arial" w:cs="Arial"/>
              </w:rPr>
              <w:t xml:space="preserve"> ja tema laste rahulolu teenusega ning teenuse mõju hinnatakse regulaarselt </w:t>
            </w:r>
            <w:r w:rsidRPr="00473ADC">
              <w:rPr>
                <w:rFonts w:ascii="Arial" w:eastAsia="Times New Roman" w:hAnsi="Arial" w:cs="Arial"/>
              </w:rPr>
              <w:t>tema</w:t>
            </w:r>
            <w:r w:rsidR="006908B8" w:rsidRPr="00473ADC">
              <w:rPr>
                <w:rFonts w:ascii="Arial" w:eastAsia="Times New Roman" w:hAnsi="Arial" w:cs="Arial"/>
              </w:rPr>
              <w:t xml:space="preserve"> tegevusplaani ülevaatamise raames, mis võimaldab teha parendusi lähtuvalt </w:t>
            </w:r>
            <w:r w:rsidR="006A3519" w:rsidRPr="00473ADC">
              <w:rPr>
                <w:rFonts w:ascii="Arial" w:eastAsia="Times New Roman" w:hAnsi="Arial" w:cs="Arial"/>
              </w:rPr>
              <w:t>inimese</w:t>
            </w:r>
            <w:r w:rsidRPr="00473ADC">
              <w:rPr>
                <w:rFonts w:ascii="Arial" w:eastAsia="Times New Roman" w:hAnsi="Arial" w:cs="Arial"/>
              </w:rPr>
              <w:t xml:space="preserve"> </w:t>
            </w:r>
            <w:r w:rsidR="006908B8" w:rsidRPr="00473ADC">
              <w:rPr>
                <w:rFonts w:ascii="Arial" w:eastAsia="Times New Roman" w:hAnsi="Arial" w:cs="Arial"/>
              </w:rPr>
              <w:t>vajadustest.</w:t>
            </w:r>
          </w:p>
        </w:tc>
      </w:tr>
      <w:tr w:rsidR="00E41B31" w:rsidRPr="00A352FF" w14:paraId="47C00705" w14:textId="77777777" w:rsidTr="00532DD6">
        <w:tc>
          <w:tcPr>
            <w:tcW w:w="2552" w:type="dxa"/>
          </w:tcPr>
          <w:p w14:paraId="7E4FAED4" w14:textId="77777777" w:rsidR="00E41B31" w:rsidRPr="00A352FF" w:rsidRDefault="00E41B31" w:rsidP="005F3AD7">
            <w:pPr>
              <w:spacing w:after="120"/>
              <w:rPr>
                <w:rFonts w:ascii="Arial" w:hAnsi="Arial" w:cs="Arial"/>
                <w:b/>
              </w:rPr>
            </w:pPr>
            <w:r w:rsidRPr="00A352FF">
              <w:rPr>
                <w:rFonts w:ascii="Arial" w:hAnsi="Arial" w:cs="Arial"/>
                <w:b/>
              </w:rPr>
              <w:lastRenderedPageBreak/>
              <w:t>Kvaliteedi tagamine</w:t>
            </w:r>
          </w:p>
          <w:p w14:paraId="51F30675" w14:textId="77777777" w:rsidR="00E41B31" w:rsidRPr="00A352FF" w:rsidRDefault="00E41B31" w:rsidP="005F3AD7">
            <w:pPr>
              <w:spacing w:after="120"/>
              <w:rPr>
                <w:rFonts w:ascii="Arial" w:hAnsi="Arial" w:cs="Arial"/>
                <w:b/>
              </w:rPr>
            </w:pPr>
          </w:p>
          <w:p w14:paraId="734B91B0" w14:textId="77777777" w:rsidR="00E41B31" w:rsidRPr="00A352FF" w:rsidRDefault="00E41B31" w:rsidP="005F3AD7">
            <w:pPr>
              <w:spacing w:after="120"/>
              <w:rPr>
                <w:rFonts w:ascii="Arial" w:hAnsi="Arial" w:cs="Arial"/>
                <w:b/>
              </w:rPr>
            </w:pPr>
          </w:p>
          <w:p w14:paraId="35210F50" w14:textId="77777777" w:rsidR="00E41B31" w:rsidRPr="00A352FF" w:rsidRDefault="00E41B31" w:rsidP="005F3AD7">
            <w:pPr>
              <w:spacing w:after="120"/>
              <w:rPr>
                <w:rFonts w:ascii="Arial" w:hAnsi="Arial" w:cs="Arial"/>
                <w:b/>
              </w:rPr>
            </w:pPr>
          </w:p>
        </w:tc>
        <w:tc>
          <w:tcPr>
            <w:tcW w:w="7655" w:type="dxa"/>
          </w:tcPr>
          <w:p w14:paraId="50554C00" w14:textId="77777777" w:rsidR="006908B8" w:rsidRPr="00A352FF" w:rsidRDefault="006908B8" w:rsidP="006908B8">
            <w:pPr>
              <w:spacing w:after="120"/>
              <w:jc w:val="both"/>
              <w:rPr>
                <w:rFonts w:ascii="Arial" w:eastAsia="Times New Roman" w:hAnsi="Arial" w:cs="Arial"/>
              </w:rPr>
            </w:pPr>
            <w:r w:rsidRPr="00A352FF">
              <w:rPr>
                <w:rFonts w:ascii="Arial" w:eastAsia="Times New Roman" w:hAnsi="Arial" w:cs="Arial"/>
              </w:rPr>
              <w:t xml:space="preserve">Teenuse tulemuslikkuse hindamisel lähtutakse teenusekirjeldusest ja </w:t>
            </w:r>
            <w:r w:rsidR="00C9231B" w:rsidRPr="00A352FF">
              <w:rPr>
                <w:rFonts w:ascii="Arial" w:eastAsia="Times New Roman" w:hAnsi="Arial" w:cs="Arial"/>
              </w:rPr>
              <w:t>Eesti sotsiaalteenuste</w:t>
            </w:r>
            <w:r w:rsidRPr="00A352FF">
              <w:rPr>
                <w:rFonts w:ascii="Arial" w:eastAsia="Times New Roman" w:hAnsi="Arial" w:cs="Arial"/>
              </w:rPr>
              <w:t xml:space="preserve"> kvaliteedijuhisest. Teenuse kvaliteedi tagamiseks rakendatakse sisehindamise protsessi: üks kord kahe aasta jooksul viiakse läbi teenuse enesehindamine kvaliteedijuhise kriteeriumite alusel, milles võetakse arvesse ka </w:t>
            </w:r>
            <w:r w:rsidR="00171908" w:rsidRPr="00A352FF">
              <w:rPr>
                <w:rFonts w:ascii="Arial" w:eastAsia="Times New Roman" w:hAnsi="Arial" w:cs="Arial"/>
              </w:rPr>
              <w:t>teenusekasutajate</w:t>
            </w:r>
            <w:r w:rsidRPr="00A352FF">
              <w:rPr>
                <w:rFonts w:ascii="Arial" w:eastAsia="Times New Roman" w:hAnsi="Arial" w:cs="Arial"/>
              </w:rPr>
              <w:t xml:space="preserve"> ja teiste huvigruppide tagasisidet, hindamise tulemusena planeeritakse ja viiakse ellu parendustegevused.</w:t>
            </w:r>
          </w:p>
          <w:p w14:paraId="735170F7" w14:textId="77777777" w:rsidR="006908B8" w:rsidRPr="00A352FF" w:rsidRDefault="00171908" w:rsidP="006908B8">
            <w:pPr>
              <w:tabs>
                <w:tab w:val="left" w:pos="1176"/>
              </w:tabs>
              <w:jc w:val="both"/>
              <w:rPr>
                <w:rFonts w:ascii="Arial" w:eastAsia="Times New Roman" w:hAnsi="Arial" w:cs="Arial"/>
                <w:b/>
              </w:rPr>
            </w:pPr>
            <w:r w:rsidRPr="00A352FF">
              <w:rPr>
                <w:rFonts w:ascii="Arial" w:eastAsia="Times New Roman" w:hAnsi="Arial" w:cs="Arial"/>
                <w:b/>
              </w:rPr>
              <w:t xml:space="preserve">Teenusekasutaja </w:t>
            </w:r>
            <w:r w:rsidR="006908B8" w:rsidRPr="00A352FF">
              <w:rPr>
                <w:rFonts w:ascii="Arial" w:eastAsia="Times New Roman" w:hAnsi="Arial" w:cs="Arial"/>
                <w:b/>
              </w:rPr>
              <w:t>tagasiside</w:t>
            </w:r>
          </w:p>
          <w:p w14:paraId="1667B330" w14:textId="77777777" w:rsidR="006908B8" w:rsidRPr="00A352FF" w:rsidRDefault="006908B8" w:rsidP="006908B8">
            <w:pPr>
              <w:tabs>
                <w:tab w:val="left" w:pos="1176"/>
              </w:tabs>
              <w:spacing w:after="120"/>
              <w:jc w:val="both"/>
              <w:rPr>
                <w:rFonts w:ascii="Arial" w:eastAsia="Times New Roman" w:hAnsi="Arial" w:cs="Arial"/>
              </w:rPr>
            </w:pPr>
            <w:r w:rsidRPr="00A352FF">
              <w:rPr>
                <w:rFonts w:ascii="Arial" w:eastAsia="Times New Roman" w:hAnsi="Arial" w:cs="Arial"/>
              </w:rPr>
              <w:t xml:space="preserve">Teenuse kvaliteedi tagamiseks palutakse kõigil </w:t>
            </w:r>
            <w:r w:rsidR="00171908" w:rsidRPr="00A352FF">
              <w:rPr>
                <w:rFonts w:ascii="Arial" w:eastAsia="Times New Roman" w:hAnsi="Arial" w:cs="Arial"/>
              </w:rPr>
              <w:t>teenusekasutajatel</w:t>
            </w:r>
            <w:r w:rsidRPr="00A352FF">
              <w:rPr>
                <w:rFonts w:ascii="Arial" w:eastAsia="Times New Roman" w:hAnsi="Arial" w:cs="Arial"/>
              </w:rPr>
              <w:t xml:space="preserve"> teenuselt lahkudes anda teenuse kohta tagasisidet, mille kokkuvõte avalikustatakse üks kord aastas teenuseosutaja kodulehel.</w:t>
            </w:r>
          </w:p>
          <w:p w14:paraId="2351EADE" w14:textId="77777777" w:rsidR="006908B8" w:rsidRPr="00A352FF" w:rsidRDefault="006908B8" w:rsidP="006908B8">
            <w:pPr>
              <w:spacing w:before="240" w:after="120"/>
              <w:jc w:val="both"/>
              <w:rPr>
                <w:rFonts w:ascii="Arial" w:eastAsia="Times New Roman" w:hAnsi="Arial" w:cs="Arial"/>
                <w:color w:val="000000" w:themeColor="text1"/>
              </w:rPr>
            </w:pPr>
            <w:r w:rsidRPr="00A352FF">
              <w:rPr>
                <w:rFonts w:ascii="Arial" w:eastAsia="Times New Roman" w:hAnsi="Arial" w:cs="Arial"/>
                <w:color w:val="000000" w:themeColor="text1"/>
              </w:rPr>
              <w:t xml:space="preserve">Lisaks on </w:t>
            </w:r>
            <w:r w:rsidR="00171908" w:rsidRPr="00A352FF">
              <w:rPr>
                <w:rFonts w:ascii="Arial" w:eastAsia="Times New Roman" w:hAnsi="Arial" w:cs="Arial"/>
                <w:color w:val="000000" w:themeColor="text1"/>
              </w:rPr>
              <w:t>teenusekasutajal</w:t>
            </w:r>
            <w:r w:rsidRPr="00A352FF">
              <w:rPr>
                <w:rFonts w:ascii="Arial" w:eastAsia="Times New Roman" w:hAnsi="Arial" w:cs="Arial"/>
                <w:color w:val="000000" w:themeColor="text1"/>
              </w:rPr>
              <w:t xml:space="preserve"> õigus esitada omapoolseid ettepanekuid teenuse parendamiseks pöördudes suuliselt või kirjalikult teenuseosutaja poole (kirjalikult on võimalik pöörduda ka anonüümselt  - teenuseosutaja kodulehe kaudu).</w:t>
            </w:r>
          </w:p>
          <w:p w14:paraId="18AC037E" w14:textId="77777777" w:rsidR="006908B8" w:rsidRPr="00A352FF" w:rsidRDefault="006908B8" w:rsidP="006908B8">
            <w:pPr>
              <w:spacing w:after="120"/>
              <w:jc w:val="both"/>
              <w:rPr>
                <w:rFonts w:ascii="Arial" w:eastAsia="Times New Roman" w:hAnsi="Arial" w:cs="Arial"/>
                <w:color w:val="000000" w:themeColor="text1"/>
              </w:rPr>
            </w:pPr>
            <w:r w:rsidRPr="00A352FF">
              <w:rPr>
                <w:rFonts w:ascii="Arial" w:eastAsia="Times New Roman" w:hAnsi="Arial" w:cs="Arial"/>
                <w:color w:val="000000" w:themeColor="text1"/>
              </w:rPr>
              <w:t xml:space="preserve">Lisaks küsitakse üks kord aastas tagasisidet aasta jooksul teenusel viibinud </w:t>
            </w:r>
            <w:r w:rsidR="00171908" w:rsidRPr="00A352FF">
              <w:rPr>
                <w:rFonts w:ascii="Arial" w:eastAsia="Times New Roman" w:hAnsi="Arial" w:cs="Arial"/>
                <w:color w:val="000000" w:themeColor="text1"/>
              </w:rPr>
              <w:t>teenusekasutajate</w:t>
            </w:r>
            <w:r w:rsidRPr="00A352FF">
              <w:rPr>
                <w:rFonts w:ascii="Arial" w:eastAsia="Times New Roman" w:hAnsi="Arial" w:cs="Arial"/>
                <w:color w:val="000000" w:themeColor="text1"/>
              </w:rPr>
              <w:t xml:space="preserve"> KOV</w:t>
            </w:r>
            <w:r w:rsidR="00C9231B" w:rsidRPr="00A352FF">
              <w:rPr>
                <w:rFonts w:ascii="Arial" w:eastAsia="Times New Roman" w:hAnsi="Arial" w:cs="Arial"/>
                <w:color w:val="000000" w:themeColor="text1"/>
              </w:rPr>
              <w:t>-</w:t>
            </w:r>
            <w:r w:rsidRPr="00A352FF">
              <w:rPr>
                <w:rFonts w:ascii="Arial" w:eastAsia="Times New Roman" w:hAnsi="Arial" w:cs="Arial"/>
                <w:color w:val="000000" w:themeColor="text1"/>
              </w:rPr>
              <w:t xml:space="preserve">ide </w:t>
            </w:r>
            <w:r w:rsidR="00A352FF" w:rsidRPr="00A352FF">
              <w:rPr>
                <w:rFonts w:ascii="Arial" w:eastAsia="Times New Roman" w:hAnsi="Arial" w:cs="Arial"/>
                <w:color w:val="000000" w:themeColor="text1"/>
              </w:rPr>
              <w:t>lapse heaolu spetsialistidelt</w:t>
            </w:r>
            <w:r w:rsidRPr="00A352FF">
              <w:rPr>
                <w:rFonts w:ascii="Arial" w:eastAsia="Times New Roman" w:hAnsi="Arial" w:cs="Arial"/>
                <w:color w:val="000000" w:themeColor="text1"/>
              </w:rPr>
              <w:t>.</w:t>
            </w:r>
          </w:p>
          <w:p w14:paraId="1A0EBF22" w14:textId="77777777" w:rsidR="00DB191D" w:rsidRPr="00A352FF" w:rsidRDefault="00DB191D" w:rsidP="00C9231B">
            <w:pPr>
              <w:jc w:val="both"/>
              <w:rPr>
                <w:rFonts w:ascii="Arial" w:hAnsi="Arial" w:cs="Arial"/>
                <w:b/>
              </w:rPr>
            </w:pPr>
            <w:r w:rsidRPr="00A352FF">
              <w:rPr>
                <w:rFonts w:ascii="Arial" w:hAnsi="Arial" w:cs="Arial"/>
                <w:b/>
              </w:rPr>
              <w:t>Kaebuste menetlemine</w:t>
            </w:r>
          </w:p>
          <w:p w14:paraId="42C74455" w14:textId="77777777" w:rsidR="00DB191D" w:rsidRPr="00A352FF" w:rsidRDefault="00C9231B" w:rsidP="005F3AD7">
            <w:pPr>
              <w:spacing w:after="120"/>
              <w:jc w:val="both"/>
              <w:rPr>
                <w:rFonts w:ascii="Arial" w:eastAsia="Times New Roman" w:hAnsi="Arial" w:cs="Arial"/>
              </w:rPr>
            </w:pPr>
            <w:r w:rsidRPr="00A352FF">
              <w:rPr>
                <w:rFonts w:ascii="Arial" w:eastAsia="Times New Roman" w:hAnsi="Arial" w:cs="Arial"/>
              </w:rPr>
              <w:t>Kaebuste menetlemisel lähtutakse teenuseosutaja</w:t>
            </w:r>
            <w:r w:rsidR="00DB191D" w:rsidRPr="00A352FF">
              <w:rPr>
                <w:rFonts w:ascii="Arial" w:eastAsia="Times New Roman" w:hAnsi="Arial" w:cs="Arial"/>
              </w:rPr>
              <w:t xml:space="preserve"> kaebuste ja ettepanekute esitamise ja menetlemise korrast. </w:t>
            </w:r>
            <w:r w:rsidR="000D6603" w:rsidRPr="00A352FF">
              <w:rPr>
                <w:rFonts w:ascii="Arial" w:eastAsia="Times New Roman" w:hAnsi="Arial" w:cs="Arial"/>
              </w:rPr>
              <w:t>Inimene</w:t>
            </w:r>
            <w:r w:rsidR="00DB191D" w:rsidRPr="00A352FF">
              <w:rPr>
                <w:rFonts w:ascii="Arial" w:eastAsia="Times New Roman" w:hAnsi="Arial" w:cs="Arial"/>
              </w:rPr>
              <w:t>, kelle õigusi on teenuse saamise menetluses rikutud, võib esitada vaide Tallinna Linnavalitsusele</w:t>
            </w:r>
            <w:r w:rsidR="008C3485" w:rsidRPr="00A352FF">
              <w:rPr>
                <w:rFonts w:ascii="Arial" w:eastAsia="Times New Roman" w:hAnsi="Arial" w:cs="Arial"/>
              </w:rPr>
              <w:t xml:space="preserve"> 30 päeva jooksul alates </w:t>
            </w:r>
            <w:r w:rsidR="00DB191D" w:rsidRPr="00A352FF">
              <w:rPr>
                <w:rFonts w:ascii="Arial" w:eastAsia="Times New Roman" w:hAnsi="Arial" w:cs="Arial"/>
              </w:rPr>
              <w:t xml:space="preserve">vaidlustatavast haldusaktist või toimingust teada </w:t>
            </w:r>
            <w:r w:rsidR="008C3485" w:rsidRPr="00A352FF">
              <w:rPr>
                <w:rFonts w:ascii="Arial" w:eastAsia="Times New Roman" w:hAnsi="Arial" w:cs="Arial"/>
              </w:rPr>
              <w:t>saamisest</w:t>
            </w:r>
            <w:r w:rsidR="00DB191D" w:rsidRPr="00A352FF">
              <w:rPr>
                <w:rFonts w:ascii="Arial" w:eastAsia="Times New Roman" w:hAnsi="Arial" w:cs="Arial"/>
              </w:rPr>
              <w:t>.</w:t>
            </w:r>
            <w:r w:rsidR="00DB191D" w:rsidRPr="00A352FF">
              <w:rPr>
                <w:rFonts w:ascii="Arial" w:eastAsia="Times New Roman" w:hAnsi="Arial" w:cs="Arial"/>
                <w:i/>
                <w:iCs/>
              </w:rPr>
              <w:t xml:space="preserve"> </w:t>
            </w:r>
            <w:r w:rsidR="000D6603" w:rsidRPr="00A352FF">
              <w:rPr>
                <w:rFonts w:ascii="Arial" w:eastAsia="Times New Roman" w:hAnsi="Arial" w:cs="Arial"/>
              </w:rPr>
              <w:t>Inimene</w:t>
            </w:r>
            <w:r w:rsidR="00DB191D" w:rsidRPr="00A352FF">
              <w:rPr>
                <w:rFonts w:ascii="Arial" w:eastAsia="Times New Roman" w:hAnsi="Arial" w:cs="Arial"/>
              </w:rPr>
              <w:t xml:space="preserve">, kelle vaie jääb vaidemenetluses rahuldamata või kelle õigusi on vaidemenetluses rikutud, võib pöörduda kaebusega halduskohtusse. </w:t>
            </w:r>
          </w:p>
          <w:p w14:paraId="71954791" w14:textId="690CB031" w:rsidR="00DB191D" w:rsidRPr="00A352FF" w:rsidRDefault="00473ADC" w:rsidP="005F3AD7">
            <w:pPr>
              <w:spacing w:before="240" w:after="120"/>
              <w:jc w:val="both"/>
              <w:rPr>
                <w:rFonts w:ascii="Arial" w:eastAsia="Times New Roman" w:hAnsi="Arial" w:cs="Arial"/>
              </w:rPr>
            </w:pPr>
            <w:r>
              <w:rPr>
                <w:rFonts w:ascii="Arial" w:eastAsia="Times New Roman" w:hAnsi="Arial" w:cs="Arial"/>
              </w:rPr>
              <w:t>Tugikodus</w:t>
            </w:r>
            <w:r w:rsidR="00DB191D" w:rsidRPr="00A352FF">
              <w:rPr>
                <w:rFonts w:ascii="Arial" w:eastAsia="Times New Roman" w:hAnsi="Arial" w:cs="Arial"/>
              </w:rPr>
              <w:t xml:space="preserve"> viibival lapsel on õigus kellestki sõltumata võtta ühendust last kasvatava isiku, KOV</w:t>
            </w:r>
            <w:r w:rsidR="00C9231B" w:rsidRPr="00A352FF">
              <w:rPr>
                <w:rFonts w:ascii="Arial" w:eastAsia="Times New Roman" w:hAnsi="Arial" w:cs="Arial"/>
              </w:rPr>
              <w:t>-</w:t>
            </w:r>
            <w:r w:rsidR="00DB191D" w:rsidRPr="00A352FF">
              <w:rPr>
                <w:rFonts w:ascii="Arial" w:eastAsia="Times New Roman" w:hAnsi="Arial" w:cs="Arial"/>
              </w:rPr>
              <w:t xml:space="preserve">i </w:t>
            </w:r>
            <w:r w:rsidR="00A352FF" w:rsidRPr="00A352FF">
              <w:rPr>
                <w:rFonts w:ascii="Arial" w:eastAsia="Times New Roman" w:hAnsi="Arial" w:cs="Arial"/>
              </w:rPr>
              <w:t>lapse heaolu spetsialistiga</w:t>
            </w:r>
            <w:r w:rsidR="00DB191D" w:rsidRPr="00A352FF">
              <w:rPr>
                <w:rFonts w:ascii="Arial" w:eastAsia="Times New Roman" w:hAnsi="Arial" w:cs="Arial"/>
              </w:rPr>
              <w:t xml:space="preserve"> ja õiguskantsleriga ning esitada neile </w:t>
            </w:r>
            <w:r w:rsidR="00500E4A">
              <w:rPr>
                <w:rFonts w:ascii="Arial" w:eastAsia="Times New Roman" w:hAnsi="Arial" w:cs="Arial"/>
              </w:rPr>
              <w:t>tugikodu</w:t>
            </w:r>
            <w:r w:rsidR="00DB191D" w:rsidRPr="00A352FF">
              <w:rPr>
                <w:rFonts w:ascii="Arial" w:eastAsia="Times New Roman" w:hAnsi="Arial" w:cs="Arial"/>
              </w:rPr>
              <w:t xml:space="preserve"> tegevuse kohta arvamusi ja kaebusi. Samuti võib laps iseseisvalt ja sõltumatult esitada arvamusi ja kaebusi </w:t>
            </w:r>
            <w:r w:rsidR="0067219E" w:rsidRPr="00A352FF">
              <w:rPr>
                <w:rFonts w:ascii="Arial" w:eastAsia="Times New Roman" w:hAnsi="Arial" w:cs="Arial"/>
              </w:rPr>
              <w:t xml:space="preserve">teenuseosutajale. </w:t>
            </w:r>
            <w:r w:rsidR="00DB191D" w:rsidRPr="00A352FF">
              <w:rPr>
                <w:rFonts w:ascii="Arial" w:eastAsia="Times New Roman" w:hAnsi="Arial" w:cs="Arial"/>
              </w:rPr>
              <w:t>Vastavad kontaktandmed on teenusel olevatele lastele kättesaadavad.</w:t>
            </w:r>
          </w:p>
          <w:p w14:paraId="06E78BF3" w14:textId="77777777" w:rsidR="00DB191D" w:rsidRPr="00A352FF" w:rsidRDefault="00DB191D" w:rsidP="005F3AD7">
            <w:pPr>
              <w:spacing w:after="120"/>
              <w:jc w:val="both"/>
              <w:rPr>
                <w:rFonts w:ascii="Arial" w:eastAsia="Times New Roman" w:hAnsi="Arial" w:cs="Arial"/>
              </w:rPr>
            </w:pPr>
            <w:r w:rsidRPr="00A352FF">
              <w:rPr>
                <w:rFonts w:ascii="Arial" w:eastAsia="Times New Roman" w:hAnsi="Arial" w:cs="Arial"/>
              </w:rPr>
              <w:t xml:space="preserve">Kõik teenuseosutajale esitatud arvamused, ettepanekud ja kaebused registreeritakse ja nende esitajale antakse asjakohast tagasisidet vastavalt </w:t>
            </w:r>
            <w:r w:rsidR="00C9231B" w:rsidRPr="00A352FF">
              <w:rPr>
                <w:rFonts w:ascii="Arial" w:eastAsia="Times New Roman" w:hAnsi="Arial" w:cs="Arial"/>
              </w:rPr>
              <w:t>teenuseosutaja</w:t>
            </w:r>
            <w:r w:rsidRPr="00A352FF">
              <w:rPr>
                <w:rFonts w:ascii="Arial" w:eastAsia="Times New Roman" w:hAnsi="Arial" w:cs="Arial"/>
              </w:rPr>
              <w:t xml:space="preserve"> kehtestatud korrale.</w:t>
            </w:r>
          </w:p>
          <w:p w14:paraId="7BF0AFEE" w14:textId="77777777" w:rsidR="00DB191D" w:rsidRPr="00A352FF" w:rsidRDefault="00DB191D" w:rsidP="00C9231B">
            <w:pPr>
              <w:jc w:val="both"/>
              <w:rPr>
                <w:rFonts w:ascii="Arial" w:eastAsia="Times New Roman" w:hAnsi="Arial" w:cs="Arial"/>
                <w:b/>
              </w:rPr>
            </w:pPr>
            <w:r w:rsidRPr="00A352FF">
              <w:rPr>
                <w:rFonts w:ascii="Arial" w:eastAsia="Times New Roman" w:hAnsi="Arial" w:cs="Arial"/>
                <w:b/>
              </w:rPr>
              <w:t>Järelevalve</w:t>
            </w:r>
          </w:p>
          <w:p w14:paraId="5B9A48AD" w14:textId="77777777" w:rsidR="00DB191D" w:rsidRPr="001F445A" w:rsidRDefault="00DB191D" w:rsidP="005F3AD7">
            <w:pPr>
              <w:spacing w:before="240" w:after="120"/>
              <w:jc w:val="both"/>
              <w:rPr>
                <w:rFonts w:ascii="Arial" w:eastAsia="Times New Roman" w:hAnsi="Arial" w:cs="Arial"/>
              </w:rPr>
            </w:pPr>
            <w:r w:rsidRPr="001F445A">
              <w:rPr>
                <w:rFonts w:ascii="Arial" w:eastAsia="Times New Roman" w:hAnsi="Arial" w:cs="Arial"/>
              </w:rPr>
              <w:t xml:space="preserve">Tallinna linnas osutatava </w:t>
            </w:r>
            <w:r w:rsidR="001F445A" w:rsidRPr="001F445A">
              <w:rPr>
                <w:rFonts w:ascii="Arial" w:eastAsia="Times New Roman" w:hAnsi="Arial" w:cs="Arial"/>
              </w:rPr>
              <w:t>sotsiaal</w:t>
            </w:r>
            <w:r w:rsidRPr="001F445A">
              <w:rPr>
                <w:rFonts w:ascii="Arial" w:eastAsia="Times New Roman" w:hAnsi="Arial" w:cs="Arial"/>
              </w:rPr>
              <w:t>teenuse üle teeb järelevalvet ja nõustab teenuseosutajat Tallinna Sotsiaal- ja Tervishoiuamet.</w:t>
            </w:r>
          </w:p>
          <w:p w14:paraId="48E30192" w14:textId="77777777" w:rsidR="00DB191D" w:rsidRPr="00A352FF" w:rsidRDefault="00DB191D" w:rsidP="005F3AD7">
            <w:pPr>
              <w:spacing w:after="120"/>
              <w:jc w:val="both"/>
              <w:rPr>
                <w:rFonts w:ascii="Arial" w:hAnsi="Arial" w:cs="Arial"/>
              </w:rPr>
            </w:pPr>
            <w:r w:rsidRPr="00A352FF">
              <w:rPr>
                <w:rFonts w:ascii="Arial" w:eastAsia="Times New Roman" w:hAnsi="Arial" w:cs="Arial"/>
              </w:rPr>
              <w:t>Järelevalvet teevad ka Päästeamet ja Terviseamet.</w:t>
            </w:r>
          </w:p>
        </w:tc>
      </w:tr>
    </w:tbl>
    <w:p w14:paraId="2CDA2183" w14:textId="77777777" w:rsidR="00CD4B98" w:rsidRDefault="00CD4B98" w:rsidP="000A7601">
      <w:pPr>
        <w:spacing w:after="120" w:line="240" w:lineRule="auto"/>
        <w:rPr>
          <w:rFonts w:ascii="Arial" w:hAnsi="Arial" w:cs="Arial"/>
          <w:b/>
        </w:rPr>
      </w:pPr>
    </w:p>
    <w:p w14:paraId="60004F37" w14:textId="03B647EE" w:rsidR="00916639" w:rsidRPr="00A51144" w:rsidRDefault="00916639" w:rsidP="00916639">
      <w:pPr>
        <w:spacing w:after="120" w:line="240" w:lineRule="auto"/>
        <w:rPr>
          <w:rFonts w:ascii="Arial" w:hAnsi="Arial" w:cs="Arial"/>
        </w:rPr>
      </w:pPr>
    </w:p>
    <w:sectPr w:rsidR="00916639" w:rsidRPr="00A51144" w:rsidSect="000A760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A127" w14:textId="77777777" w:rsidR="005E2925" w:rsidRDefault="005E2925" w:rsidP="005E2925">
      <w:pPr>
        <w:spacing w:after="0" w:line="240" w:lineRule="auto"/>
      </w:pPr>
      <w:r>
        <w:separator/>
      </w:r>
    </w:p>
  </w:endnote>
  <w:endnote w:type="continuationSeparator" w:id="0">
    <w:p w14:paraId="188F870C" w14:textId="77777777" w:rsidR="005E2925" w:rsidRDefault="005E2925" w:rsidP="005E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6104" w14:textId="77777777" w:rsidR="005E2925" w:rsidRDefault="005E2925" w:rsidP="005E2925">
      <w:pPr>
        <w:spacing w:after="0" w:line="240" w:lineRule="auto"/>
      </w:pPr>
      <w:r>
        <w:separator/>
      </w:r>
    </w:p>
  </w:footnote>
  <w:footnote w:type="continuationSeparator" w:id="0">
    <w:p w14:paraId="0FBBA7E8" w14:textId="77777777" w:rsidR="005E2925" w:rsidRDefault="005E2925" w:rsidP="005E2925">
      <w:pPr>
        <w:spacing w:after="0" w:line="240" w:lineRule="auto"/>
      </w:pPr>
      <w:r>
        <w:continuationSeparator/>
      </w:r>
    </w:p>
  </w:footnote>
  <w:footnote w:id="1">
    <w:p w14:paraId="0024E2EA" w14:textId="77777777" w:rsidR="00DC6E1E" w:rsidRPr="00DC6E1E" w:rsidRDefault="00DC6E1E" w:rsidP="00DC6E1E">
      <w:pPr>
        <w:pStyle w:val="FootnoteText"/>
        <w:rPr>
          <w:rFonts w:ascii="Arial" w:hAnsi="Arial" w:cs="Arial"/>
        </w:rPr>
      </w:pPr>
      <w:r w:rsidRPr="00DC6E1E">
        <w:rPr>
          <w:rStyle w:val="FootnoteReference"/>
          <w:rFonts w:ascii="Arial" w:hAnsi="Arial" w:cs="Arial"/>
        </w:rPr>
        <w:footnoteRef/>
      </w:r>
      <w:r w:rsidRPr="00DC6E1E">
        <w:rPr>
          <w:rFonts w:ascii="Arial" w:hAnsi="Arial" w:cs="Arial"/>
        </w:rPr>
        <w:t xml:space="preserve"> Siin ei sisaldu need lapsed, kes on lapsendatud või füüsilise isiku eestkostele antud (tihti vanavanematele). Eestkoste seatakse ja lapsendatakse tavaliselt just väiksemate laste puhul.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52C"/>
    <w:multiLevelType w:val="hybridMultilevel"/>
    <w:tmpl w:val="22BA96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1C50E3"/>
    <w:multiLevelType w:val="multilevel"/>
    <w:tmpl w:val="9626D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B2497"/>
    <w:multiLevelType w:val="hybridMultilevel"/>
    <w:tmpl w:val="F7EEF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30DA5"/>
    <w:multiLevelType w:val="hybridMultilevel"/>
    <w:tmpl w:val="58A2BD9E"/>
    <w:lvl w:ilvl="0" w:tplc="EC96B432">
      <w:numFmt w:val="bullet"/>
      <w:lvlText w:val="•"/>
      <w:lvlJc w:val="left"/>
      <w:pPr>
        <w:ind w:left="720" w:hanging="360"/>
      </w:pPr>
      <w:rPr>
        <w:rFonts w:ascii="Arial" w:eastAsia="Times New Roman" w:hAnsi="Arial" w:cs="Arial"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6CB1A03"/>
    <w:multiLevelType w:val="hybridMultilevel"/>
    <w:tmpl w:val="BE9AC6D2"/>
    <w:lvl w:ilvl="0" w:tplc="FE8C096C">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19965311"/>
    <w:multiLevelType w:val="hybridMultilevel"/>
    <w:tmpl w:val="85464F32"/>
    <w:lvl w:ilvl="0" w:tplc="04250001">
      <w:start w:val="1"/>
      <w:numFmt w:val="bullet"/>
      <w:lvlText w:val=""/>
      <w:lvlJc w:val="left"/>
      <w:pPr>
        <w:ind w:left="720" w:hanging="360"/>
      </w:pPr>
      <w:rPr>
        <w:rFonts w:ascii="Symbol" w:hAnsi="Symbol" w:hint="default"/>
      </w:rPr>
    </w:lvl>
    <w:lvl w:ilvl="1" w:tplc="EC96B432">
      <w:numFmt w:val="bullet"/>
      <w:lvlText w:val="•"/>
      <w:lvlJc w:val="left"/>
      <w:pPr>
        <w:ind w:left="1440" w:hanging="360"/>
      </w:pPr>
      <w:rPr>
        <w:rFonts w:ascii="Arial" w:eastAsia="Times New Roman" w:hAnsi="Arial" w:cs="Arial" w:hint="default"/>
        <w:color w:val="000000"/>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2BD528C"/>
    <w:multiLevelType w:val="hybridMultilevel"/>
    <w:tmpl w:val="04A8E2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C365BA6"/>
    <w:multiLevelType w:val="hybridMultilevel"/>
    <w:tmpl w:val="95847A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56083A"/>
    <w:multiLevelType w:val="hybridMultilevel"/>
    <w:tmpl w:val="1F0EBF02"/>
    <w:lvl w:ilvl="0" w:tplc="D69EE364">
      <w:start w:val="1"/>
      <w:numFmt w:val="bullet"/>
      <w:lvlText w:val="·"/>
      <w:lvlJc w:val="left"/>
      <w:pPr>
        <w:ind w:left="720" w:hanging="360"/>
      </w:pPr>
      <w:rPr>
        <w:rFonts w:ascii="Symbol" w:hAnsi="Symbol" w:hint="default"/>
      </w:rPr>
    </w:lvl>
    <w:lvl w:ilvl="1" w:tplc="F78E9D44">
      <w:start w:val="1"/>
      <w:numFmt w:val="bullet"/>
      <w:lvlText w:val="o"/>
      <w:lvlJc w:val="left"/>
      <w:pPr>
        <w:ind w:left="1440" w:hanging="360"/>
      </w:pPr>
      <w:rPr>
        <w:rFonts w:ascii="Courier New" w:hAnsi="Courier New" w:hint="default"/>
      </w:rPr>
    </w:lvl>
    <w:lvl w:ilvl="2" w:tplc="DB002412">
      <w:start w:val="1"/>
      <w:numFmt w:val="bullet"/>
      <w:lvlText w:val=""/>
      <w:lvlJc w:val="left"/>
      <w:pPr>
        <w:ind w:left="2160" w:hanging="360"/>
      </w:pPr>
      <w:rPr>
        <w:rFonts w:ascii="Wingdings" w:hAnsi="Wingdings" w:hint="default"/>
      </w:rPr>
    </w:lvl>
    <w:lvl w:ilvl="3" w:tplc="509E4BBE">
      <w:start w:val="1"/>
      <w:numFmt w:val="bullet"/>
      <w:lvlText w:val=""/>
      <w:lvlJc w:val="left"/>
      <w:pPr>
        <w:ind w:left="2880" w:hanging="360"/>
      </w:pPr>
      <w:rPr>
        <w:rFonts w:ascii="Symbol" w:hAnsi="Symbol" w:hint="default"/>
      </w:rPr>
    </w:lvl>
    <w:lvl w:ilvl="4" w:tplc="0D200190">
      <w:start w:val="1"/>
      <w:numFmt w:val="bullet"/>
      <w:lvlText w:val="o"/>
      <w:lvlJc w:val="left"/>
      <w:pPr>
        <w:ind w:left="3600" w:hanging="360"/>
      </w:pPr>
      <w:rPr>
        <w:rFonts w:ascii="Courier New" w:hAnsi="Courier New" w:hint="default"/>
      </w:rPr>
    </w:lvl>
    <w:lvl w:ilvl="5" w:tplc="4F4C98BE">
      <w:start w:val="1"/>
      <w:numFmt w:val="bullet"/>
      <w:lvlText w:val=""/>
      <w:lvlJc w:val="left"/>
      <w:pPr>
        <w:ind w:left="4320" w:hanging="360"/>
      </w:pPr>
      <w:rPr>
        <w:rFonts w:ascii="Wingdings" w:hAnsi="Wingdings" w:hint="default"/>
      </w:rPr>
    </w:lvl>
    <w:lvl w:ilvl="6" w:tplc="1C8C923E">
      <w:start w:val="1"/>
      <w:numFmt w:val="bullet"/>
      <w:lvlText w:val=""/>
      <w:lvlJc w:val="left"/>
      <w:pPr>
        <w:ind w:left="5040" w:hanging="360"/>
      </w:pPr>
      <w:rPr>
        <w:rFonts w:ascii="Symbol" w:hAnsi="Symbol" w:hint="default"/>
      </w:rPr>
    </w:lvl>
    <w:lvl w:ilvl="7" w:tplc="E09C57DA">
      <w:start w:val="1"/>
      <w:numFmt w:val="bullet"/>
      <w:lvlText w:val="o"/>
      <w:lvlJc w:val="left"/>
      <w:pPr>
        <w:ind w:left="5760" w:hanging="360"/>
      </w:pPr>
      <w:rPr>
        <w:rFonts w:ascii="Courier New" w:hAnsi="Courier New" w:hint="default"/>
      </w:rPr>
    </w:lvl>
    <w:lvl w:ilvl="8" w:tplc="D2906744">
      <w:start w:val="1"/>
      <w:numFmt w:val="bullet"/>
      <w:lvlText w:val=""/>
      <w:lvlJc w:val="left"/>
      <w:pPr>
        <w:ind w:left="6480" w:hanging="360"/>
      </w:pPr>
      <w:rPr>
        <w:rFonts w:ascii="Wingdings" w:hAnsi="Wingdings" w:hint="default"/>
      </w:rPr>
    </w:lvl>
  </w:abstractNum>
  <w:abstractNum w:abstractNumId="9" w15:restartNumberingAfterBreak="0">
    <w:nsid w:val="327A1EEB"/>
    <w:multiLevelType w:val="hybridMultilevel"/>
    <w:tmpl w:val="93547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D0521"/>
    <w:multiLevelType w:val="hybridMultilevel"/>
    <w:tmpl w:val="DE1422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8C80F29"/>
    <w:multiLevelType w:val="hybridMultilevel"/>
    <w:tmpl w:val="75EE9814"/>
    <w:lvl w:ilvl="0" w:tplc="08090001">
      <w:start w:val="1"/>
      <w:numFmt w:val="bullet"/>
      <w:lvlText w:val=""/>
      <w:lvlJc w:val="left"/>
      <w:pPr>
        <w:ind w:left="360" w:hanging="360"/>
      </w:pPr>
      <w:rPr>
        <w:rFonts w:ascii="Symbol" w:hAnsi="Symbol" w:hint="default"/>
      </w:rPr>
    </w:lvl>
    <w:lvl w:ilvl="1" w:tplc="DC36BFE4">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477AED"/>
    <w:multiLevelType w:val="hybridMultilevel"/>
    <w:tmpl w:val="FFB0A074"/>
    <w:lvl w:ilvl="0" w:tplc="0122BC96">
      <w:start w:val="1"/>
      <w:numFmt w:val="bullet"/>
      <w:lvlText w:val="·"/>
      <w:lvlJc w:val="left"/>
      <w:pPr>
        <w:ind w:left="720" w:hanging="360"/>
      </w:pPr>
      <w:rPr>
        <w:rFonts w:ascii="Symbol" w:hAnsi="Symbol" w:hint="default"/>
      </w:rPr>
    </w:lvl>
    <w:lvl w:ilvl="1" w:tplc="6B24E510">
      <w:start w:val="1"/>
      <w:numFmt w:val="bullet"/>
      <w:lvlText w:val="o"/>
      <w:lvlJc w:val="left"/>
      <w:pPr>
        <w:ind w:left="1440" w:hanging="360"/>
      </w:pPr>
      <w:rPr>
        <w:rFonts w:ascii="Courier New" w:hAnsi="Courier New" w:hint="default"/>
      </w:rPr>
    </w:lvl>
    <w:lvl w:ilvl="2" w:tplc="1374B3B8">
      <w:start w:val="1"/>
      <w:numFmt w:val="bullet"/>
      <w:lvlText w:val=""/>
      <w:lvlJc w:val="left"/>
      <w:pPr>
        <w:ind w:left="2160" w:hanging="360"/>
      </w:pPr>
      <w:rPr>
        <w:rFonts w:ascii="Wingdings" w:hAnsi="Wingdings" w:hint="default"/>
      </w:rPr>
    </w:lvl>
    <w:lvl w:ilvl="3" w:tplc="2034DE1E">
      <w:start w:val="1"/>
      <w:numFmt w:val="bullet"/>
      <w:lvlText w:val=""/>
      <w:lvlJc w:val="left"/>
      <w:pPr>
        <w:ind w:left="2880" w:hanging="360"/>
      </w:pPr>
      <w:rPr>
        <w:rFonts w:ascii="Symbol" w:hAnsi="Symbol" w:hint="default"/>
      </w:rPr>
    </w:lvl>
    <w:lvl w:ilvl="4" w:tplc="B80A0722">
      <w:start w:val="1"/>
      <w:numFmt w:val="bullet"/>
      <w:lvlText w:val="o"/>
      <w:lvlJc w:val="left"/>
      <w:pPr>
        <w:ind w:left="3600" w:hanging="360"/>
      </w:pPr>
      <w:rPr>
        <w:rFonts w:ascii="Courier New" w:hAnsi="Courier New" w:hint="default"/>
      </w:rPr>
    </w:lvl>
    <w:lvl w:ilvl="5" w:tplc="1CDC9BA2">
      <w:start w:val="1"/>
      <w:numFmt w:val="bullet"/>
      <w:lvlText w:val=""/>
      <w:lvlJc w:val="left"/>
      <w:pPr>
        <w:ind w:left="4320" w:hanging="360"/>
      </w:pPr>
      <w:rPr>
        <w:rFonts w:ascii="Wingdings" w:hAnsi="Wingdings" w:hint="default"/>
      </w:rPr>
    </w:lvl>
    <w:lvl w:ilvl="6" w:tplc="0F06D7CC">
      <w:start w:val="1"/>
      <w:numFmt w:val="bullet"/>
      <w:lvlText w:val=""/>
      <w:lvlJc w:val="left"/>
      <w:pPr>
        <w:ind w:left="5040" w:hanging="360"/>
      </w:pPr>
      <w:rPr>
        <w:rFonts w:ascii="Symbol" w:hAnsi="Symbol" w:hint="default"/>
      </w:rPr>
    </w:lvl>
    <w:lvl w:ilvl="7" w:tplc="649C122A">
      <w:start w:val="1"/>
      <w:numFmt w:val="bullet"/>
      <w:lvlText w:val="o"/>
      <w:lvlJc w:val="left"/>
      <w:pPr>
        <w:ind w:left="5760" w:hanging="360"/>
      </w:pPr>
      <w:rPr>
        <w:rFonts w:ascii="Courier New" w:hAnsi="Courier New" w:hint="default"/>
      </w:rPr>
    </w:lvl>
    <w:lvl w:ilvl="8" w:tplc="1A14E5C2">
      <w:start w:val="1"/>
      <w:numFmt w:val="bullet"/>
      <w:lvlText w:val=""/>
      <w:lvlJc w:val="left"/>
      <w:pPr>
        <w:ind w:left="6480" w:hanging="360"/>
      </w:pPr>
      <w:rPr>
        <w:rFonts w:ascii="Wingdings" w:hAnsi="Wingdings" w:hint="default"/>
      </w:rPr>
    </w:lvl>
  </w:abstractNum>
  <w:abstractNum w:abstractNumId="13" w15:restartNumberingAfterBreak="0">
    <w:nsid w:val="45AA4B95"/>
    <w:multiLevelType w:val="hybridMultilevel"/>
    <w:tmpl w:val="D2C0A5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DBA1873"/>
    <w:multiLevelType w:val="hybridMultilevel"/>
    <w:tmpl w:val="65E8F2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EF95C9F"/>
    <w:multiLevelType w:val="hybridMultilevel"/>
    <w:tmpl w:val="E2323C90"/>
    <w:lvl w:ilvl="0" w:tplc="F0EE5B5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0AF584E"/>
    <w:multiLevelType w:val="hybridMultilevel"/>
    <w:tmpl w:val="6B423C36"/>
    <w:lvl w:ilvl="0" w:tplc="4DECCCF2">
      <w:start w:val="1"/>
      <w:numFmt w:val="bullet"/>
      <w:lvlText w:val="·"/>
      <w:lvlJc w:val="left"/>
      <w:pPr>
        <w:ind w:left="720" w:hanging="360"/>
      </w:pPr>
      <w:rPr>
        <w:rFonts w:ascii="Symbol" w:hAnsi="Symbol" w:hint="default"/>
      </w:rPr>
    </w:lvl>
    <w:lvl w:ilvl="1" w:tplc="E81659DC">
      <w:start w:val="1"/>
      <w:numFmt w:val="bullet"/>
      <w:lvlText w:val="o"/>
      <w:lvlJc w:val="left"/>
      <w:pPr>
        <w:ind w:left="1440" w:hanging="360"/>
      </w:pPr>
      <w:rPr>
        <w:rFonts w:ascii="Courier New" w:hAnsi="Courier New" w:hint="default"/>
      </w:rPr>
    </w:lvl>
    <w:lvl w:ilvl="2" w:tplc="AD0E8A1C">
      <w:start w:val="1"/>
      <w:numFmt w:val="bullet"/>
      <w:lvlText w:val=""/>
      <w:lvlJc w:val="left"/>
      <w:pPr>
        <w:ind w:left="2160" w:hanging="360"/>
      </w:pPr>
      <w:rPr>
        <w:rFonts w:ascii="Wingdings" w:hAnsi="Wingdings" w:hint="default"/>
      </w:rPr>
    </w:lvl>
    <w:lvl w:ilvl="3" w:tplc="DB388C88">
      <w:start w:val="1"/>
      <w:numFmt w:val="bullet"/>
      <w:lvlText w:val=""/>
      <w:lvlJc w:val="left"/>
      <w:pPr>
        <w:ind w:left="2880" w:hanging="360"/>
      </w:pPr>
      <w:rPr>
        <w:rFonts w:ascii="Symbol" w:hAnsi="Symbol" w:hint="default"/>
      </w:rPr>
    </w:lvl>
    <w:lvl w:ilvl="4" w:tplc="A142C9B6">
      <w:start w:val="1"/>
      <w:numFmt w:val="bullet"/>
      <w:lvlText w:val="o"/>
      <w:lvlJc w:val="left"/>
      <w:pPr>
        <w:ind w:left="3600" w:hanging="360"/>
      </w:pPr>
      <w:rPr>
        <w:rFonts w:ascii="Courier New" w:hAnsi="Courier New" w:hint="default"/>
      </w:rPr>
    </w:lvl>
    <w:lvl w:ilvl="5" w:tplc="D166CCB2">
      <w:start w:val="1"/>
      <w:numFmt w:val="bullet"/>
      <w:lvlText w:val=""/>
      <w:lvlJc w:val="left"/>
      <w:pPr>
        <w:ind w:left="4320" w:hanging="360"/>
      </w:pPr>
      <w:rPr>
        <w:rFonts w:ascii="Wingdings" w:hAnsi="Wingdings" w:hint="default"/>
      </w:rPr>
    </w:lvl>
    <w:lvl w:ilvl="6" w:tplc="62967A04">
      <w:start w:val="1"/>
      <w:numFmt w:val="bullet"/>
      <w:lvlText w:val=""/>
      <w:lvlJc w:val="left"/>
      <w:pPr>
        <w:ind w:left="5040" w:hanging="360"/>
      </w:pPr>
      <w:rPr>
        <w:rFonts w:ascii="Symbol" w:hAnsi="Symbol" w:hint="default"/>
      </w:rPr>
    </w:lvl>
    <w:lvl w:ilvl="7" w:tplc="6E901D8A">
      <w:start w:val="1"/>
      <w:numFmt w:val="bullet"/>
      <w:lvlText w:val="o"/>
      <w:lvlJc w:val="left"/>
      <w:pPr>
        <w:ind w:left="5760" w:hanging="360"/>
      </w:pPr>
      <w:rPr>
        <w:rFonts w:ascii="Courier New" w:hAnsi="Courier New" w:hint="default"/>
      </w:rPr>
    </w:lvl>
    <w:lvl w:ilvl="8" w:tplc="9DB8478C">
      <w:start w:val="1"/>
      <w:numFmt w:val="bullet"/>
      <w:lvlText w:val=""/>
      <w:lvlJc w:val="left"/>
      <w:pPr>
        <w:ind w:left="6480" w:hanging="360"/>
      </w:pPr>
      <w:rPr>
        <w:rFonts w:ascii="Wingdings" w:hAnsi="Wingdings" w:hint="default"/>
      </w:rPr>
    </w:lvl>
  </w:abstractNum>
  <w:abstractNum w:abstractNumId="17" w15:restartNumberingAfterBreak="0">
    <w:nsid w:val="54E46ADB"/>
    <w:multiLevelType w:val="hybridMultilevel"/>
    <w:tmpl w:val="42E85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16D93"/>
    <w:multiLevelType w:val="hybridMultilevel"/>
    <w:tmpl w:val="CA1C2D3C"/>
    <w:lvl w:ilvl="0" w:tplc="DC36BFE4">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9009AF"/>
    <w:multiLevelType w:val="hybridMultilevel"/>
    <w:tmpl w:val="EE003F22"/>
    <w:lvl w:ilvl="0" w:tplc="EC96B432">
      <w:numFmt w:val="bullet"/>
      <w:lvlText w:val="•"/>
      <w:lvlJc w:val="left"/>
      <w:pPr>
        <w:ind w:left="720" w:hanging="360"/>
      </w:pPr>
      <w:rPr>
        <w:rFonts w:ascii="Arial" w:eastAsia="Times New Roman" w:hAnsi="Arial" w:cs="Arial"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7A106CB"/>
    <w:multiLevelType w:val="hybridMultilevel"/>
    <w:tmpl w:val="B532B3CE"/>
    <w:lvl w:ilvl="0" w:tplc="67F22330">
      <w:numFmt w:val="bullet"/>
      <w:lvlText w:val="-"/>
      <w:lvlJc w:val="left"/>
      <w:pPr>
        <w:ind w:left="360" w:hanging="360"/>
      </w:pPr>
      <w:rPr>
        <w:rFonts w:ascii="Arial" w:eastAsia="Times New Roman" w:hAnsi="Arial" w:cs="Aria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1633C5"/>
    <w:multiLevelType w:val="multilevel"/>
    <w:tmpl w:val="743472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66D70FF0"/>
    <w:multiLevelType w:val="hybridMultilevel"/>
    <w:tmpl w:val="404C1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93D1680"/>
    <w:multiLevelType w:val="multilevel"/>
    <w:tmpl w:val="C530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C33BB2"/>
    <w:multiLevelType w:val="hybridMultilevel"/>
    <w:tmpl w:val="B024F7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60276CA"/>
    <w:multiLevelType w:val="hybridMultilevel"/>
    <w:tmpl w:val="D8B0632A"/>
    <w:lvl w:ilvl="0" w:tplc="EC96B432">
      <w:numFmt w:val="bullet"/>
      <w:lvlText w:val="•"/>
      <w:lvlJc w:val="left"/>
      <w:pPr>
        <w:ind w:left="720" w:hanging="360"/>
      </w:pPr>
      <w:rPr>
        <w:rFonts w:ascii="Arial" w:eastAsia="Times New Roman" w:hAnsi="Arial" w:cs="Arial"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4"/>
  </w:num>
  <w:num w:numId="4">
    <w:abstractNumId w:val="21"/>
  </w:num>
  <w:num w:numId="5">
    <w:abstractNumId w:val="3"/>
  </w:num>
  <w:num w:numId="6">
    <w:abstractNumId w:val="25"/>
  </w:num>
  <w:num w:numId="7">
    <w:abstractNumId w:val="19"/>
  </w:num>
  <w:num w:numId="8">
    <w:abstractNumId w:val="16"/>
  </w:num>
  <w:num w:numId="9">
    <w:abstractNumId w:val="8"/>
  </w:num>
  <w:num w:numId="10">
    <w:abstractNumId w:val="12"/>
  </w:num>
  <w:num w:numId="11">
    <w:abstractNumId w:val="5"/>
  </w:num>
  <w:num w:numId="12">
    <w:abstractNumId w:val="6"/>
  </w:num>
  <w:num w:numId="13">
    <w:abstractNumId w:val="23"/>
  </w:num>
  <w:num w:numId="14">
    <w:abstractNumId w:val="0"/>
  </w:num>
  <w:num w:numId="15">
    <w:abstractNumId w:val="13"/>
  </w:num>
  <w:num w:numId="16">
    <w:abstractNumId w:val="11"/>
  </w:num>
  <w:num w:numId="17">
    <w:abstractNumId w:val="18"/>
  </w:num>
  <w:num w:numId="18">
    <w:abstractNumId w:val="2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
  </w:num>
  <w:num w:numId="22">
    <w:abstractNumId w:val="15"/>
  </w:num>
  <w:num w:numId="23">
    <w:abstractNumId w:val="9"/>
  </w:num>
  <w:num w:numId="24">
    <w:abstractNumId w:val="2"/>
  </w:num>
  <w:num w:numId="25">
    <w:abstractNumId w:val="7"/>
  </w:num>
  <w:num w:numId="26">
    <w:abstractNumId w:val="22"/>
  </w:num>
  <w:num w:numId="27">
    <w:abstractNumId w:val="17"/>
  </w:num>
  <w:num w:numId="28">
    <w:abstractNumId w:val="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B98"/>
    <w:rsid w:val="00007E46"/>
    <w:rsid w:val="000216F6"/>
    <w:rsid w:val="000232CA"/>
    <w:rsid w:val="0003214F"/>
    <w:rsid w:val="0003227B"/>
    <w:rsid w:val="0003376A"/>
    <w:rsid w:val="00037843"/>
    <w:rsid w:val="00043BFE"/>
    <w:rsid w:val="00044865"/>
    <w:rsid w:val="00051E58"/>
    <w:rsid w:val="00052B92"/>
    <w:rsid w:val="00054CF5"/>
    <w:rsid w:val="0006290D"/>
    <w:rsid w:val="000755B2"/>
    <w:rsid w:val="00083910"/>
    <w:rsid w:val="00087573"/>
    <w:rsid w:val="000A093C"/>
    <w:rsid w:val="000A7601"/>
    <w:rsid w:val="000D5EC5"/>
    <w:rsid w:val="000D6603"/>
    <w:rsid w:val="000E22AE"/>
    <w:rsid w:val="000F57B7"/>
    <w:rsid w:val="00130E69"/>
    <w:rsid w:val="00144F2C"/>
    <w:rsid w:val="00164737"/>
    <w:rsid w:val="00165504"/>
    <w:rsid w:val="0017022D"/>
    <w:rsid w:val="00171908"/>
    <w:rsid w:val="00174F07"/>
    <w:rsid w:val="001820BB"/>
    <w:rsid w:val="0019780E"/>
    <w:rsid w:val="001A0FC5"/>
    <w:rsid w:val="001A7614"/>
    <w:rsid w:val="001B30AB"/>
    <w:rsid w:val="001B3323"/>
    <w:rsid w:val="001C3817"/>
    <w:rsid w:val="001C638E"/>
    <w:rsid w:val="001E186F"/>
    <w:rsid w:val="001E69A9"/>
    <w:rsid w:val="001F1ED1"/>
    <w:rsid w:val="001F2F87"/>
    <w:rsid w:val="001F445A"/>
    <w:rsid w:val="001F6B89"/>
    <w:rsid w:val="00201340"/>
    <w:rsid w:val="002128F5"/>
    <w:rsid w:val="0022201C"/>
    <w:rsid w:val="0022529B"/>
    <w:rsid w:val="00243A6B"/>
    <w:rsid w:val="00255983"/>
    <w:rsid w:val="00265303"/>
    <w:rsid w:val="0027280E"/>
    <w:rsid w:val="00277581"/>
    <w:rsid w:val="002B50E8"/>
    <w:rsid w:val="002B72E6"/>
    <w:rsid w:val="002D5423"/>
    <w:rsid w:val="002D6E5E"/>
    <w:rsid w:val="002E3406"/>
    <w:rsid w:val="002E77C5"/>
    <w:rsid w:val="002F6B02"/>
    <w:rsid w:val="00316773"/>
    <w:rsid w:val="00322742"/>
    <w:rsid w:val="0032450E"/>
    <w:rsid w:val="0035348F"/>
    <w:rsid w:val="00355BBE"/>
    <w:rsid w:val="003745EE"/>
    <w:rsid w:val="00383EB4"/>
    <w:rsid w:val="003848D0"/>
    <w:rsid w:val="003919C9"/>
    <w:rsid w:val="0039533C"/>
    <w:rsid w:val="003A2FF0"/>
    <w:rsid w:val="003A3F10"/>
    <w:rsid w:val="003C0E71"/>
    <w:rsid w:val="003C3CF6"/>
    <w:rsid w:val="003C7D79"/>
    <w:rsid w:val="003D7A4E"/>
    <w:rsid w:val="003F0A12"/>
    <w:rsid w:val="003F46AE"/>
    <w:rsid w:val="00412E29"/>
    <w:rsid w:val="00422EEC"/>
    <w:rsid w:val="00425EC0"/>
    <w:rsid w:val="00445539"/>
    <w:rsid w:val="004619DD"/>
    <w:rsid w:val="0047122C"/>
    <w:rsid w:val="00473ADC"/>
    <w:rsid w:val="00475B03"/>
    <w:rsid w:val="0047730C"/>
    <w:rsid w:val="00495818"/>
    <w:rsid w:val="00497842"/>
    <w:rsid w:val="004A26B5"/>
    <w:rsid w:val="004B4540"/>
    <w:rsid w:val="004C1223"/>
    <w:rsid w:val="004D0A8C"/>
    <w:rsid w:val="004D7E40"/>
    <w:rsid w:val="004F1BFD"/>
    <w:rsid w:val="004F23FE"/>
    <w:rsid w:val="00500E4A"/>
    <w:rsid w:val="00516679"/>
    <w:rsid w:val="0052038A"/>
    <w:rsid w:val="00532DD6"/>
    <w:rsid w:val="0056610A"/>
    <w:rsid w:val="00586907"/>
    <w:rsid w:val="005C071F"/>
    <w:rsid w:val="005E0825"/>
    <w:rsid w:val="005E20DB"/>
    <w:rsid w:val="005E2925"/>
    <w:rsid w:val="005E3B7F"/>
    <w:rsid w:val="005F3AD7"/>
    <w:rsid w:val="005F79C1"/>
    <w:rsid w:val="00604335"/>
    <w:rsid w:val="00611C81"/>
    <w:rsid w:val="00630B5D"/>
    <w:rsid w:val="0063402A"/>
    <w:rsid w:val="00642B7A"/>
    <w:rsid w:val="006529A8"/>
    <w:rsid w:val="006549D3"/>
    <w:rsid w:val="0067219E"/>
    <w:rsid w:val="00685388"/>
    <w:rsid w:val="006908B8"/>
    <w:rsid w:val="0069377F"/>
    <w:rsid w:val="006953C6"/>
    <w:rsid w:val="006A340A"/>
    <w:rsid w:val="006A3519"/>
    <w:rsid w:val="006B454E"/>
    <w:rsid w:val="006B6C1B"/>
    <w:rsid w:val="006D19DA"/>
    <w:rsid w:val="006D3451"/>
    <w:rsid w:val="006E5607"/>
    <w:rsid w:val="006F2EC6"/>
    <w:rsid w:val="007074EE"/>
    <w:rsid w:val="007108A5"/>
    <w:rsid w:val="00716417"/>
    <w:rsid w:val="007207F0"/>
    <w:rsid w:val="007237C3"/>
    <w:rsid w:val="00723AD7"/>
    <w:rsid w:val="00734263"/>
    <w:rsid w:val="00735437"/>
    <w:rsid w:val="00754E3C"/>
    <w:rsid w:val="00777F22"/>
    <w:rsid w:val="007840FF"/>
    <w:rsid w:val="00787DF6"/>
    <w:rsid w:val="00792827"/>
    <w:rsid w:val="007B02F7"/>
    <w:rsid w:val="007B34E2"/>
    <w:rsid w:val="007B70FE"/>
    <w:rsid w:val="007D7B3E"/>
    <w:rsid w:val="007F1323"/>
    <w:rsid w:val="00802348"/>
    <w:rsid w:val="00807746"/>
    <w:rsid w:val="00822ED8"/>
    <w:rsid w:val="00832D5B"/>
    <w:rsid w:val="00843660"/>
    <w:rsid w:val="00844AA9"/>
    <w:rsid w:val="008473B7"/>
    <w:rsid w:val="0085590B"/>
    <w:rsid w:val="008562E8"/>
    <w:rsid w:val="008657DE"/>
    <w:rsid w:val="00865803"/>
    <w:rsid w:val="00881D11"/>
    <w:rsid w:val="00897A2E"/>
    <w:rsid w:val="008B0A91"/>
    <w:rsid w:val="008C2078"/>
    <w:rsid w:val="008C3485"/>
    <w:rsid w:val="008F5FA2"/>
    <w:rsid w:val="00913F55"/>
    <w:rsid w:val="00916639"/>
    <w:rsid w:val="009255DB"/>
    <w:rsid w:val="00944408"/>
    <w:rsid w:val="009476ED"/>
    <w:rsid w:val="009625F0"/>
    <w:rsid w:val="00977613"/>
    <w:rsid w:val="00977749"/>
    <w:rsid w:val="00984166"/>
    <w:rsid w:val="009C4287"/>
    <w:rsid w:val="009F6985"/>
    <w:rsid w:val="00A25C97"/>
    <w:rsid w:val="00A352FF"/>
    <w:rsid w:val="00A43843"/>
    <w:rsid w:val="00A43861"/>
    <w:rsid w:val="00A51144"/>
    <w:rsid w:val="00A541C8"/>
    <w:rsid w:val="00A572F0"/>
    <w:rsid w:val="00A637C8"/>
    <w:rsid w:val="00A802F4"/>
    <w:rsid w:val="00A9045B"/>
    <w:rsid w:val="00A90A0F"/>
    <w:rsid w:val="00A951D0"/>
    <w:rsid w:val="00A95BAB"/>
    <w:rsid w:val="00AA6A51"/>
    <w:rsid w:val="00AB7DEE"/>
    <w:rsid w:val="00AC3528"/>
    <w:rsid w:val="00AC6901"/>
    <w:rsid w:val="00AD1E04"/>
    <w:rsid w:val="00AD238B"/>
    <w:rsid w:val="00AD2D7E"/>
    <w:rsid w:val="00AD63B8"/>
    <w:rsid w:val="00AE3A21"/>
    <w:rsid w:val="00AE3AEC"/>
    <w:rsid w:val="00AF1009"/>
    <w:rsid w:val="00AF781B"/>
    <w:rsid w:val="00B239D3"/>
    <w:rsid w:val="00B34455"/>
    <w:rsid w:val="00B3736B"/>
    <w:rsid w:val="00B43D91"/>
    <w:rsid w:val="00B45ED8"/>
    <w:rsid w:val="00B671E7"/>
    <w:rsid w:val="00B734B9"/>
    <w:rsid w:val="00BF036E"/>
    <w:rsid w:val="00BF3CC9"/>
    <w:rsid w:val="00C059C5"/>
    <w:rsid w:val="00C23A1E"/>
    <w:rsid w:val="00C71732"/>
    <w:rsid w:val="00C72CF7"/>
    <w:rsid w:val="00C72ECA"/>
    <w:rsid w:val="00C73D3D"/>
    <w:rsid w:val="00C82F0E"/>
    <w:rsid w:val="00C85F72"/>
    <w:rsid w:val="00C9231B"/>
    <w:rsid w:val="00C945CD"/>
    <w:rsid w:val="00C95EDB"/>
    <w:rsid w:val="00CA67DD"/>
    <w:rsid w:val="00CA713D"/>
    <w:rsid w:val="00CB538A"/>
    <w:rsid w:val="00CB5C25"/>
    <w:rsid w:val="00CC420D"/>
    <w:rsid w:val="00CC49D3"/>
    <w:rsid w:val="00CD3B0F"/>
    <w:rsid w:val="00CD4B98"/>
    <w:rsid w:val="00CD5F61"/>
    <w:rsid w:val="00D00B7E"/>
    <w:rsid w:val="00D040CD"/>
    <w:rsid w:val="00D12DCE"/>
    <w:rsid w:val="00D209B7"/>
    <w:rsid w:val="00D25C4F"/>
    <w:rsid w:val="00D31EFF"/>
    <w:rsid w:val="00D32A81"/>
    <w:rsid w:val="00D33BF7"/>
    <w:rsid w:val="00D469C1"/>
    <w:rsid w:val="00D529F1"/>
    <w:rsid w:val="00D560B9"/>
    <w:rsid w:val="00D6475A"/>
    <w:rsid w:val="00DA4580"/>
    <w:rsid w:val="00DB191D"/>
    <w:rsid w:val="00DB6045"/>
    <w:rsid w:val="00DC6E1E"/>
    <w:rsid w:val="00DD1128"/>
    <w:rsid w:val="00DD575D"/>
    <w:rsid w:val="00DE0D9D"/>
    <w:rsid w:val="00DE12FB"/>
    <w:rsid w:val="00DE4DBB"/>
    <w:rsid w:val="00DF2002"/>
    <w:rsid w:val="00E1688F"/>
    <w:rsid w:val="00E20E86"/>
    <w:rsid w:val="00E22D82"/>
    <w:rsid w:val="00E25CE4"/>
    <w:rsid w:val="00E41B31"/>
    <w:rsid w:val="00E45A4A"/>
    <w:rsid w:val="00E46CF9"/>
    <w:rsid w:val="00E60441"/>
    <w:rsid w:val="00E6176F"/>
    <w:rsid w:val="00E63BF0"/>
    <w:rsid w:val="00E72B43"/>
    <w:rsid w:val="00E80278"/>
    <w:rsid w:val="00E84382"/>
    <w:rsid w:val="00E85603"/>
    <w:rsid w:val="00EB2010"/>
    <w:rsid w:val="00EE54C0"/>
    <w:rsid w:val="00EE54DC"/>
    <w:rsid w:val="00F05230"/>
    <w:rsid w:val="00F23944"/>
    <w:rsid w:val="00F25649"/>
    <w:rsid w:val="00F27B3F"/>
    <w:rsid w:val="00F3204F"/>
    <w:rsid w:val="00F55763"/>
    <w:rsid w:val="00F6680F"/>
    <w:rsid w:val="00F73A67"/>
    <w:rsid w:val="00F75059"/>
    <w:rsid w:val="00F77D9C"/>
    <w:rsid w:val="00FD3DB9"/>
    <w:rsid w:val="00FD5242"/>
    <w:rsid w:val="00FD5AFB"/>
    <w:rsid w:val="00FE3DDC"/>
    <w:rsid w:val="00FE56D4"/>
    <w:rsid w:val="00FF7E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5DA1"/>
  <w15:chartTrackingRefBased/>
  <w15:docId w15:val="{017CB438-FEA8-46D8-BFE4-95A02605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603"/>
    <w:pPr>
      <w:ind w:left="720"/>
      <w:contextualSpacing/>
    </w:pPr>
  </w:style>
  <w:style w:type="character" w:styleId="CommentReference">
    <w:name w:val="annotation reference"/>
    <w:basedOn w:val="DefaultParagraphFont"/>
    <w:uiPriority w:val="99"/>
    <w:semiHidden/>
    <w:unhideWhenUsed/>
    <w:rsid w:val="00475B03"/>
    <w:rPr>
      <w:sz w:val="16"/>
      <w:szCs w:val="16"/>
    </w:rPr>
  </w:style>
  <w:style w:type="paragraph" w:styleId="CommentText">
    <w:name w:val="annotation text"/>
    <w:basedOn w:val="Normal"/>
    <w:link w:val="CommentTextChar"/>
    <w:uiPriority w:val="99"/>
    <w:unhideWhenUsed/>
    <w:rsid w:val="00475B03"/>
    <w:pPr>
      <w:spacing w:line="240" w:lineRule="auto"/>
    </w:pPr>
    <w:rPr>
      <w:sz w:val="20"/>
      <w:szCs w:val="20"/>
    </w:rPr>
  </w:style>
  <w:style w:type="character" w:customStyle="1" w:styleId="CommentTextChar">
    <w:name w:val="Comment Text Char"/>
    <w:basedOn w:val="DefaultParagraphFont"/>
    <w:link w:val="CommentText"/>
    <w:uiPriority w:val="99"/>
    <w:rsid w:val="00475B03"/>
    <w:rPr>
      <w:sz w:val="20"/>
      <w:szCs w:val="20"/>
    </w:rPr>
  </w:style>
  <w:style w:type="paragraph" w:styleId="CommentSubject">
    <w:name w:val="annotation subject"/>
    <w:basedOn w:val="CommentText"/>
    <w:next w:val="CommentText"/>
    <w:link w:val="CommentSubjectChar"/>
    <w:uiPriority w:val="99"/>
    <w:semiHidden/>
    <w:unhideWhenUsed/>
    <w:rsid w:val="00475B03"/>
    <w:rPr>
      <w:b/>
      <w:bCs/>
    </w:rPr>
  </w:style>
  <w:style w:type="character" w:customStyle="1" w:styleId="CommentSubjectChar">
    <w:name w:val="Comment Subject Char"/>
    <w:basedOn w:val="CommentTextChar"/>
    <w:link w:val="CommentSubject"/>
    <w:uiPriority w:val="99"/>
    <w:semiHidden/>
    <w:rsid w:val="00475B03"/>
    <w:rPr>
      <w:b/>
      <w:bCs/>
      <w:sz w:val="20"/>
      <w:szCs w:val="20"/>
    </w:rPr>
  </w:style>
  <w:style w:type="paragraph" w:styleId="BalloonText">
    <w:name w:val="Balloon Text"/>
    <w:basedOn w:val="Normal"/>
    <w:link w:val="BalloonTextChar"/>
    <w:uiPriority w:val="99"/>
    <w:semiHidden/>
    <w:unhideWhenUsed/>
    <w:rsid w:val="008C2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078"/>
    <w:rPr>
      <w:rFonts w:ascii="Segoe UI" w:hAnsi="Segoe UI" w:cs="Segoe UI"/>
      <w:sz w:val="18"/>
      <w:szCs w:val="18"/>
    </w:rPr>
  </w:style>
  <w:style w:type="paragraph" w:styleId="NormalWeb">
    <w:name w:val="Normal (Web)"/>
    <w:basedOn w:val="Normal"/>
    <w:uiPriority w:val="99"/>
    <w:semiHidden/>
    <w:unhideWhenUsed/>
    <w:rsid w:val="008F5FA2"/>
    <w:pPr>
      <w:spacing w:after="0" w:line="240" w:lineRule="auto"/>
    </w:pPr>
    <w:rPr>
      <w:rFonts w:ascii="Times New Roman" w:hAnsi="Times New Roman" w:cs="Times New Roman"/>
      <w:sz w:val="24"/>
      <w:szCs w:val="24"/>
      <w:lang w:eastAsia="et-EE"/>
    </w:rPr>
  </w:style>
  <w:style w:type="paragraph" w:customStyle="1" w:styleId="msolistparagraph0">
    <w:name w:val="msolistparagraph"/>
    <w:basedOn w:val="Normal"/>
    <w:uiPriority w:val="34"/>
    <w:semiHidden/>
    <w:qFormat/>
    <w:rsid w:val="00735437"/>
    <w:pPr>
      <w:spacing w:after="0" w:line="240" w:lineRule="auto"/>
      <w:ind w:left="720"/>
    </w:pPr>
    <w:rPr>
      <w:rFonts w:ascii="Calibri" w:eastAsia="Calibri" w:hAnsi="Calibri" w:cs="Times New Roman"/>
      <w:lang w:eastAsia="et-EE"/>
    </w:rPr>
  </w:style>
  <w:style w:type="character" w:styleId="Hyperlink">
    <w:name w:val="Hyperlink"/>
    <w:basedOn w:val="DefaultParagraphFont"/>
    <w:uiPriority w:val="99"/>
    <w:unhideWhenUsed/>
    <w:rsid w:val="00CB538A"/>
    <w:rPr>
      <w:color w:val="0563C1" w:themeColor="hyperlink"/>
      <w:u w:val="single"/>
    </w:rPr>
  </w:style>
  <w:style w:type="character" w:styleId="FollowedHyperlink">
    <w:name w:val="FollowedHyperlink"/>
    <w:basedOn w:val="DefaultParagraphFont"/>
    <w:uiPriority w:val="99"/>
    <w:semiHidden/>
    <w:unhideWhenUsed/>
    <w:rsid w:val="00D32A81"/>
    <w:rPr>
      <w:color w:val="954F72" w:themeColor="followedHyperlink"/>
      <w:u w:val="single"/>
    </w:rPr>
  </w:style>
  <w:style w:type="character" w:styleId="Strong">
    <w:name w:val="Strong"/>
    <w:basedOn w:val="DefaultParagraphFont"/>
    <w:uiPriority w:val="22"/>
    <w:qFormat/>
    <w:rsid w:val="00CA713D"/>
    <w:rPr>
      <w:b/>
      <w:bCs/>
    </w:rPr>
  </w:style>
  <w:style w:type="character" w:styleId="Emphasis">
    <w:name w:val="Emphasis"/>
    <w:basedOn w:val="DefaultParagraphFont"/>
    <w:uiPriority w:val="20"/>
    <w:qFormat/>
    <w:rsid w:val="003C3CF6"/>
    <w:rPr>
      <w:i/>
      <w:iCs/>
    </w:rPr>
  </w:style>
  <w:style w:type="paragraph" w:styleId="FootnoteText">
    <w:name w:val="footnote text"/>
    <w:basedOn w:val="Normal"/>
    <w:link w:val="FootnoteTextChar"/>
    <w:uiPriority w:val="99"/>
    <w:semiHidden/>
    <w:unhideWhenUsed/>
    <w:rsid w:val="005E2925"/>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5E2925"/>
    <w:rPr>
      <w:kern w:val="2"/>
      <w:sz w:val="20"/>
      <w:szCs w:val="20"/>
      <w14:ligatures w14:val="standardContextual"/>
    </w:rPr>
  </w:style>
  <w:style w:type="character" w:styleId="FootnoteReference">
    <w:name w:val="footnote reference"/>
    <w:basedOn w:val="DefaultParagraphFont"/>
    <w:uiPriority w:val="99"/>
    <w:semiHidden/>
    <w:unhideWhenUsed/>
    <w:rsid w:val="005E29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7149">
      <w:bodyDiv w:val="1"/>
      <w:marLeft w:val="0"/>
      <w:marRight w:val="0"/>
      <w:marTop w:val="0"/>
      <w:marBottom w:val="0"/>
      <w:divBdr>
        <w:top w:val="none" w:sz="0" w:space="0" w:color="auto"/>
        <w:left w:val="none" w:sz="0" w:space="0" w:color="auto"/>
        <w:bottom w:val="none" w:sz="0" w:space="0" w:color="auto"/>
        <w:right w:val="none" w:sz="0" w:space="0" w:color="auto"/>
      </w:divBdr>
    </w:div>
    <w:div w:id="103573362">
      <w:bodyDiv w:val="1"/>
      <w:marLeft w:val="0"/>
      <w:marRight w:val="0"/>
      <w:marTop w:val="0"/>
      <w:marBottom w:val="0"/>
      <w:divBdr>
        <w:top w:val="none" w:sz="0" w:space="0" w:color="auto"/>
        <w:left w:val="none" w:sz="0" w:space="0" w:color="auto"/>
        <w:bottom w:val="none" w:sz="0" w:space="0" w:color="auto"/>
        <w:right w:val="none" w:sz="0" w:space="0" w:color="auto"/>
      </w:divBdr>
    </w:div>
    <w:div w:id="182715467">
      <w:bodyDiv w:val="1"/>
      <w:marLeft w:val="0"/>
      <w:marRight w:val="0"/>
      <w:marTop w:val="0"/>
      <w:marBottom w:val="0"/>
      <w:divBdr>
        <w:top w:val="none" w:sz="0" w:space="0" w:color="auto"/>
        <w:left w:val="none" w:sz="0" w:space="0" w:color="auto"/>
        <w:bottom w:val="none" w:sz="0" w:space="0" w:color="auto"/>
        <w:right w:val="none" w:sz="0" w:space="0" w:color="auto"/>
      </w:divBdr>
    </w:div>
    <w:div w:id="218564220">
      <w:bodyDiv w:val="1"/>
      <w:marLeft w:val="0"/>
      <w:marRight w:val="0"/>
      <w:marTop w:val="0"/>
      <w:marBottom w:val="0"/>
      <w:divBdr>
        <w:top w:val="none" w:sz="0" w:space="0" w:color="auto"/>
        <w:left w:val="none" w:sz="0" w:space="0" w:color="auto"/>
        <w:bottom w:val="none" w:sz="0" w:space="0" w:color="auto"/>
        <w:right w:val="none" w:sz="0" w:space="0" w:color="auto"/>
      </w:divBdr>
    </w:div>
    <w:div w:id="357439642">
      <w:bodyDiv w:val="1"/>
      <w:marLeft w:val="0"/>
      <w:marRight w:val="0"/>
      <w:marTop w:val="0"/>
      <w:marBottom w:val="0"/>
      <w:divBdr>
        <w:top w:val="none" w:sz="0" w:space="0" w:color="auto"/>
        <w:left w:val="none" w:sz="0" w:space="0" w:color="auto"/>
        <w:bottom w:val="none" w:sz="0" w:space="0" w:color="auto"/>
        <w:right w:val="none" w:sz="0" w:space="0" w:color="auto"/>
      </w:divBdr>
    </w:div>
    <w:div w:id="425616613">
      <w:bodyDiv w:val="1"/>
      <w:marLeft w:val="0"/>
      <w:marRight w:val="0"/>
      <w:marTop w:val="0"/>
      <w:marBottom w:val="0"/>
      <w:divBdr>
        <w:top w:val="none" w:sz="0" w:space="0" w:color="auto"/>
        <w:left w:val="none" w:sz="0" w:space="0" w:color="auto"/>
        <w:bottom w:val="none" w:sz="0" w:space="0" w:color="auto"/>
        <w:right w:val="none" w:sz="0" w:space="0" w:color="auto"/>
      </w:divBdr>
    </w:div>
    <w:div w:id="469707357">
      <w:bodyDiv w:val="1"/>
      <w:marLeft w:val="0"/>
      <w:marRight w:val="0"/>
      <w:marTop w:val="0"/>
      <w:marBottom w:val="0"/>
      <w:divBdr>
        <w:top w:val="none" w:sz="0" w:space="0" w:color="auto"/>
        <w:left w:val="none" w:sz="0" w:space="0" w:color="auto"/>
        <w:bottom w:val="none" w:sz="0" w:space="0" w:color="auto"/>
        <w:right w:val="none" w:sz="0" w:space="0" w:color="auto"/>
      </w:divBdr>
    </w:div>
    <w:div w:id="492333280">
      <w:bodyDiv w:val="1"/>
      <w:marLeft w:val="0"/>
      <w:marRight w:val="0"/>
      <w:marTop w:val="0"/>
      <w:marBottom w:val="0"/>
      <w:divBdr>
        <w:top w:val="none" w:sz="0" w:space="0" w:color="auto"/>
        <w:left w:val="none" w:sz="0" w:space="0" w:color="auto"/>
        <w:bottom w:val="none" w:sz="0" w:space="0" w:color="auto"/>
        <w:right w:val="none" w:sz="0" w:space="0" w:color="auto"/>
      </w:divBdr>
    </w:div>
    <w:div w:id="1111167369">
      <w:bodyDiv w:val="1"/>
      <w:marLeft w:val="0"/>
      <w:marRight w:val="0"/>
      <w:marTop w:val="0"/>
      <w:marBottom w:val="0"/>
      <w:divBdr>
        <w:top w:val="none" w:sz="0" w:space="0" w:color="auto"/>
        <w:left w:val="none" w:sz="0" w:space="0" w:color="auto"/>
        <w:bottom w:val="none" w:sz="0" w:space="0" w:color="auto"/>
        <w:right w:val="none" w:sz="0" w:space="0" w:color="auto"/>
      </w:divBdr>
    </w:div>
    <w:div w:id="1544054774">
      <w:bodyDiv w:val="1"/>
      <w:marLeft w:val="0"/>
      <w:marRight w:val="0"/>
      <w:marTop w:val="0"/>
      <w:marBottom w:val="0"/>
      <w:divBdr>
        <w:top w:val="none" w:sz="0" w:space="0" w:color="auto"/>
        <w:left w:val="none" w:sz="0" w:space="0" w:color="auto"/>
        <w:bottom w:val="none" w:sz="0" w:space="0" w:color="auto"/>
        <w:right w:val="none" w:sz="0" w:space="0" w:color="auto"/>
      </w:divBdr>
    </w:div>
    <w:div w:id="18305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24052013059" TargetMode="External"/><Relationship Id="rId3" Type="http://schemas.openxmlformats.org/officeDocument/2006/relationships/settings" Target="settings.xml"/><Relationship Id="rId7" Type="http://schemas.openxmlformats.org/officeDocument/2006/relationships/hyperlink" Target="https://www.riigiteataja.ee/akt/415102021020?leiaKeht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5345</Words>
  <Characters>30473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Tallinn2</Company>
  <LinksUpToDate>false</LinksUpToDate>
  <CharactersWithSpaces>35747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Rande</dc:creator>
  <cp:keywords/>
  <dc:description/>
  <cp:lastModifiedBy>Margit</cp:lastModifiedBy>
  <cp:revision>3</cp:revision>
  <cp:lastPrinted>2024-08-16T10:41:00Z</cp:lastPrinted>
  <dcterms:created xsi:type="dcterms:W3CDTF">2024-11-26T09:41:00Z</dcterms:created>
  <dcterms:modified xsi:type="dcterms:W3CDTF">2024-12-17T15:27:00Z</dcterms:modified>
</cp:coreProperties>
</file>