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30" w:rsidRDefault="00F85DF6" w:rsidP="00442679">
      <w:pP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 </w:t>
      </w:r>
    </w:p>
    <w:p w:rsidR="00DC3BE5" w:rsidRPr="00FB4401" w:rsidRDefault="00DC3BE5" w:rsidP="00DC3BE5">
      <w:pPr>
        <w:jc w:val="right"/>
        <w:rPr>
          <w:b/>
          <w:bCs/>
          <w:sz w:val="28"/>
          <w:szCs w:val="28"/>
        </w:rPr>
      </w:pPr>
      <w:r w:rsidRPr="00195D54">
        <w:rPr>
          <w:b/>
          <w:bCs/>
        </w:rPr>
        <w:t>KINNITATUD</w:t>
      </w:r>
    </w:p>
    <w:p w:rsidR="00E14E77" w:rsidRDefault="00DC3BE5" w:rsidP="00DC3BE5">
      <w:pPr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47992">
        <w:rPr>
          <w:bCs/>
        </w:rPr>
        <w:t xml:space="preserve"> Eesti </w:t>
      </w:r>
      <w:r w:rsidR="0036052D">
        <w:rPr>
          <w:bCs/>
        </w:rPr>
        <w:t>Teatriliidu</w:t>
      </w:r>
    </w:p>
    <w:p w:rsidR="00DC3BE5" w:rsidRPr="00195D54" w:rsidRDefault="0036052D" w:rsidP="00DC3BE5">
      <w:pPr>
        <w:jc w:val="right"/>
        <w:rPr>
          <w:bCs/>
          <w:color w:val="0070C0"/>
        </w:rPr>
      </w:pPr>
      <w:r w:rsidRPr="0036052D">
        <w:t>etenduskunstide tugiteenuste kutseala</w:t>
      </w:r>
      <w:r>
        <w:rPr>
          <w:b/>
        </w:rPr>
        <w:t xml:space="preserve"> </w:t>
      </w:r>
      <w:r w:rsidR="00DC3BE5">
        <w:rPr>
          <w:bCs/>
        </w:rPr>
        <w:t>kutsekomisjoni</w:t>
      </w:r>
    </w:p>
    <w:p w:rsidR="00DC3BE5" w:rsidRDefault="00E14E77" w:rsidP="00DC3BE5">
      <w:pPr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C3BE5" w:rsidRPr="00195D54">
        <w:rPr>
          <w:bCs/>
        </w:rPr>
        <w:t>ots</w:t>
      </w:r>
      <w:r w:rsidR="00DC3BE5">
        <w:rPr>
          <w:bCs/>
        </w:rPr>
        <w:t>usega</w:t>
      </w:r>
    </w:p>
    <w:p w:rsidR="00E51322" w:rsidRDefault="00E51322" w:rsidP="00442679">
      <w:pPr>
        <w:rPr>
          <w:b/>
          <w:bCs/>
          <w:color w:val="0070C0"/>
        </w:rPr>
      </w:pPr>
    </w:p>
    <w:p w:rsidR="004E3729" w:rsidRDefault="004E3729" w:rsidP="00995024">
      <w:pPr>
        <w:jc w:val="center"/>
        <w:rPr>
          <w:b/>
          <w:bCs/>
          <w:color w:val="0070C0"/>
        </w:rPr>
      </w:pPr>
    </w:p>
    <w:p w:rsidR="00DC3BE5" w:rsidRDefault="0028148C" w:rsidP="00995024">
      <w:pPr>
        <w:jc w:val="center"/>
        <w:rPr>
          <w:b/>
          <w:bCs/>
          <w:color w:val="0070C0"/>
        </w:rPr>
      </w:pPr>
      <w:r w:rsidRPr="00040B6C">
        <w:rPr>
          <w:b/>
          <w:bCs/>
          <w:color w:val="0070C0"/>
        </w:rPr>
        <w:t>VANEM</w:t>
      </w:r>
      <w:r w:rsidR="00CE01F2" w:rsidRPr="00040B6C">
        <w:rPr>
          <w:b/>
          <w:bCs/>
          <w:color w:val="0070C0"/>
        </w:rPr>
        <w:t>KOSTÜMEERIJA</w:t>
      </w:r>
      <w:r w:rsidR="00DC3BE5" w:rsidRPr="00040B6C">
        <w:rPr>
          <w:b/>
          <w:bCs/>
          <w:color w:val="0070C0"/>
        </w:rPr>
        <w:t>,</w:t>
      </w:r>
      <w:r w:rsidR="00DC3BE5">
        <w:rPr>
          <w:b/>
          <w:bCs/>
          <w:color w:val="0070C0"/>
        </w:rPr>
        <w:t xml:space="preserve"> </w:t>
      </w:r>
      <w:r w:rsidR="00DC3BE5" w:rsidRPr="00040B6C">
        <w:rPr>
          <w:b/>
          <w:bCs/>
          <w:color w:val="0070C0"/>
        </w:rPr>
        <w:t xml:space="preserve">TASE </w:t>
      </w:r>
      <w:r w:rsidRPr="00040B6C">
        <w:rPr>
          <w:b/>
          <w:bCs/>
          <w:color w:val="0070C0"/>
        </w:rPr>
        <w:t>5</w:t>
      </w:r>
    </w:p>
    <w:p w:rsidR="00E51322" w:rsidRDefault="00195D54" w:rsidP="00DC3BE5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HINDAMISSTANDARD</w:t>
      </w:r>
    </w:p>
    <w:p w:rsidR="00BD74D8" w:rsidRPr="00DC3BE5" w:rsidRDefault="00195D54" w:rsidP="00BD74D8">
      <w:pPr>
        <w:rPr>
          <w:bCs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</w:p>
    <w:p w:rsidR="00E51322" w:rsidRPr="00195D54" w:rsidRDefault="00195D54" w:rsidP="00BD74D8">
      <w:pPr>
        <w:rPr>
          <w:bCs/>
          <w:color w:val="0070C0"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 w:rsidR="00BD74D8">
        <w:rPr>
          <w:b/>
          <w:bCs/>
          <w:color w:val="0070C0"/>
        </w:rPr>
        <w:tab/>
      </w:r>
      <w:r w:rsidRPr="00195D54">
        <w:rPr>
          <w:bCs/>
          <w:color w:val="0070C0"/>
        </w:rPr>
        <w:tab/>
      </w:r>
      <w:r w:rsidRPr="00195D54">
        <w:rPr>
          <w:bCs/>
          <w:color w:val="0070C0"/>
        </w:rPr>
        <w:tab/>
      </w:r>
      <w:r w:rsidRPr="00195D54">
        <w:rPr>
          <w:bCs/>
          <w:color w:val="0070C0"/>
        </w:rPr>
        <w:tab/>
      </w:r>
    </w:p>
    <w:p w:rsidR="00195D54" w:rsidRPr="00195D54" w:rsidRDefault="00195D54" w:rsidP="00195D54">
      <w:pPr>
        <w:rPr>
          <w:b/>
          <w:color w:val="0070C0"/>
        </w:rPr>
      </w:pPr>
      <w:r w:rsidRPr="00195D54">
        <w:rPr>
          <w:b/>
          <w:color w:val="0070C0"/>
        </w:rPr>
        <w:t>Sisukord:</w:t>
      </w:r>
    </w:p>
    <w:p w:rsidR="003B2632" w:rsidRDefault="00495AE3" w:rsidP="00195D54">
      <w:pPr>
        <w:numPr>
          <w:ilvl w:val="0"/>
          <w:numId w:val="6"/>
        </w:numPr>
      </w:pPr>
      <w:r>
        <w:t>Üldine teave</w:t>
      </w:r>
    </w:p>
    <w:p w:rsidR="007F640C" w:rsidRDefault="007F640C" w:rsidP="007F640C">
      <w:pPr>
        <w:numPr>
          <w:ilvl w:val="0"/>
          <w:numId w:val="6"/>
        </w:numPr>
      </w:pPr>
      <w:r w:rsidRPr="003B23E9">
        <w:t>Hindamismeetodid ja nende kirjeldus</w:t>
      </w:r>
    </w:p>
    <w:p w:rsidR="00995024" w:rsidRDefault="00995024" w:rsidP="00995024">
      <w:pPr>
        <w:numPr>
          <w:ilvl w:val="0"/>
          <w:numId w:val="6"/>
        </w:numPr>
      </w:pPr>
      <w:r w:rsidRPr="003B23E9">
        <w:t>Hindamiskriteeriumid</w:t>
      </w:r>
    </w:p>
    <w:p w:rsidR="00195D54" w:rsidRPr="003B23E9" w:rsidRDefault="00195D54" w:rsidP="00195D54">
      <w:pPr>
        <w:numPr>
          <w:ilvl w:val="0"/>
          <w:numId w:val="6"/>
        </w:numPr>
      </w:pPr>
      <w:r>
        <w:t xml:space="preserve">Juhised </w:t>
      </w:r>
      <w:r w:rsidR="00E76883">
        <w:t xml:space="preserve">ja vormid </w:t>
      </w:r>
      <w:r>
        <w:t>hindajale</w:t>
      </w:r>
    </w:p>
    <w:p w:rsidR="00663FA7" w:rsidRPr="00287B04" w:rsidRDefault="00663FA7" w:rsidP="00663FA7">
      <w:pPr>
        <w:ind w:left="360"/>
      </w:pPr>
      <w:r w:rsidRPr="00287B04">
        <w:t>Lisa 1 Tööde mapi/portfoolio koostamise juhend</w:t>
      </w:r>
    </w:p>
    <w:p w:rsidR="00E51322" w:rsidRDefault="00E51322" w:rsidP="00442679">
      <w:pPr>
        <w:rPr>
          <w:b/>
          <w:bCs/>
          <w:color w:val="0070C0"/>
        </w:rPr>
      </w:pPr>
    </w:p>
    <w:p w:rsidR="00495AE3" w:rsidRDefault="00495AE3" w:rsidP="00C8751C">
      <w:pPr>
        <w:pStyle w:val="ListParagraph"/>
        <w:numPr>
          <w:ilvl w:val="0"/>
          <w:numId w:val="13"/>
        </w:numPr>
        <w:ind w:left="284" w:hanging="284"/>
        <w:rPr>
          <w:b/>
          <w:bCs/>
          <w:color w:val="0070C0"/>
        </w:rPr>
      </w:pPr>
      <w:r w:rsidRPr="00495AE3">
        <w:rPr>
          <w:b/>
          <w:bCs/>
          <w:color w:val="0070C0"/>
        </w:rPr>
        <w:t>Üldine teave</w:t>
      </w:r>
    </w:p>
    <w:p w:rsidR="004318BB" w:rsidRDefault="004318BB" w:rsidP="004318BB">
      <w:pPr>
        <w:pStyle w:val="ListParagraph"/>
        <w:rPr>
          <w:b/>
          <w:bCs/>
          <w:color w:val="0070C0"/>
        </w:rPr>
      </w:pPr>
    </w:p>
    <w:p w:rsidR="004318BB" w:rsidRPr="00453F75" w:rsidRDefault="004318BB" w:rsidP="00073C0B">
      <w:pPr>
        <w:jc w:val="both"/>
        <w:rPr>
          <w:b/>
          <w:bCs/>
        </w:rPr>
      </w:pPr>
      <w:r>
        <w:rPr>
          <w:bCs/>
        </w:rPr>
        <w:t xml:space="preserve">Hinnatakse kutse taotleja kompetentsuse vastavust </w:t>
      </w:r>
      <w:hyperlink r:id="rId7" w:history="1">
        <w:r w:rsidR="0028148C" w:rsidRPr="00ED72C7">
          <w:rPr>
            <w:rStyle w:val="Hyperlink"/>
            <w:bCs/>
          </w:rPr>
          <w:t>vanem</w:t>
        </w:r>
        <w:r w:rsidR="00CE01F2" w:rsidRPr="00ED72C7">
          <w:rPr>
            <w:rStyle w:val="Hyperlink"/>
            <w:bCs/>
          </w:rPr>
          <w:t>kostüm</w:t>
        </w:r>
        <w:r w:rsidR="00CE01F2" w:rsidRPr="00ED72C7">
          <w:rPr>
            <w:rStyle w:val="Hyperlink"/>
            <w:bCs/>
          </w:rPr>
          <w:t>eerija</w:t>
        </w:r>
        <w:r w:rsidR="00995024" w:rsidRPr="00ED72C7">
          <w:rPr>
            <w:rStyle w:val="Hyperlink"/>
            <w:bCs/>
          </w:rPr>
          <w:t xml:space="preserve">, tase </w:t>
        </w:r>
        <w:r w:rsidR="0028148C" w:rsidRPr="00ED72C7">
          <w:rPr>
            <w:rStyle w:val="Hyperlink"/>
            <w:bCs/>
          </w:rPr>
          <w:t>5</w:t>
        </w:r>
      </w:hyperlink>
      <w:r w:rsidR="00995024" w:rsidRPr="00663FA7">
        <w:rPr>
          <w:bCs/>
          <w:color w:val="0070C0"/>
        </w:rPr>
        <w:t xml:space="preserve"> </w:t>
      </w:r>
      <w:r w:rsidR="00D41829">
        <w:rPr>
          <w:bCs/>
        </w:rPr>
        <w:t>kutsestandardis</w:t>
      </w:r>
      <w:r>
        <w:rPr>
          <w:bCs/>
        </w:rPr>
        <w:t xml:space="preserve"> </w:t>
      </w:r>
      <w:r w:rsidR="008E0FDC">
        <w:rPr>
          <w:bCs/>
        </w:rPr>
        <w:t>kirjeldatud kompetentsus</w:t>
      </w:r>
      <w:r>
        <w:rPr>
          <w:bCs/>
        </w:rPr>
        <w:t>nõuetele</w:t>
      </w:r>
      <w:r w:rsidR="0036052D">
        <w:rPr>
          <w:bCs/>
        </w:rPr>
        <w:t>.</w:t>
      </w:r>
    </w:p>
    <w:p w:rsidR="00CC219F" w:rsidRDefault="00CC219F" w:rsidP="00073C0B">
      <w:pPr>
        <w:pStyle w:val="ListParagraph"/>
        <w:ind w:left="0"/>
        <w:jc w:val="both"/>
        <w:rPr>
          <w:b/>
          <w:bCs/>
        </w:rPr>
      </w:pPr>
    </w:p>
    <w:p w:rsidR="00175E78" w:rsidRDefault="00175E78" w:rsidP="00073C0B">
      <w:pPr>
        <w:pStyle w:val="ListParagraph"/>
        <w:ind w:left="0"/>
        <w:jc w:val="both"/>
        <w:rPr>
          <w:bCs/>
        </w:rPr>
      </w:pPr>
      <w:r w:rsidRPr="0036052D">
        <w:rPr>
          <w:bCs/>
        </w:rPr>
        <w:t xml:space="preserve">Taotlejat hindab kutsekomisjoni </w:t>
      </w:r>
      <w:r w:rsidRPr="008846D6">
        <w:rPr>
          <w:bCs/>
        </w:rPr>
        <w:t>moodustatud vähemalt 3- liikmeline hindamiskomisjon</w:t>
      </w:r>
      <w:r w:rsidRPr="0036052D">
        <w:rPr>
          <w:bCs/>
        </w:rPr>
        <w:t>, kellel on nii kutsealane kui hindamisalane kompetentsus.</w:t>
      </w:r>
    </w:p>
    <w:p w:rsidR="00175E78" w:rsidRDefault="00175E78" w:rsidP="00073C0B">
      <w:pPr>
        <w:pStyle w:val="ListParagraph"/>
        <w:ind w:left="0"/>
        <w:jc w:val="both"/>
        <w:rPr>
          <w:b/>
          <w:bCs/>
        </w:rPr>
      </w:pPr>
    </w:p>
    <w:p w:rsidR="00175E78" w:rsidRDefault="00175E78" w:rsidP="00073C0B">
      <w:pPr>
        <w:pStyle w:val="ListParagraph"/>
        <w:ind w:left="0"/>
        <w:jc w:val="both"/>
        <w:rPr>
          <w:bCs/>
        </w:rPr>
      </w:pPr>
      <w:r w:rsidRPr="009C3EB6">
        <w:rPr>
          <w:bCs/>
        </w:rPr>
        <w:t>Kutseeksam toimub vähemalt üks kord aastas</w:t>
      </w:r>
      <w:r>
        <w:rPr>
          <w:bCs/>
        </w:rPr>
        <w:t xml:space="preserve">, dokumentide esitamise tähtaeg jm asjakohane info kuulutatakse välja kutse andja Eesti Teatriliidu kodulehel </w:t>
      </w:r>
      <w:hyperlink r:id="rId8" w:history="1">
        <w:r w:rsidRPr="00BC2A3F">
          <w:rPr>
            <w:rStyle w:val="Hyperlink"/>
            <w:bCs/>
          </w:rPr>
          <w:t>www.teatriliit.ee</w:t>
        </w:r>
      </w:hyperlink>
      <w:r>
        <w:rPr>
          <w:bCs/>
        </w:rPr>
        <w:t xml:space="preserve">. </w:t>
      </w:r>
    </w:p>
    <w:p w:rsidR="00175E78" w:rsidRDefault="00175E78" w:rsidP="00073C0B">
      <w:pPr>
        <w:pStyle w:val="ListParagraph"/>
        <w:ind w:left="0"/>
        <w:jc w:val="both"/>
        <w:rPr>
          <w:bCs/>
        </w:rPr>
      </w:pPr>
      <w:r>
        <w:rPr>
          <w:bCs/>
        </w:rPr>
        <w:t xml:space="preserve">Kutseeksam </w:t>
      </w:r>
      <w:r w:rsidRPr="0087000D">
        <w:rPr>
          <w:bCs/>
        </w:rPr>
        <w:t xml:space="preserve">koosneb </w:t>
      </w:r>
      <w:r w:rsidR="00CE01F2">
        <w:rPr>
          <w:bCs/>
        </w:rPr>
        <w:t xml:space="preserve">tööde </w:t>
      </w:r>
      <w:r w:rsidR="00663FA7" w:rsidRPr="00663FA7">
        <w:rPr>
          <w:bCs/>
        </w:rPr>
        <w:t>mapi/portfoolio</w:t>
      </w:r>
      <w:r w:rsidR="00CE01F2">
        <w:rPr>
          <w:bCs/>
        </w:rPr>
        <w:t xml:space="preserve"> hindamisest</w:t>
      </w:r>
      <w:r>
        <w:rPr>
          <w:bCs/>
        </w:rPr>
        <w:t xml:space="preserve"> ja </w:t>
      </w:r>
      <w:r w:rsidRPr="0005137E">
        <w:rPr>
          <w:bCs/>
        </w:rPr>
        <w:t>vestlusest. Nädala jooksul peale</w:t>
      </w:r>
      <w:r>
        <w:rPr>
          <w:bCs/>
        </w:rPr>
        <w:t xml:space="preserve"> kutseeksamit teeb hindamiskomisjon kutsekomisjonile ettepaneku taotlejatele kutse andmise/mitteandmise kohta, otsuse kutse andmise või andmata jätmise kohta teeb kutsekomisjon (kutseseadus § 18 lg 2 p 6). Kutse taotlejal on õigus kutsekomisjoni otsus vaidlustada haldusmenetluse seaduses sätestatud tingimustel ja korras.</w:t>
      </w:r>
    </w:p>
    <w:p w:rsidR="0087000D" w:rsidRDefault="0087000D" w:rsidP="009C3EB6">
      <w:pPr>
        <w:pStyle w:val="ListParagraph"/>
        <w:ind w:left="0"/>
        <w:rPr>
          <w:bCs/>
        </w:rPr>
      </w:pPr>
    </w:p>
    <w:p w:rsidR="00175E78" w:rsidRDefault="00175E78" w:rsidP="00175E78">
      <w:pPr>
        <w:pStyle w:val="ListParagraph"/>
        <w:ind w:left="0"/>
        <w:rPr>
          <w:bCs/>
        </w:rPr>
      </w:pPr>
      <w:r>
        <w:rPr>
          <w:bCs/>
        </w:rPr>
        <w:t>Läbi kogu kutseeksami hinnatakse järgmisi kompetentse:</w:t>
      </w:r>
    </w:p>
    <w:p w:rsidR="0028148C" w:rsidRDefault="0028148C" w:rsidP="0028148C">
      <w:pPr>
        <w:ind w:firstLine="708"/>
      </w:pPr>
      <w:r w:rsidRPr="00AF7D6B">
        <w:t>1</w:t>
      </w:r>
      <w:r>
        <w:t>.</w:t>
      </w:r>
      <w:r w:rsidRPr="00AF7D6B">
        <w:t xml:space="preserve"> </w:t>
      </w:r>
      <w:r w:rsidRPr="00E1681C">
        <w:t>Lavastuse või filmi ettevalmistusprotsessis osalemine</w:t>
      </w:r>
    </w:p>
    <w:p w:rsidR="0028148C" w:rsidRDefault="0028148C" w:rsidP="0028148C">
      <w:pPr>
        <w:ind w:left="708"/>
      </w:pPr>
      <w:r w:rsidRPr="00AF7D6B">
        <w:t>2</w:t>
      </w:r>
      <w:r>
        <w:t>.</w:t>
      </w:r>
      <w:r w:rsidRPr="00AF7D6B">
        <w:t xml:space="preserve"> </w:t>
      </w:r>
      <w:r w:rsidR="00663FA7" w:rsidRPr="00E1681C">
        <w:t>Lavastuse, filmi, seriaali vms kostü</w:t>
      </w:r>
      <w:r w:rsidR="00663FA7" w:rsidRPr="00287B04">
        <w:t xml:space="preserve">ümide </w:t>
      </w:r>
      <w:r w:rsidR="00663FA7" w:rsidRPr="00287B04">
        <w:rPr>
          <w:bCs/>
        </w:rPr>
        <w:t>(sh jalanõude, peakatete, ehete, aksessuaaride) jooksev hooldus ning ettevalmistus</w:t>
      </w:r>
    </w:p>
    <w:p w:rsidR="0028148C" w:rsidRDefault="0028148C" w:rsidP="0028148C">
      <w:pPr>
        <w:ind w:firstLine="708"/>
      </w:pPr>
      <w:r>
        <w:t>3.</w:t>
      </w:r>
      <w:r w:rsidRPr="00AF7D6B">
        <w:t xml:space="preserve"> </w:t>
      </w:r>
      <w:r w:rsidRPr="00E1681C">
        <w:t>Lavastuse kostüümide passi koostamine</w:t>
      </w:r>
    </w:p>
    <w:p w:rsidR="0028148C" w:rsidRDefault="0028148C" w:rsidP="0028148C">
      <w:pPr>
        <w:ind w:firstLine="708"/>
      </w:pPr>
      <w:r>
        <w:t>4.</w:t>
      </w:r>
      <w:r w:rsidRPr="00AF7D6B">
        <w:t xml:space="preserve"> </w:t>
      </w:r>
      <w:r w:rsidR="00663FA7" w:rsidRPr="00E1681C">
        <w:t>Etenduse</w:t>
      </w:r>
      <w:r w:rsidR="00663FA7" w:rsidRPr="00287B04">
        <w:t>/võtte</w:t>
      </w:r>
      <w:r w:rsidRPr="00E1681C">
        <w:t xml:space="preserve"> teenindamine</w:t>
      </w:r>
    </w:p>
    <w:p w:rsidR="0028148C" w:rsidRDefault="0028148C" w:rsidP="0028148C">
      <w:pPr>
        <w:ind w:firstLine="708"/>
      </w:pPr>
      <w:r>
        <w:t>5.</w:t>
      </w:r>
      <w:r w:rsidRPr="00AF7D6B">
        <w:t xml:space="preserve"> </w:t>
      </w:r>
      <w:r w:rsidRPr="00E1681C">
        <w:rPr>
          <w:bCs/>
        </w:rPr>
        <w:t>Kostüümide ladustamine</w:t>
      </w:r>
      <w:r w:rsidRPr="00E1681C">
        <w:t xml:space="preserve"> </w:t>
      </w:r>
    </w:p>
    <w:p w:rsidR="002A3F45" w:rsidRDefault="0028148C" w:rsidP="0028148C">
      <w:pPr>
        <w:pStyle w:val="ListParagraph"/>
        <w:ind w:left="0" w:firstLine="708"/>
      </w:pPr>
      <w:r>
        <w:t>6</w:t>
      </w:r>
      <w:r>
        <w:rPr>
          <w:b/>
        </w:rPr>
        <w:t>.</w:t>
      </w:r>
      <w:r w:rsidRPr="00AF7D6B">
        <w:rPr>
          <w:b/>
        </w:rPr>
        <w:t xml:space="preserve"> </w:t>
      </w:r>
      <w:r w:rsidRPr="00E1681C">
        <w:t>Etendusteenistuse kostüümiala sujuva toimimise tagamine, koostöö koordineerimine</w:t>
      </w:r>
    </w:p>
    <w:p w:rsidR="0028148C" w:rsidRDefault="0028148C" w:rsidP="0028148C">
      <w:pPr>
        <w:pStyle w:val="ListParagraph"/>
        <w:ind w:left="0" w:firstLine="708"/>
      </w:pPr>
      <w:r>
        <w:t xml:space="preserve">Üldoskused (kutsestandardis </w:t>
      </w:r>
      <w:r w:rsidR="00503C66">
        <w:t xml:space="preserve">osa </w:t>
      </w:r>
      <w:r>
        <w:t>B.2)</w:t>
      </w:r>
    </w:p>
    <w:p w:rsidR="00503C66" w:rsidRDefault="00503C66" w:rsidP="0028148C">
      <w:pPr>
        <w:pStyle w:val="ListParagraph"/>
        <w:ind w:left="0" w:firstLine="708"/>
      </w:pPr>
    </w:p>
    <w:p w:rsidR="00503C66" w:rsidRDefault="00503C66" w:rsidP="0028148C">
      <w:pPr>
        <w:pStyle w:val="ListParagraph"/>
        <w:ind w:left="0" w:firstLine="708"/>
      </w:pPr>
      <w:r>
        <w:t>Lisaks võib tõendada valitava kompetentsi</w:t>
      </w:r>
    </w:p>
    <w:p w:rsidR="00503C66" w:rsidRPr="009C3EB6" w:rsidRDefault="00503C66" w:rsidP="0028148C">
      <w:pPr>
        <w:pStyle w:val="ListParagraph"/>
        <w:ind w:left="0" w:firstLine="708"/>
        <w:rPr>
          <w:bCs/>
        </w:rPr>
      </w:pPr>
      <w:r>
        <w:t xml:space="preserve">7. </w:t>
      </w:r>
      <w:r w:rsidRPr="00E1681C">
        <w:t>Uuslavastusteks/filmiks vajalike kostüümikomplektide koostamine</w:t>
      </w:r>
    </w:p>
    <w:p w:rsidR="00E067CE" w:rsidRDefault="00E067CE" w:rsidP="007F640C">
      <w:pPr>
        <w:pStyle w:val="ListParagraph"/>
        <w:ind w:left="0"/>
        <w:rPr>
          <w:bCs/>
        </w:rPr>
      </w:pPr>
    </w:p>
    <w:p w:rsidR="009C3EB6" w:rsidRPr="002A3F45" w:rsidRDefault="002A3F45" w:rsidP="007F640C">
      <w:pPr>
        <w:pStyle w:val="ListParagraph"/>
        <w:ind w:left="0"/>
        <w:rPr>
          <w:bCs/>
        </w:rPr>
      </w:pPr>
      <w:r>
        <w:rPr>
          <w:bCs/>
        </w:rPr>
        <w:t>H</w:t>
      </w:r>
      <w:r w:rsidRPr="002A3F45">
        <w:rPr>
          <w:bCs/>
        </w:rPr>
        <w:t>indamiskomisjoni ettepanek kutse andmise või mitteandmise kohta kujuneb kogu hindamis</w:t>
      </w:r>
      <w:r w:rsidR="00073C0B">
        <w:rPr>
          <w:bCs/>
        </w:rPr>
        <w:t>-</w:t>
      </w:r>
      <w:r w:rsidRPr="002A3F45">
        <w:rPr>
          <w:bCs/>
        </w:rPr>
        <w:t>protsessi läbimise järel.</w:t>
      </w:r>
    </w:p>
    <w:p w:rsidR="002A3F45" w:rsidRDefault="002A3F45" w:rsidP="007F640C">
      <w:pPr>
        <w:pStyle w:val="ListParagraph"/>
        <w:ind w:left="0"/>
        <w:rPr>
          <w:b/>
          <w:bCs/>
        </w:rPr>
      </w:pPr>
    </w:p>
    <w:p w:rsidR="002A3F45" w:rsidRDefault="002A3F45" w:rsidP="007F640C">
      <w:pPr>
        <w:pStyle w:val="ListParagraph"/>
        <w:ind w:left="0"/>
        <w:rPr>
          <w:b/>
          <w:bCs/>
        </w:rPr>
      </w:pPr>
    </w:p>
    <w:p w:rsidR="00495AE3" w:rsidRPr="00495AE3" w:rsidRDefault="00495AE3" w:rsidP="005A00B0">
      <w:pPr>
        <w:pStyle w:val="ListParagraph"/>
        <w:numPr>
          <w:ilvl w:val="0"/>
          <w:numId w:val="13"/>
        </w:numPr>
        <w:ind w:left="284" w:hanging="284"/>
        <w:rPr>
          <w:b/>
          <w:bCs/>
          <w:color w:val="0070C0"/>
        </w:rPr>
      </w:pPr>
      <w:r>
        <w:rPr>
          <w:b/>
          <w:bCs/>
          <w:color w:val="0070C0"/>
        </w:rPr>
        <w:t>Hindamismeetodid ja nende kirjeldus</w:t>
      </w:r>
    </w:p>
    <w:p w:rsidR="00F54C16" w:rsidRDefault="00F54C16" w:rsidP="003B2632">
      <w:pPr>
        <w:rPr>
          <w:bCs/>
        </w:rPr>
      </w:pPr>
    </w:p>
    <w:p w:rsidR="00CE01F2" w:rsidRPr="00106E70" w:rsidRDefault="00CE01F2" w:rsidP="00CE01F2">
      <w:pPr>
        <w:suppressAutoHyphens/>
      </w:pPr>
      <w:r>
        <w:rPr>
          <w:b/>
        </w:rPr>
        <w:t>Tööde mapp</w:t>
      </w:r>
      <w:r w:rsidR="00175E78">
        <w:t xml:space="preserve"> – </w:t>
      </w:r>
      <w:r>
        <w:rPr>
          <w:bCs/>
        </w:rPr>
        <w:t xml:space="preserve">taotleja </w:t>
      </w:r>
      <w:r w:rsidRPr="00B707DB">
        <w:t>koostatud</w:t>
      </w:r>
      <w:r>
        <w:rPr>
          <w:b/>
        </w:rPr>
        <w:t xml:space="preserve"> </w:t>
      </w:r>
      <w:r w:rsidRPr="00B707DB">
        <w:t>tõendusmaterjalide</w:t>
      </w:r>
      <w:r>
        <w:t xml:space="preserve"> kogum, millega tõendatakse kutsestandardis toodud kompetentside olemasolu. </w:t>
      </w:r>
      <w:r w:rsidRPr="00663FA7">
        <w:t>Tööde mapi (portfoolio)</w:t>
      </w:r>
      <w:r>
        <w:t xml:space="preserve"> koostamise juhend vt lisa 1.</w:t>
      </w:r>
    </w:p>
    <w:p w:rsidR="00175E78" w:rsidRPr="00AF1AE4" w:rsidRDefault="00175E78" w:rsidP="00175E78"/>
    <w:p w:rsidR="00175E78" w:rsidRDefault="00175E78" w:rsidP="00175E78">
      <w:r w:rsidRPr="002B3F50">
        <w:rPr>
          <w:b/>
        </w:rPr>
        <w:t>Vestlus</w:t>
      </w:r>
      <w:r>
        <w:t xml:space="preserve"> – taotleja tõendab kompetentse, kirjeldades oma tegevust ning vastates suuliselt hindajate küsimustele. Vestluse </w:t>
      </w:r>
      <w:r w:rsidRPr="00AF1AE4">
        <w:t>käigus hinnatakse terminoloogia tundmist ja teoreetilisi teadmisi ning mh ka suhtlemisoskust, keeleoskust. Vestluse käigus on taotlejal võimalik tutvustada oma töökogemust, tehtud töid jm.</w:t>
      </w:r>
    </w:p>
    <w:p w:rsidR="005E42EF" w:rsidRDefault="005E42EF" w:rsidP="003B2632">
      <w:pPr>
        <w:rPr>
          <w:bCs/>
        </w:rPr>
      </w:pPr>
    </w:p>
    <w:p w:rsidR="0013241F" w:rsidRDefault="0013241F" w:rsidP="005A00B0">
      <w:pPr>
        <w:pStyle w:val="ListParagraph"/>
        <w:numPr>
          <w:ilvl w:val="0"/>
          <w:numId w:val="13"/>
        </w:numPr>
        <w:ind w:left="284" w:hanging="284"/>
        <w:rPr>
          <w:b/>
          <w:bCs/>
          <w:color w:val="0070C0"/>
        </w:rPr>
      </w:pPr>
      <w:r>
        <w:rPr>
          <w:b/>
          <w:bCs/>
          <w:color w:val="0070C0"/>
        </w:rPr>
        <w:t>Hindamiskriteeriumid</w:t>
      </w:r>
    </w:p>
    <w:p w:rsidR="0013241F" w:rsidRDefault="0013241F" w:rsidP="0013241F">
      <w:pPr>
        <w:pStyle w:val="ListParagraph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3150"/>
      </w:tblGrid>
      <w:tr w:rsidR="0013241F" w:rsidRPr="00007A88" w:rsidTr="0080524D">
        <w:tc>
          <w:tcPr>
            <w:tcW w:w="6062" w:type="dxa"/>
            <w:gridSpan w:val="2"/>
            <w:shd w:val="clear" w:color="auto" w:fill="auto"/>
          </w:tcPr>
          <w:p w:rsidR="0013241F" w:rsidRPr="00007A88" w:rsidRDefault="0013241F" w:rsidP="009516EF">
            <w:pPr>
              <w:pStyle w:val="ListParagraph"/>
              <w:ind w:left="0"/>
              <w:rPr>
                <w:b/>
                <w:bCs/>
                <w:color w:val="0070C0"/>
              </w:rPr>
            </w:pPr>
            <w:r w:rsidRPr="00007A88">
              <w:rPr>
                <w:b/>
              </w:rPr>
              <w:t>Tegevusnäitaja</w:t>
            </w:r>
            <w:r>
              <w:rPr>
                <w:b/>
              </w:rPr>
              <w:t>/hindamiskriteerium</w:t>
            </w:r>
          </w:p>
        </w:tc>
        <w:tc>
          <w:tcPr>
            <w:tcW w:w="3150" w:type="dxa"/>
            <w:shd w:val="clear" w:color="auto" w:fill="auto"/>
          </w:tcPr>
          <w:p w:rsidR="0013241F" w:rsidRPr="00007A88" w:rsidRDefault="0013241F" w:rsidP="009516EF">
            <w:pPr>
              <w:pStyle w:val="ListParagraph"/>
              <w:ind w:left="0"/>
              <w:rPr>
                <w:b/>
                <w:bCs/>
                <w:color w:val="0070C0"/>
              </w:rPr>
            </w:pPr>
            <w:r>
              <w:rPr>
                <w:rFonts w:cs="Arial"/>
                <w:b/>
              </w:rPr>
              <w:t>Tõendamise viis</w:t>
            </w:r>
          </w:p>
        </w:tc>
      </w:tr>
      <w:tr w:rsidR="0013241F" w:rsidRPr="00007A88" w:rsidTr="009516EF">
        <w:tc>
          <w:tcPr>
            <w:tcW w:w="9212" w:type="dxa"/>
            <w:gridSpan w:val="3"/>
            <w:shd w:val="clear" w:color="auto" w:fill="auto"/>
          </w:tcPr>
          <w:p w:rsidR="0013241F" w:rsidRPr="00007A88" w:rsidRDefault="0013241F" w:rsidP="009516E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</w:rPr>
              <w:t>B.</w:t>
            </w:r>
            <w:r w:rsidR="00CE01F2">
              <w:rPr>
                <w:b/>
              </w:rPr>
              <w:t>3</w:t>
            </w:r>
            <w:r>
              <w:rPr>
                <w:b/>
              </w:rPr>
              <w:t xml:space="preserve">.1 </w:t>
            </w:r>
            <w:r w:rsidR="0041344A" w:rsidRPr="007616BF">
              <w:rPr>
                <w:b/>
              </w:rPr>
              <w:t>Lavastuse või filmi ettevalmistusprotsessis osalemine</w:t>
            </w:r>
          </w:p>
        </w:tc>
      </w:tr>
      <w:tr w:rsidR="0013241F" w:rsidRPr="00007A88" w:rsidTr="0080524D">
        <w:tc>
          <w:tcPr>
            <w:tcW w:w="534" w:type="dxa"/>
            <w:shd w:val="clear" w:color="auto" w:fill="auto"/>
          </w:tcPr>
          <w:p w:rsidR="0013241F" w:rsidRPr="00007A88" w:rsidRDefault="0013241F" w:rsidP="009516EF">
            <w:pPr>
              <w:pStyle w:val="ListParagraph"/>
              <w:ind w:left="0"/>
              <w:rPr>
                <w:bCs/>
              </w:rPr>
            </w:pPr>
            <w:r w:rsidRPr="00007A88">
              <w:rPr>
                <w:bCs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13241F" w:rsidRPr="0013241F" w:rsidRDefault="000F78B2" w:rsidP="009516EF">
            <w:pPr>
              <w:pStyle w:val="ListParagraph"/>
              <w:ind w:left="0"/>
              <w:contextualSpacing w:val="0"/>
              <w:jc w:val="both"/>
            </w:pPr>
            <w:r>
              <w:t>l</w:t>
            </w:r>
            <w:r w:rsidRPr="004B22D3">
              <w:t>oob endale lavastusest tervikliku pildi, tutvudes kostüümikavandite, lavastuse teksti ja olemasolevate kostüümidega;</w:t>
            </w:r>
          </w:p>
        </w:tc>
        <w:tc>
          <w:tcPr>
            <w:tcW w:w="3150" w:type="dxa"/>
            <w:shd w:val="clear" w:color="auto" w:fill="auto"/>
          </w:tcPr>
          <w:p w:rsidR="0080524D" w:rsidRDefault="0080524D" w:rsidP="0080524D">
            <w:pPr>
              <w:pStyle w:val="ListParagraph"/>
              <w:ind w:left="0"/>
              <w:rPr>
                <w:bCs/>
                <w:i/>
              </w:rPr>
            </w:pPr>
            <w:r w:rsidRPr="002F1A8E">
              <w:rPr>
                <w:bCs/>
                <w:i/>
              </w:rPr>
              <w:t xml:space="preserve">Vastab </w:t>
            </w:r>
            <w:r>
              <w:rPr>
                <w:bCs/>
                <w:i/>
              </w:rPr>
              <w:t xml:space="preserve">vestlusel </w:t>
            </w:r>
            <w:r w:rsidRPr="002F1A8E">
              <w:rPr>
                <w:bCs/>
                <w:i/>
              </w:rPr>
              <w:t xml:space="preserve">küsimustele, </w:t>
            </w:r>
          </w:p>
          <w:p w:rsidR="0013241F" w:rsidRPr="0013241F" w:rsidRDefault="0080524D" w:rsidP="0080524D">
            <w:pPr>
              <w:pStyle w:val="ListParagraph"/>
              <w:ind w:left="0"/>
              <w:rPr>
                <w:i/>
                <w:lang w:eastAsia="et-EE"/>
              </w:rPr>
            </w:pPr>
            <w:r w:rsidRPr="002F1A8E">
              <w:rPr>
                <w:bCs/>
                <w:i/>
              </w:rPr>
              <w:t>toob kogemuse baasil näiteid</w:t>
            </w:r>
            <w:r>
              <w:rPr>
                <w:bCs/>
                <w:i/>
              </w:rPr>
              <w:t>.</w:t>
            </w:r>
          </w:p>
        </w:tc>
      </w:tr>
      <w:tr w:rsidR="0080524D" w:rsidRPr="00007A88" w:rsidTr="0080524D">
        <w:tc>
          <w:tcPr>
            <w:tcW w:w="534" w:type="dxa"/>
            <w:shd w:val="clear" w:color="auto" w:fill="auto"/>
          </w:tcPr>
          <w:p w:rsidR="0080524D" w:rsidRPr="00007A88" w:rsidRDefault="0080524D" w:rsidP="009516EF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80524D" w:rsidRPr="00333DDC" w:rsidRDefault="0080524D" w:rsidP="009516EF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 w:rsidRPr="00333DDC">
              <w:t>teeb kindlaks, kuidas säilitada kostüümi välimus vastavalt kunstniku juhistele;</w:t>
            </w:r>
          </w:p>
        </w:tc>
        <w:tc>
          <w:tcPr>
            <w:tcW w:w="3150" w:type="dxa"/>
            <w:vMerge w:val="restart"/>
            <w:shd w:val="clear" w:color="auto" w:fill="auto"/>
          </w:tcPr>
          <w:p w:rsidR="0080524D" w:rsidRDefault="0080524D" w:rsidP="00040B6C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Default="0080524D" w:rsidP="00040B6C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Default="0080524D" w:rsidP="00040B6C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vestlusel näiteid praktikast, vastab küsimustele.</w:t>
            </w:r>
          </w:p>
          <w:p w:rsidR="0080524D" w:rsidRDefault="0080524D" w:rsidP="00040B6C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Pr="00040B6C" w:rsidRDefault="0080524D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Võimalusel toob tööde mapis näite, sh lisab protsessi/töö kirjelduse.</w:t>
            </w:r>
          </w:p>
        </w:tc>
      </w:tr>
      <w:tr w:rsidR="0080524D" w:rsidRPr="00007A88" w:rsidTr="0080524D">
        <w:tc>
          <w:tcPr>
            <w:tcW w:w="534" w:type="dxa"/>
            <w:shd w:val="clear" w:color="auto" w:fill="auto"/>
          </w:tcPr>
          <w:p w:rsidR="0080524D" w:rsidRPr="00007A88" w:rsidRDefault="0080524D" w:rsidP="009516EF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3</w:t>
            </w:r>
            <w:r w:rsidRPr="00007A88">
              <w:rPr>
                <w:bCs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80524D" w:rsidRPr="00333DDC" w:rsidRDefault="0080524D" w:rsidP="009516EF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 w:rsidRPr="00333DDC">
              <w:t>osaleb proovides ning jälgib kostüümide kasutamist ja lahenduste asjakohasust; selgitab välja sobivaimad kostüümivahetuste kohad ja ajad, kiiruse ning optimaalse läbiviimise, arvestades konkreetse lavastuse dünaamikat, teeb ettepanekuid kostüümivahetuse protsessi parendamiseks; korraldab koostöös lavastuse meeskonna liikmetega etenduse etenduse</w:t>
            </w:r>
            <w:r w:rsidRPr="00333DDC">
              <w:rPr>
                <w:iCs/>
              </w:rPr>
              <w:t>/võtte</w:t>
            </w:r>
            <w:r w:rsidRPr="00333DDC">
              <w:t xml:space="preserve"> sujuvaks teenindamiseks vajalike vahendite olemasolu.</w:t>
            </w:r>
          </w:p>
        </w:tc>
        <w:tc>
          <w:tcPr>
            <w:tcW w:w="3150" w:type="dxa"/>
            <w:vMerge/>
            <w:shd w:val="clear" w:color="auto" w:fill="auto"/>
          </w:tcPr>
          <w:p w:rsidR="0080524D" w:rsidRPr="00382DBF" w:rsidRDefault="0080524D" w:rsidP="009516EF">
            <w:pPr>
              <w:pStyle w:val="ListParagraph"/>
              <w:ind w:left="0"/>
              <w:rPr>
                <w:b/>
                <w:bCs/>
                <w:i/>
              </w:rPr>
            </w:pPr>
          </w:p>
        </w:tc>
      </w:tr>
      <w:tr w:rsidR="0013241F" w:rsidRPr="00007A88" w:rsidTr="009516EF">
        <w:tc>
          <w:tcPr>
            <w:tcW w:w="9212" w:type="dxa"/>
            <w:gridSpan w:val="3"/>
            <w:shd w:val="clear" w:color="auto" w:fill="auto"/>
          </w:tcPr>
          <w:p w:rsidR="0013241F" w:rsidRPr="00382DBF" w:rsidRDefault="0013241F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/>
              </w:rPr>
              <w:t>B.</w:t>
            </w:r>
            <w:r w:rsidR="00CE01F2">
              <w:rPr>
                <w:b/>
              </w:rPr>
              <w:t>3</w:t>
            </w:r>
            <w:r>
              <w:rPr>
                <w:b/>
              </w:rPr>
              <w:t xml:space="preserve">.2 </w:t>
            </w:r>
            <w:r w:rsidR="0041344A" w:rsidRPr="007616BF">
              <w:rPr>
                <w:b/>
              </w:rPr>
              <w:t xml:space="preserve">Lavastuse, filmi, seriaali vms kostüümide </w:t>
            </w:r>
            <w:r w:rsidR="00333DDC" w:rsidRPr="00333DDC">
              <w:rPr>
                <w:b/>
              </w:rPr>
              <w:t>(sh jalanõude, peakatete, ehete, aksessuaaride) jooksev hooldus ning ettevalmistus</w:t>
            </w:r>
          </w:p>
        </w:tc>
      </w:tr>
      <w:tr w:rsidR="0080524D" w:rsidRPr="00007A88" w:rsidTr="0080524D">
        <w:tc>
          <w:tcPr>
            <w:tcW w:w="534" w:type="dxa"/>
            <w:shd w:val="clear" w:color="auto" w:fill="auto"/>
          </w:tcPr>
          <w:p w:rsidR="0080524D" w:rsidRPr="00007A88" w:rsidRDefault="0080524D" w:rsidP="009516EF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80524D" w:rsidRPr="0013241F" w:rsidRDefault="0080524D" w:rsidP="000F78B2">
            <w:pPr>
              <w:pStyle w:val="ListParagraph"/>
              <w:ind w:left="0"/>
              <w:contextualSpacing w:val="0"/>
              <w:jc w:val="both"/>
            </w:pPr>
            <w:r w:rsidRPr="007616BF">
              <w:t>selgitab välja hooldust ja parandamist vajavad kostüümid; täpsustab näitlejaga kostüümi hooldusvajaduse; planeerib hoolduse ja parandustööde aja vastavalt võimalustele ja vajadustele, arvestades mh mängukava/võttegraafikut; hindab kostüümi parandamise või asendamise vajadust;</w:t>
            </w:r>
          </w:p>
        </w:tc>
        <w:tc>
          <w:tcPr>
            <w:tcW w:w="3150" w:type="dxa"/>
            <w:vMerge w:val="restart"/>
            <w:shd w:val="clear" w:color="auto" w:fill="auto"/>
          </w:tcPr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vestlusel näiteid praktikast, vastab küsimustele.</w:t>
            </w:r>
          </w:p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Pr="00382DBF" w:rsidRDefault="0080524D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tööde mapis näite erihooldust vajava eseme(te) (lisab foto) ning hooldusprotsessi kirjelduse, sh põhjenduse valitud hooldusviisi kohta.</w:t>
            </w:r>
          </w:p>
        </w:tc>
      </w:tr>
      <w:tr w:rsidR="0080524D" w:rsidRPr="00007A88" w:rsidTr="0080524D">
        <w:tc>
          <w:tcPr>
            <w:tcW w:w="534" w:type="dxa"/>
            <w:shd w:val="clear" w:color="auto" w:fill="auto"/>
          </w:tcPr>
          <w:p w:rsidR="0080524D" w:rsidRPr="00007A88" w:rsidRDefault="0080524D" w:rsidP="009516EF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80524D" w:rsidRPr="000F78B2" w:rsidRDefault="0080524D" w:rsidP="000F78B2">
            <w:pPr>
              <w:pStyle w:val="ListParagraph"/>
              <w:ind w:left="0"/>
              <w:contextualSpacing w:val="0"/>
              <w:jc w:val="both"/>
            </w:pPr>
            <w:r w:rsidRPr="007616BF">
              <w:t>valib hooldamisviisi, arvestades mh publiku kaugust lavast; valmistab kostüümid või muud esemed hoolduseks ette vastavalt juhistele; valib kostüümi hoolduseks sobiva meetodi ja vahendi vastavalt kokkuleppele/juhistele; täiendab/parandab hooldusjuhiseid vastavalt kostüümide eripärale ja reaktsioonile hooldusprotsessis; korraldab hoolduse;</w:t>
            </w:r>
          </w:p>
        </w:tc>
        <w:tc>
          <w:tcPr>
            <w:tcW w:w="3150" w:type="dxa"/>
            <w:vMerge/>
            <w:shd w:val="clear" w:color="auto" w:fill="auto"/>
          </w:tcPr>
          <w:p w:rsidR="0080524D" w:rsidRPr="00382DBF" w:rsidRDefault="0080524D" w:rsidP="00175E78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80524D" w:rsidRPr="00007A88" w:rsidTr="0080524D">
        <w:tc>
          <w:tcPr>
            <w:tcW w:w="534" w:type="dxa"/>
            <w:shd w:val="clear" w:color="auto" w:fill="auto"/>
          </w:tcPr>
          <w:p w:rsidR="0080524D" w:rsidRDefault="0080524D" w:rsidP="009516EF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80524D" w:rsidRPr="00007A88" w:rsidRDefault="0080524D" w:rsidP="00422485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7616BF">
              <w:t>sorteerib ja komplekteerib kostüümid hooldusjärgselt vastavalt kokkulepitud süsteemile ja lavastuse kostüümide passile; paneb eemaldatud detailid külge, taastades kostüümi algoleku; teeb ettepanekuid optimaalsemate kinnitusmeetodite kasutuselevõtuks; kontrollib komplektide vastavust passile, vajadusel lisab ristkasutuses olevad kostüümielemendid.</w:t>
            </w:r>
          </w:p>
        </w:tc>
        <w:tc>
          <w:tcPr>
            <w:tcW w:w="3150" w:type="dxa"/>
            <w:vMerge/>
            <w:shd w:val="clear" w:color="auto" w:fill="auto"/>
          </w:tcPr>
          <w:p w:rsidR="0080524D" w:rsidRPr="00382DBF" w:rsidRDefault="0080524D" w:rsidP="00175E78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13241F" w:rsidRPr="00007A88" w:rsidTr="009516EF">
        <w:tc>
          <w:tcPr>
            <w:tcW w:w="9212" w:type="dxa"/>
            <w:gridSpan w:val="3"/>
            <w:shd w:val="clear" w:color="auto" w:fill="auto"/>
          </w:tcPr>
          <w:p w:rsidR="0013241F" w:rsidRPr="00382DBF" w:rsidRDefault="0013241F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/>
              </w:rPr>
              <w:t>B.</w:t>
            </w:r>
            <w:r w:rsidR="00CE01F2">
              <w:rPr>
                <w:b/>
              </w:rPr>
              <w:t>3</w:t>
            </w:r>
            <w:r>
              <w:rPr>
                <w:b/>
              </w:rPr>
              <w:t xml:space="preserve">.3 </w:t>
            </w:r>
            <w:r w:rsidR="0041344A" w:rsidRPr="007616BF">
              <w:rPr>
                <w:b/>
              </w:rPr>
              <w:t>Lavastuse kostüümide passi koostamine</w:t>
            </w:r>
          </w:p>
        </w:tc>
      </w:tr>
      <w:tr w:rsidR="0080524D" w:rsidRPr="00007A88" w:rsidTr="0080524D">
        <w:tc>
          <w:tcPr>
            <w:tcW w:w="534" w:type="dxa"/>
            <w:shd w:val="clear" w:color="auto" w:fill="auto"/>
          </w:tcPr>
          <w:p w:rsidR="0080524D" w:rsidRPr="00007A88" w:rsidRDefault="0080524D" w:rsidP="009516EF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80524D" w:rsidRPr="000F78B2" w:rsidRDefault="0080524D" w:rsidP="000F78B2">
            <w:pPr>
              <w:pStyle w:val="ListParagraph"/>
              <w:ind w:left="0"/>
              <w:contextualSpacing w:val="0"/>
              <w:jc w:val="both"/>
            </w:pPr>
            <w:r w:rsidRPr="001D631E">
              <w:t xml:space="preserve">koostab osatäitjate nimekirja põhjal kostüümide detailsed kirjeldused ja kõikide kostüümielementide täieliku nimekirja </w:t>
            </w:r>
            <w:r w:rsidRPr="00333DDC">
              <w:t>vastavalt organisatsiooni tavale või kokkuleppele, et tagada etenduse</w:t>
            </w:r>
            <w:r w:rsidRPr="00333DDC">
              <w:rPr>
                <w:iCs/>
              </w:rPr>
              <w:t>/võtte</w:t>
            </w:r>
            <w:r w:rsidRPr="00333DDC">
              <w:t xml:space="preserve"> sujuv kostüümialane teenindamine; paneb kirja vajaliku etendust/võtet puudutava üldinfo; paneb kirja hooldusjuhised ning ristkasutuses olevad kostüümi osad; dokumenteerib osatäitjate muutused lavastuse passis;</w:t>
            </w:r>
          </w:p>
        </w:tc>
        <w:tc>
          <w:tcPr>
            <w:tcW w:w="3150" w:type="dxa"/>
            <w:vMerge w:val="restart"/>
            <w:shd w:val="clear" w:color="auto" w:fill="auto"/>
          </w:tcPr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 xml:space="preserve">Esitab tööde mapis enda koostatud lavastuse kostüümi passi, mis vastab organisatsioonis kokku lepitud kriteeriumitele. </w:t>
            </w:r>
          </w:p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lastRenderedPageBreak/>
              <w:t>Toob vestlusel näiteid praktikast, vastab küsimustele.</w:t>
            </w:r>
          </w:p>
          <w:p w:rsidR="0080524D" w:rsidRPr="00382DBF" w:rsidRDefault="0080524D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80524D" w:rsidRPr="00007A88" w:rsidTr="0080524D">
        <w:tc>
          <w:tcPr>
            <w:tcW w:w="534" w:type="dxa"/>
            <w:shd w:val="clear" w:color="auto" w:fill="auto"/>
          </w:tcPr>
          <w:p w:rsidR="0080524D" w:rsidRPr="00007A88" w:rsidRDefault="0080524D" w:rsidP="009516EF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80524D" w:rsidRPr="000F78B2" w:rsidRDefault="0080524D" w:rsidP="000F78B2">
            <w:pPr>
              <w:pStyle w:val="ListParagraph"/>
              <w:ind w:left="0"/>
              <w:contextualSpacing w:val="0"/>
              <w:jc w:val="both"/>
            </w:pPr>
            <w:r w:rsidRPr="001D631E">
              <w:t xml:space="preserve">kirjutab detailsed juhised kostümeerimiseks ja kostüümide vahetuste tegemiseks (k.a märgusõnad vm märgid, </w:t>
            </w:r>
            <w:r w:rsidRPr="001D631E">
              <w:lastRenderedPageBreak/>
              <w:t>elementide selga panemise järjekorra, koha ja abistavad tegevused), loetleb abistavad töövahendid; märgib ära erikohtlemist vajavad kostüümid ja kostüümi elemendid; kirjeldab kõik lavastuse spetsiifikast tulenevad lisaülesanded;</w:t>
            </w:r>
          </w:p>
        </w:tc>
        <w:tc>
          <w:tcPr>
            <w:tcW w:w="3150" w:type="dxa"/>
            <w:vMerge/>
            <w:shd w:val="clear" w:color="auto" w:fill="auto"/>
          </w:tcPr>
          <w:p w:rsidR="0080524D" w:rsidRPr="00382DBF" w:rsidRDefault="0080524D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80524D" w:rsidRPr="00007A88" w:rsidTr="0080524D">
        <w:tc>
          <w:tcPr>
            <w:tcW w:w="534" w:type="dxa"/>
            <w:shd w:val="clear" w:color="auto" w:fill="auto"/>
          </w:tcPr>
          <w:p w:rsidR="0080524D" w:rsidRDefault="0080524D" w:rsidP="009516EF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80524D" w:rsidRPr="0093602C" w:rsidRDefault="0080524D" w:rsidP="0013241F">
            <w:pPr>
              <w:pStyle w:val="ListParagraph"/>
              <w:ind w:left="0"/>
              <w:contextualSpacing w:val="0"/>
              <w:jc w:val="both"/>
            </w:pPr>
            <w:r w:rsidRPr="007616BF">
              <w:t>pildistab lavastuse kostüümide elemendid, tervikkostüümid,  kostüümide vahetuse asetused jm etenduse</w:t>
            </w:r>
            <w:r w:rsidRPr="00333DDC">
              <w:rPr>
                <w:iCs/>
              </w:rPr>
              <w:t>/võtte</w:t>
            </w:r>
            <w:r w:rsidRPr="007616BF">
              <w:t xml:space="preserve"> kostüümialaseks teenindamiseks vajaliku vastavalt organisatsiooni tavale või kokkuleppele.</w:t>
            </w:r>
          </w:p>
        </w:tc>
        <w:tc>
          <w:tcPr>
            <w:tcW w:w="3150" w:type="dxa"/>
            <w:vMerge/>
            <w:shd w:val="clear" w:color="auto" w:fill="auto"/>
          </w:tcPr>
          <w:p w:rsidR="0080524D" w:rsidRPr="00382DBF" w:rsidRDefault="0080524D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13241F" w:rsidRPr="00007A88" w:rsidTr="009516EF">
        <w:tc>
          <w:tcPr>
            <w:tcW w:w="9212" w:type="dxa"/>
            <w:gridSpan w:val="3"/>
            <w:shd w:val="clear" w:color="auto" w:fill="auto"/>
          </w:tcPr>
          <w:p w:rsidR="0013241F" w:rsidRPr="00382DBF" w:rsidRDefault="0013241F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/>
              </w:rPr>
              <w:t>B.</w:t>
            </w:r>
            <w:r w:rsidR="00CE01F2">
              <w:rPr>
                <w:b/>
              </w:rPr>
              <w:t>3</w:t>
            </w:r>
            <w:r>
              <w:rPr>
                <w:b/>
              </w:rPr>
              <w:t xml:space="preserve">.4 </w:t>
            </w:r>
            <w:r w:rsidR="0041344A" w:rsidRPr="007616BF">
              <w:rPr>
                <w:b/>
              </w:rPr>
              <w:t>Etenduse</w:t>
            </w:r>
            <w:r w:rsidR="00333DDC" w:rsidRPr="00333DDC">
              <w:rPr>
                <w:b/>
                <w:bCs/>
              </w:rPr>
              <w:t>/võtte</w:t>
            </w:r>
            <w:r w:rsidR="0041344A" w:rsidRPr="007616BF">
              <w:rPr>
                <w:b/>
              </w:rPr>
              <w:t xml:space="preserve"> teenindamine</w:t>
            </w:r>
          </w:p>
        </w:tc>
      </w:tr>
      <w:tr w:rsidR="0080524D" w:rsidRPr="00007A88" w:rsidTr="0080524D">
        <w:tc>
          <w:tcPr>
            <w:tcW w:w="534" w:type="dxa"/>
            <w:shd w:val="clear" w:color="auto" w:fill="auto"/>
          </w:tcPr>
          <w:p w:rsidR="0080524D" w:rsidRPr="00007A88" w:rsidRDefault="0080524D" w:rsidP="009516EF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80524D" w:rsidRPr="0013241F" w:rsidRDefault="0080524D" w:rsidP="009516EF">
            <w:pPr>
              <w:pStyle w:val="ListParagraph"/>
              <w:ind w:left="0"/>
              <w:contextualSpacing w:val="0"/>
              <w:jc w:val="both"/>
            </w:pPr>
            <w:r w:rsidRPr="001D631E">
              <w:t xml:space="preserve">kontrollib kostüümide valmisolekut </w:t>
            </w:r>
            <w:r w:rsidRPr="00333DDC">
              <w:t>etenduseks/võtteks,</w:t>
            </w:r>
            <w:r w:rsidRPr="001D631E">
              <w:t xml:space="preserve"> vajadusel teeb täiendava hoolduse; viib täielikult komplekteeritud kostüümi osatäitjale või teise kokkulepitud kohta;</w:t>
            </w:r>
          </w:p>
        </w:tc>
        <w:tc>
          <w:tcPr>
            <w:tcW w:w="3150" w:type="dxa"/>
            <w:vMerge w:val="restart"/>
            <w:shd w:val="clear" w:color="auto" w:fill="auto"/>
          </w:tcPr>
          <w:p w:rsidR="0080524D" w:rsidRDefault="0080524D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Default="0080524D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Default="0080524D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Default="0080524D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Default="0080524D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Default="0080524D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Default="0080524D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Pr="00382DBF" w:rsidRDefault="0080524D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vestlusel näiteid praktikast, vastab küsimustele.</w:t>
            </w:r>
          </w:p>
        </w:tc>
      </w:tr>
      <w:tr w:rsidR="0080524D" w:rsidRPr="00007A88" w:rsidTr="0080524D">
        <w:tc>
          <w:tcPr>
            <w:tcW w:w="534" w:type="dxa"/>
            <w:shd w:val="clear" w:color="auto" w:fill="auto"/>
          </w:tcPr>
          <w:p w:rsidR="0080524D" w:rsidRPr="00007A88" w:rsidRDefault="0080524D" w:rsidP="009516EF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80524D" w:rsidRPr="000F78B2" w:rsidRDefault="0080524D" w:rsidP="000F78B2">
            <w:pPr>
              <w:pStyle w:val="ListParagraph"/>
              <w:ind w:left="0"/>
              <w:contextualSpacing w:val="0"/>
              <w:jc w:val="both"/>
            </w:pPr>
            <w:r w:rsidRPr="001D631E">
              <w:t>viib läbi kostüümivahetused vastavalt varasemalt kokku lepitule ja lavastuse passile;</w:t>
            </w:r>
          </w:p>
        </w:tc>
        <w:tc>
          <w:tcPr>
            <w:tcW w:w="3150" w:type="dxa"/>
            <w:vMerge/>
            <w:shd w:val="clear" w:color="auto" w:fill="auto"/>
          </w:tcPr>
          <w:p w:rsidR="0080524D" w:rsidRPr="00382DBF" w:rsidRDefault="0080524D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80524D" w:rsidRPr="00007A88" w:rsidTr="0080524D">
        <w:tc>
          <w:tcPr>
            <w:tcW w:w="534" w:type="dxa"/>
            <w:shd w:val="clear" w:color="auto" w:fill="auto"/>
          </w:tcPr>
          <w:p w:rsidR="0080524D" w:rsidRDefault="0080524D" w:rsidP="009516EF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80524D" w:rsidRPr="000F78B2" w:rsidRDefault="0080524D" w:rsidP="000F78B2">
            <w:pPr>
              <w:pStyle w:val="ListParagraph"/>
              <w:ind w:left="0"/>
              <w:contextualSpacing w:val="0"/>
              <w:jc w:val="both"/>
            </w:pPr>
            <w:r w:rsidRPr="001D631E">
              <w:t>etendus</w:t>
            </w:r>
            <w:r w:rsidRPr="00333DDC">
              <w:t>e</w:t>
            </w:r>
            <w:r w:rsidRPr="00333DDC">
              <w:rPr>
                <w:iCs/>
              </w:rPr>
              <w:t>/võtte</w:t>
            </w:r>
            <w:r w:rsidRPr="001D631E">
              <w:t xml:space="preserve"> ajal viibib lava läheduses, on kättesaadav ja valmis lahendama ette tulevaid ootamatusi; hoiab tööks vajalikud abivahendid läheduses ja käepärased; lahendab ootamatud olukorrad kiiresti ja loovalt;</w:t>
            </w:r>
          </w:p>
        </w:tc>
        <w:tc>
          <w:tcPr>
            <w:tcW w:w="3150" w:type="dxa"/>
            <w:vMerge/>
            <w:shd w:val="clear" w:color="auto" w:fill="auto"/>
          </w:tcPr>
          <w:p w:rsidR="0080524D" w:rsidRPr="00382DBF" w:rsidRDefault="0080524D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80524D" w:rsidRPr="00007A88" w:rsidTr="0080524D">
        <w:tc>
          <w:tcPr>
            <w:tcW w:w="534" w:type="dxa"/>
            <w:shd w:val="clear" w:color="auto" w:fill="auto"/>
          </w:tcPr>
          <w:p w:rsidR="0080524D" w:rsidRDefault="0080524D" w:rsidP="009516EF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80524D" w:rsidRPr="000F78B2" w:rsidRDefault="0080524D" w:rsidP="000F78B2">
            <w:pPr>
              <w:pStyle w:val="ListParagraph"/>
              <w:ind w:left="0"/>
              <w:contextualSpacing w:val="0"/>
              <w:jc w:val="both"/>
            </w:pPr>
            <w:r w:rsidRPr="001D631E">
              <w:t>kogub pärast etendust</w:t>
            </w:r>
            <w:r>
              <w:t>/võtet</w:t>
            </w:r>
            <w:r w:rsidRPr="001D631E">
              <w:t xml:space="preserve"> kostüümid kokku ja viib repertuaarilattu; eraldab hooldust ja/või parandamist vajavad esemed; vastavalt lavastuse arengule teeb parandused/täiendused lavastuse passi;</w:t>
            </w:r>
          </w:p>
        </w:tc>
        <w:tc>
          <w:tcPr>
            <w:tcW w:w="3150" w:type="dxa"/>
            <w:vMerge/>
            <w:shd w:val="clear" w:color="auto" w:fill="auto"/>
          </w:tcPr>
          <w:p w:rsidR="0080524D" w:rsidRPr="00382DBF" w:rsidRDefault="0080524D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80524D" w:rsidRPr="00007A88" w:rsidTr="0080524D">
        <w:tc>
          <w:tcPr>
            <w:tcW w:w="534" w:type="dxa"/>
            <w:shd w:val="clear" w:color="auto" w:fill="auto"/>
          </w:tcPr>
          <w:p w:rsidR="0080524D" w:rsidRDefault="0080524D" w:rsidP="009516EF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80524D" w:rsidRPr="00007A88" w:rsidRDefault="0080524D" w:rsidP="009516EF">
            <w:pPr>
              <w:pStyle w:val="ListParagraph"/>
              <w:ind w:left="0"/>
              <w:rPr>
                <w:b/>
                <w:bCs/>
              </w:rPr>
            </w:pPr>
            <w:r w:rsidRPr="007616BF">
              <w:t>pakib väljasõiduetenduseks vajalikud kostüümid ja abivahendid, tagades kostüümide turvalise ja kvaliteetse hoidmise transpordil; tagab väljasõiduetendusel statsionaarilaadse olukorra, sh sõlmib vajalikud kokkulepped lavastusmeeskonna ja osatäitjatega.</w:t>
            </w:r>
          </w:p>
        </w:tc>
        <w:tc>
          <w:tcPr>
            <w:tcW w:w="3150" w:type="dxa"/>
            <w:vMerge/>
            <w:shd w:val="clear" w:color="auto" w:fill="auto"/>
          </w:tcPr>
          <w:p w:rsidR="0080524D" w:rsidRPr="00382DBF" w:rsidRDefault="0080524D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422485" w:rsidRPr="00007A88" w:rsidTr="009516EF">
        <w:tc>
          <w:tcPr>
            <w:tcW w:w="9212" w:type="dxa"/>
            <w:gridSpan w:val="3"/>
            <w:shd w:val="clear" w:color="auto" w:fill="auto"/>
          </w:tcPr>
          <w:p w:rsidR="00422485" w:rsidRPr="00382DBF" w:rsidRDefault="00422485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/>
              </w:rPr>
              <w:t>B.</w:t>
            </w:r>
            <w:r w:rsidR="00CE01F2">
              <w:rPr>
                <w:b/>
              </w:rPr>
              <w:t>3</w:t>
            </w:r>
            <w:r>
              <w:rPr>
                <w:b/>
              </w:rPr>
              <w:t xml:space="preserve">.5 </w:t>
            </w:r>
            <w:r w:rsidR="0041344A" w:rsidRPr="007616BF">
              <w:rPr>
                <w:b/>
              </w:rPr>
              <w:t>Kostüümide ladustamine</w:t>
            </w:r>
          </w:p>
        </w:tc>
      </w:tr>
      <w:tr w:rsidR="0080524D" w:rsidRPr="00007A88" w:rsidTr="0080524D">
        <w:tc>
          <w:tcPr>
            <w:tcW w:w="534" w:type="dxa"/>
            <w:shd w:val="clear" w:color="auto" w:fill="auto"/>
          </w:tcPr>
          <w:p w:rsidR="0080524D" w:rsidRDefault="0080524D" w:rsidP="00422485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80524D" w:rsidRPr="00422485" w:rsidRDefault="0080524D" w:rsidP="000F78B2">
            <w:pPr>
              <w:pStyle w:val="ListParagraph"/>
              <w:ind w:left="0"/>
              <w:contextualSpacing w:val="0"/>
              <w:jc w:val="both"/>
            </w:pPr>
            <w:r w:rsidRPr="003B23AA">
              <w:t xml:space="preserve">dekomplekteerib ja </w:t>
            </w:r>
            <w:r w:rsidRPr="0080524D">
              <w:t>jaotab esemegruppidesse repertuaarist kustutatud lavastuse või lõpetatud filmi/seriaali vm kostüümid; tuvastab</w:t>
            </w:r>
            <w:r w:rsidRPr="003B23AA">
              <w:t xml:space="preserve"> hooldust ja/või parandust vajavad esemed ning korraldab nende puhastuse/paranduse;</w:t>
            </w:r>
          </w:p>
        </w:tc>
        <w:tc>
          <w:tcPr>
            <w:tcW w:w="3150" w:type="dxa"/>
            <w:vMerge w:val="restart"/>
            <w:shd w:val="clear" w:color="auto" w:fill="auto"/>
          </w:tcPr>
          <w:p w:rsidR="0080524D" w:rsidRDefault="0080524D" w:rsidP="00422485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Default="0080524D" w:rsidP="00422485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Default="0080524D" w:rsidP="00422485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vestlusel näiteid praktikast, vastab küsimustele.</w:t>
            </w:r>
          </w:p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Pr="00382DBF" w:rsidRDefault="0080524D" w:rsidP="00422485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Võimalusel toob tööde mapis näite.</w:t>
            </w:r>
          </w:p>
        </w:tc>
      </w:tr>
      <w:tr w:rsidR="0080524D" w:rsidRPr="00007A88" w:rsidTr="0080524D">
        <w:tc>
          <w:tcPr>
            <w:tcW w:w="534" w:type="dxa"/>
            <w:shd w:val="clear" w:color="auto" w:fill="auto"/>
          </w:tcPr>
          <w:p w:rsidR="0080524D" w:rsidRDefault="0080524D" w:rsidP="00422485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80524D" w:rsidRPr="00422485" w:rsidRDefault="0080524D" w:rsidP="000F78B2">
            <w:pPr>
              <w:pStyle w:val="ListParagraph"/>
              <w:ind w:left="0"/>
              <w:contextualSpacing w:val="0"/>
              <w:jc w:val="both"/>
            </w:pPr>
            <w:r w:rsidRPr="003B23AA">
              <w:t>koostab säilitamisele ja tagastamisele kuuluvate esemete nimekirja; märgistab säilitamisele ja tagastamisele kuuluvad esemed vastavalt kehtivale korrale;</w:t>
            </w:r>
          </w:p>
        </w:tc>
        <w:tc>
          <w:tcPr>
            <w:tcW w:w="3150" w:type="dxa"/>
            <w:vMerge/>
            <w:shd w:val="clear" w:color="auto" w:fill="auto"/>
          </w:tcPr>
          <w:p w:rsidR="0080524D" w:rsidRPr="00382DBF" w:rsidRDefault="0080524D" w:rsidP="00422485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80524D" w:rsidRPr="00007A88" w:rsidTr="0080524D">
        <w:tc>
          <w:tcPr>
            <w:tcW w:w="534" w:type="dxa"/>
            <w:shd w:val="clear" w:color="auto" w:fill="auto"/>
          </w:tcPr>
          <w:p w:rsidR="0080524D" w:rsidRDefault="0080524D" w:rsidP="00422485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80524D" w:rsidRPr="00422485" w:rsidRDefault="0080524D" w:rsidP="00422485">
            <w:pPr>
              <w:pStyle w:val="ListParagraph"/>
              <w:ind w:left="0"/>
            </w:pPr>
            <w:r w:rsidRPr="003B23AA">
              <w:t xml:space="preserve">korraldab säilitamisele </w:t>
            </w:r>
            <w:r w:rsidRPr="0080524D">
              <w:t>ja tagastamisele</w:t>
            </w:r>
            <w:r w:rsidRPr="005B3EB0">
              <w:rPr>
                <w:color w:val="FF0000"/>
              </w:rPr>
              <w:t xml:space="preserve"> </w:t>
            </w:r>
            <w:r w:rsidRPr="003B23AA">
              <w:t>kuuluvate esemete jõudmise lattu; korraldab kostüümielementide ladustamise, arvestades organisatsioonis kasutatavat ladustamise süsteemi ja korda.</w:t>
            </w:r>
          </w:p>
        </w:tc>
        <w:tc>
          <w:tcPr>
            <w:tcW w:w="3150" w:type="dxa"/>
            <w:vMerge/>
            <w:shd w:val="clear" w:color="auto" w:fill="auto"/>
          </w:tcPr>
          <w:p w:rsidR="0080524D" w:rsidRPr="00382DBF" w:rsidRDefault="0080524D" w:rsidP="00422485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422485" w:rsidRPr="00007A88" w:rsidTr="009516EF">
        <w:tc>
          <w:tcPr>
            <w:tcW w:w="9212" w:type="dxa"/>
            <w:gridSpan w:val="3"/>
            <w:shd w:val="clear" w:color="auto" w:fill="auto"/>
          </w:tcPr>
          <w:p w:rsidR="00422485" w:rsidRPr="00382DBF" w:rsidRDefault="00422485" w:rsidP="00422485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/>
              </w:rPr>
              <w:t>B.</w:t>
            </w:r>
            <w:r w:rsidR="00CE01F2">
              <w:rPr>
                <w:b/>
              </w:rPr>
              <w:t>3</w:t>
            </w:r>
            <w:r>
              <w:rPr>
                <w:b/>
              </w:rPr>
              <w:t xml:space="preserve">.6  </w:t>
            </w:r>
            <w:r w:rsidR="0041344A" w:rsidRPr="007616BF">
              <w:rPr>
                <w:b/>
              </w:rPr>
              <w:t>Etendusteenistuse kostüümiala sujuva toimimise tagamine, koostöö koordineerimine</w:t>
            </w:r>
          </w:p>
        </w:tc>
      </w:tr>
      <w:tr w:rsidR="000E45BE" w:rsidRPr="00007A88" w:rsidTr="0080524D">
        <w:tc>
          <w:tcPr>
            <w:tcW w:w="534" w:type="dxa"/>
            <w:shd w:val="clear" w:color="auto" w:fill="auto"/>
          </w:tcPr>
          <w:p w:rsidR="000E45BE" w:rsidRDefault="000E45BE" w:rsidP="00422485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0E45BE" w:rsidRPr="0080524D" w:rsidRDefault="000E45BE" w:rsidP="000F78B2">
            <w:pPr>
              <w:pStyle w:val="ListParagraph"/>
              <w:ind w:left="0"/>
              <w:contextualSpacing w:val="0"/>
              <w:jc w:val="both"/>
            </w:pPr>
            <w:r w:rsidRPr="0080524D">
              <w:t>sõlmib lavastusmeeskonnaga lavastuse kostüümialast teenindust puudutavad kokkulepped, nt kostüümivahetuste asukohtade ettevalmistus, lavatagune liikumine etenduse</w:t>
            </w:r>
            <w:r w:rsidR="0080524D" w:rsidRPr="0080524D">
              <w:rPr>
                <w:iCs/>
              </w:rPr>
              <w:t>/võtte</w:t>
            </w:r>
            <w:r w:rsidRPr="0080524D">
              <w:t xml:space="preserve"> ajal, ohutus; jälgib kokkulepete täitmist;</w:t>
            </w:r>
          </w:p>
        </w:tc>
        <w:tc>
          <w:tcPr>
            <w:tcW w:w="3150" w:type="dxa"/>
            <w:vMerge w:val="restart"/>
            <w:shd w:val="clear" w:color="auto" w:fill="auto"/>
          </w:tcPr>
          <w:p w:rsidR="000E45BE" w:rsidRDefault="000E45BE" w:rsidP="000E45BE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0E45BE" w:rsidRDefault="000E45BE" w:rsidP="000E45BE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0E45BE" w:rsidRDefault="000E45BE" w:rsidP="000E45BE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0E45BE" w:rsidRDefault="000E45BE" w:rsidP="000E45BE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0E45BE" w:rsidRDefault="000E45BE" w:rsidP="000E45BE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0E45BE" w:rsidRDefault="000E45BE" w:rsidP="000E45BE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vestlusel näiteid praktikast, vastab küsimustele.</w:t>
            </w:r>
          </w:p>
          <w:p w:rsidR="000E45BE" w:rsidRDefault="000E45BE" w:rsidP="000E45BE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0E45BE" w:rsidRDefault="000E45BE" w:rsidP="000E45BE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 xml:space="preserve">Toob tööde </w:t>
            </w:r>
            <w:r w:rsidRPr="000E45BE">
              <w:rPr>
                <w:bCs/>
                <w:i/>
                <w:lang w:eastAsia="et-EE"/>
              </w:rPr>
              <w:t xml:space="preserve">mapis näite </w:t>
            </w:r>
            <w:r w:rsidRPr="000E45BE">
              <w:rPr>
                <w:i/>
              </w:rPr>
              <w:t>koostatud väljasõiduetenduse kostüümialasest raiderist</w:t>
            </w:r>
            <w:r>
              <w:rPr>
                <w:i/>
              </w:rPr>
              <w:t>.</w:t>
            </w:r>
          </w:p>
          <w:p w:rsidR="000E45BE" w:rsidRPr="00382DBF" w:rsidRDefault="000E45BE" w:rsidP="00422485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0E45BE" w:rsidRPr="00007A88" w:rsidTr="0080524D">
        <w:tc>
          <w:tcPr>
            <w:tcW w:w="534" w:type="dxa"/>
            <w:shd w:val="clear" w:color="auto" w:fill="auto"/>
          </w:tcPr>
          <w:p w:rsidR="000E45BE" w:rsidRDefault="000E45BE" w:rsidP="00422485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0E45BE" w:rsidRPr="0080524D" w:rsidRDefault="000E45BE" w:rsidP="000F78B2">
            <w:pPr>
              <w:pStyle w:val="ListParagraph"/>
              <w:ind w:left="0"/>
              <w:contextualSpacing w:val="0"/>
              <w:jc w:val="both"/>
            </w:pPr>
            <w:r w:rsidRPr="0080524D">
              <w:t>selgitab välja väljasõiduetenduse detailid; koostab väljasõiduetenduse kostüümialase raideri; korraldab väljasõiduks vajalike kostüümide ja etenduse</w:t>
            </w:r>
            <w:r w:rsidR="0080524D" w:rsidRPr="0080524D">
              <w:rPr>
                <w:iCs/>
              </w:rPr>
              <w:t>/võtte</w:t>
            </w:r>
            <w:r w:rsidRPr="0080524D">
              <w:t xml:space="preserve"> teenindamiseks vajalike abivahendite pakkimise, tagades vajaliku pakkimisinventari õigeaegse olemasolu; komplekteerib väljasõiduetenduse kostüümialase meeskonna;</w:t>
            </w:r>
          </w:p>
        </w:tc>
        <w:tc>
          <w:tcPr>
            <w:tcW w:w="3150" w:type="dxa"/>
            <w:vMerge/>
            <w:shd w:val="clear" w:color="auto" w:fill="auto"/>
          </w:tcPr>
          <w:p w:rsidR="000E45BE" w:rsidRPr="00382DBF" w:rsidRDefault="000E45BE" w:rsidP="00422485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0E45BE" w:rsidRPr="00007A88" w:rsidTr="0080524D">
        <w:tc>
          <w:tcPr>
            <w:tcW w:w="534" w:type="dxa"/>
            <w:shd w:val="clear" w:color="auto" w:fill="auto"/>
          </w:tcPr>
          <w:p w:rsidR="000E45BE" w:rsidRDefault="000E45BE" w:rsidP="00422485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0E45BE" w:rsidRPr="00422485" w:rsidRDefault="000E45BE" w:rsidP="000F78B2">
            <w:pPr>
              <w:pStyle w:val="ListParagraph"/>
              <w:tabs>
                <w:tab w:val="left" w:pos="1140"/>
              </w:tabs>
              <w:ind w:left="0"/>
            </w:pPr>
            <w:r w:rsidRPr="003B23AA">
              <w:t xml:space="preserve">hoiab end kursis kostüümide olemas- ja korrasoleku </w:t>
            </w:r>
            <w:r w:rsidRPr="003B23AA">
              <w:lastRenderedPageBreak/>
              <w:t>tagamiseks vajaliku infoga kogu kostüümi(de) kasutamise perioodi jooksul; probleemide tekkimisel teavitab vajalikke osapooli, võimalusel lahendab probleemi; sõlmib etendustegevusega seotud meeskonnaga kostüümialast teenindust puudutavaid kokkuleppeid.</w:t>
            </w:r>
          </w:p>
        </w:tc>
        <w:tc>
          <w:tcPr>
            <w:tcW w:w="3150" w:type="dxa"/>
            <w:vMerge/>
            <w:shd w:val="clear" w:color="auto" w:fill="auto"/>
          </w:tcPr>
          <w:p w:rsidR="000E45BE" w:rsidRPr="00382DBF" w:rsidRDefault="000E45BE" w:rsidP="00422485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41344A" w:rsidRPr="00007A88" w:rsidTr="008C1B5C">
        <w:tc>
          <w:tcPr>
            <w:tcW w:w="9212" w:type="dxa"/>
            <w:gridSpan w:val="3"/>
            <w:shd w:val="clear" w:color="auto" w:fill="auto"/>
          </w:tcPr>
          <w:p w:rsidR="0041344A" w:rsidRPr="00382DBF" w:rsidRDefault="0041344A" w:rsidP="00422485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/>
              </w:rPr>
              <w:t xml:space="preserve">B.3.7  </w:t>
            </w:r>
            <w:r w:rsidRPr="007616BF">
              <w:rPr>
                <w:b/>
                <w:bCs/>
              </w:rPr>
              <w:t>Uuslavastusteks/filmiks vajalike kostüümikomplektide koostamine</w:t>
            </w:r>
            <w:r>
              <w:rPr>
                <w:b/>
                <w:bCs/>
              </w:rPr>
              <w:t xml:space="preserve"> </w:t>
            </w:r>
            <w:r w:rsidRPr="0041344A">
              <w:rPr>
                <w:i/>
                <w:iCs/>
              </w:rPr>
              <w:t>(valitav kompetents, hinnatakse taotleja soovi korral)</w:t>
            </w:r>
          </w:p>
        </w:tc>
      </w:tr>
      <w:tr w:rsidR="000E45BE" w:rsidRPr="00007A88" w:rsidTr="0080524D">
        <w:tc>
          <w:tcPr>
            <w:tcW w:w="534" w:type="dxa"/>
            <w:shd w:val="clear" w:color="auto" w:fill="auto"/>
          </w:tcPr>
          <w:p w:rsidR="000E45BE" w:rsidRDefault="000E45BE" w:rsidP="00422485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0E45BE" w:rsidRPr="00422485" w:rsidRDefault="000E45BE" w:rsidP="000F78B2">
            <w:pPr>
              <w:pStyle w:val="ListParagraph"/>
              <w:ind w:left="0"/>
              <w:contextualSpacing w:val="0"/>
              <w:jc w:val="both"/>
            </w:pPr>
            <w:r w:rsidRPr="007616BF">
              <w:t>tutvub kostüümikavanditega ja/või kunstniku esitatud materjalidega; valib nendest lähtuvalt sobivaid kostüüme ja kostüümielemente, kasutades teadmisi kostüümiajaloost ning arvestades näitlejate mõõte (antropomeetria) ja hinnates ümbertegemise või kohandamise võimalusi;</w:t>
            </w:r>
          </w:p>
        </w:tc>
        <w:tc>
          <w:tcPr>
            <w:tcW w:w="3150" w:type="dxa"/>
            <w:vMerge w:val="restart"/>
            <w:shd w:val="clear" w:color="auto" w:fill="auto"/>
          </w:tcPr>
          <w:p w:rsidR="000E45BE" w:rsidRDefault="000E45BE" w:rsidP="00422485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0E45BE" w:rsidRDefault="000E45BE" w:rsidP="00422485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0E45BE" w:rsidRDefault="000E45BE" w:rsidP="00422485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0E45BE" w:rsidRDefault="000E45BE" w:rsidP="00422485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0E45BE" w:rsidRDefault="000E45BE" w:rsidP="00422485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Vastab vestlusel küsimustele.</w:t>
            </w:r>
          </w:p>
          <w:p w:rsidR="000E45BE" w:rsidRDefault="000E45BE" w:rsidP="00422485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0E45BE" w:rsidRDefault="000E45BE" w:rsidP="00422485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vestlusel näiteid praktikast.</w:t>
            </w:r>
          </w:p>
          <w:p w:rsidR="000E45BE" w:rsidRDefault="000E45BE" w:rsidP="00422485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0E45BE" w:rsidRPr="00382DBF" w:rsidRDefault="000E45BE" w:rsidP="00422485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Võimalusel toob portfoolios näite(id).</w:t>
            </w:r>
          </w:p>
        </w:tc>
      </w:tr>
      <w:tr w:rsidR="000E45BE" w:rsidRPr="00007A88" w:rsidTr="0080524D">
        <w:tc>
          <w:tcPr>
            <w:tcW w:w="534" w:type="dxa"/>
            <w:shd w:val="clear" w:color="auto" w:fill="auto"/>
          </w:tcPr>
          <w:p w:rsidR="000E45BE" w:rsidRDefault="000E45BE" w:rsidP="00422485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0E45BE" w:rsidRPr="00422485" w:rsidRDefault="000E45BE" w:rsidP="000F78B2">
            <w:pPr>
              <w:pStyle w:val="ListParagraph"/>
              <w:ind w:left="0"/>
              <w:contextualSpacing w:val="0"/>
              <w:jc w:val="both"/>
            </w:pPr>
            <w:r w:rsidRPr="007616BF">
              <w:t>osaleb kostüümiproovides; aitab proove läbi viia; arvestab rõivaetiketiga; märgib muudatusvajadused kostüümil, korraldab parendusi vajavate esemete viimise töökodadesse; märgistab kostüümiks välja valitud esemed ning tagastab mittesobivad esemed lattu;</w:t>
            </w:r>
          </w:p>
        </w:tc>
        <w:tc>
          <w:tcPr>
            <w:tcW w:w="3150" w:type="dxa"/>
            <w:vMerge/>
            <w:shd w:val="clear" w:color="auto" w:fill="auto"/>
          </w:tcPr>
          <w:p w:rsidR="000E45BE" w:rsidRPr="00382DBF" w:rsidRDefault="000E45BE" w:rsidP="00422485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0E45BE" w:rsidRPr="00007A88" w:rsidTr="0080524D">
        <w:tc>
          <w:tcPr>
            <w:tcW w:w="534" w:type="dxa"/>
            <w:shd w:val="clear" w:color="auto" w:fill="auto"/>
          </w:tcPr>
          <w:p w:rsidR="000E45BE" w:rsidRDefault="000E45BE" w:rsidP="00422485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0E45BE" w:rsidRPr="00422485" w:rsidRDefault="000E45BE" w:rsidP="00422485">
            <w:pPr>
              <w:pStyle w:val="ListParagraph"/>
              <w:ind w:left="0"/>
            </w:pPr>
            <w:r w:rsidRPr="007616BF">
              <w:t>paneb tervikkomplekti kokku ja kooskõlastab selle kunstnikuga; puuduolevate kostüümielementide korral teavitab juhti, võimalusel lahendab probleemi, kooskõlastades võimaliku lahenduse kunstnikuga.</w:t>
            </w:r>
          </w:p>
        </w:tc>
        <w:tc>
          <w:tcPr>
            <w:tcW w:w="3150" w:type="dxa"/>
            <w:vMerge/>
            <w:shd w:val="clear" w:color="auto" w:fill="auto"/>
          </w:tcPr>
          <w:p w:rsidR="000E45BE" w:rsidRPr="00382DBF" w:rsidRDefault="000E45BE" w:rsidP="00422485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422485" w:rsidRPr="00007A88" w:rsidTr="009516EF">
        <w:tc>
          <w:tcPr>
            <w:tcW w:w="9212" w:type="dxa"/>
            <w:gridSpan w:val="3"/>
            <w:shd w:val="clear" w:color="auto" w:fill="auto"/>
          </w:tcPr>
          <w:p w:rsidR="00422485" w:rsidRPr="00382DBF" w:rsidRDefault="00422485" w:rsidP="00422485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/>
              </w:rPr>
              <w:t>B.2</w:t>
            </w:r>
            <w:r w:rsidR="00CE01F2">
              <w:rPr>
                <w:b/>
              </w:rPr>
              <w:t xml:space="preserve"> </w:t>
            </w:r>
            <w:r w:rsidR="0041344A">
              <w:rPr>
                <w:b/>
              </w:rPr>
              <w:t>Vanemkostümeerija, tase 5</w:t>
            </w:r>
            <w:r w:rsidR="0041344A">
              <w:rPr>
                <w:i/>
              </w:rPr>
              <w:t xml:space="preserve"> </w:t>
            </w:r>
            <w:r w:rsidR="0041344A">
              <w:rPr>
                <w:b/>
              </w:rPr>
              <w:t>üldoskused</w:t>
            </w:r>
          </w:p>
        </w:tc>
      </w:tr>
      <w:tr w:rsidR="0080524D" w:rsidRPr="00007A88" w:rsidTr="0080524D">
        <w:tc>
          <w:tcPr>
            <w:tcW w:w="534" w:type="dxa"/>
            <w:shd w:val="clear" w:color="auto" w:fill="auto"/>
          </w:tcPr>
          <w:p w:rsidR="0080524D" w:rsidRPr="00007A88" w:rsidRDefault="0080524D" w:rsidP="0080524D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80524D" w:rsidRPr="00422485" w:rsidRDefault="0080524D" w:rsidP="0080524D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 w:rsidRPr="004B22D3">
              <w:t>väljendab oma seisukohti selgelt ja hinnanguvabalt;</w:t>
            </w:r>
            <w:r>
              <w:t xml:space="preserve"> </w:t>
            </w:r>
            <w:r w:rsidRPr="004B22D3">
              <w:t>on võimeline suhtluspartnerit aktiivselt ja kriitiliselt kuulama; suhtleb viisakalt, kasutab sobivaid suhtlemisvorme ja -viise, arvestades olukorda ja suhtlemispartnerit; suhtleb lugupidavalt, professionaalselt ja eelarvamusteta erinevatest kultuuridest, religioosse taustaga ning erinevate väärtushinnangutega inimestega; tuleb toime keerukates suhtlusolukordades; suhtub kriitikasse mõistvalt ja suudab sellest õppida;</w:t>
            </w:r>
            <w:r>
              <w:t xml:space="preserve"> </w:t>
            </w:r>
            <w:r w:rsidRPr="004B22D3">
              <w:t>teeb koostööd kolleegidega, arvestades organisatsiooni struktuuri ning erinevate üksuste funktsioone ja pädevust; osaleb positiivse töökeskkonna loomises; täidab oma rolli meeskonna liikmena;</w:t>
            </w:r>
          </w:p>
        </w:tc>
        <w:tc>
          <w:tcPr>
            <w:tcW w:w="3150" w:type="dxa"/>
            <w:shd w:val="clear" w:color="auto" w:fill="auto"/>
          </w:tcPr>
          <w:p w:rsidR="0080524D" w:rsidRPr="004E4096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Hinnatakse integreeritult vestluse ajal.</w:t>
            </w:r>
          </w:p>
        </w:tc>
      </w:tr>
      <w:tr w:rsidR="0080524D" w:rsidRPr="00007A88" w:rsidTr="0080524D">
        <w:tc>
          <w:tcPr>
            <w:tcW w:w="534" w:type="dxa"/>
            <w:shd w:val="clear" w:color="auto" w:fill="auto"/>
          </w:tcPr>
          <w:p w:rsidR="0080524D" w:rsidRDefault="0080524D" w:rsidP="0080524D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80524D" w:rsidRPr="004B22D3" w:rsidRDefault="0080524D" w:rsidP="0080524D">
            <w:pPr>
              <w:pStyle w:val="ListParagraph"/>
              <w:ind w:left="0"/>
              <w:contextualSpacing w:val="0"/>
              <w:jc w:val="both"/>
            </w:pPr>
            <w:r w:rsidRPr="004B22D3">
              <w:t>teeb koostööd kolleegidega, arvestades organisatsiooni struktuuri ning erinevate üksuste funktsioone ja pädevust; osaleb positiivse töökeskkonna loomises; täidab oma rolli meeskonna liikmena;</w:t>
            </w:r>
          </w:p>
        </w:tc>
        <w:tc>
          <w:tcPr>
            <w:tcW w:w="3150" w:type="dxa"/>
            <w:shd w:val="clear" w:color="auto" w:fill="auto"/>
          </w:tcPr>
          <w:p w:rsidR="0080524D" w:rsidRPr="004E4096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Hinnatakse integreeritult vestluse ajal.</w:t>
            </w:r>
          </w:p>
        </w:tc>
      </w:tr>
      <w:tr w:rsidR="0080524D" w:rsidRPr="00007A88" w:rsidTr="0080524D">
        <w:tc>
          <w:tcPr>
            <w:tcW w:w="534" w:type="dxa"/>
            <w:shd w:val="clear" w:color="auto" w:fill="auto"/>
          </w:tcPr>
          <w:p w:rsidR="0080524D" w:rsidRPr="00007A88" w:rsidRDefault="0080524D" w:rsidP="0080524D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80524D" w:rsidRPr="00422485" w:rsidRDefault="0080524D" w:rsidP="0080524D">
            <w:pPr>
              <w:pStyle w:val="ListParagraph"/>
              <w:ind w:left="0"/>
              <w:contextualSpacing w:val="0"/>
              <w:jc w:val="both"/>
            </w:pPr>
            <w:r w:rsidRPr="004B22D3">
              <w:t>kasutab korrektset suhtluskeelt ja erialast terminoloogiat; kasutab ühte võõrkeelt tasemel A2 (vt lisa 1 Keelte oskustasemete kirjeldused);</w:t>
            </w:r>
          </w:p>
        </w:tc>
        <w:tc>
          <w:tcPr>
            <w:tcW w:w="3150" w:type="dxa"/>
            <w:shd w:val="clear" w:color="auto" w:fill="auto"/>
          </w:tcPr>
          <w:p w:rsidR="0080524D" w:rsidRPr="004E4096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Hinnatakse integreeritult kogu kutseeksami käigus.</w:t>
            </w:r>
          </w:p>
        </w:tc>
      </w:tr>
      <w:tr w:rsidR="0080524D" w:rsidRPr="00007A88" w:rsidTr="0080524D">
        <w:tc>
          <w:tcPr>
            <w:tcW w:w="534" w:type="dxa"/>
            <w:shd w:val="clear" w:color="auto" w:fill="auto"/>
          </w:tcPr>
          <w:p w:rsidR="0080524D" w:rsidRPr="00007A88" w:rsidRDefault="0080524D" w:rsidP="0080524D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80524D" w:rsidRPr="00422485" w:rsidRDefault="0080524D" w:rsidP="0080524D">
            <w:pPr>
              <w:pStyle w:val="ListParagraph"/>
              <w:ind w:left="0"/>
              <w:contextualSpacing w:val="0"/>
              <w:jc w:val="both"/>
            </w:pPr>
            <w:r w:rsidRPr="004B22D3">
              <w:t xml:space="preserve">kasutab oma töös digioskuste osaoskusi </w:t>
            </w:r>
            <w:r w:rsidRPr="004B22D3">
              <w:rPr>
                <w:i/>
                <w:iCs/>
              </w:rPr>
              <w:t>Info haldamine</w:t>
            </w:r>
            <w:r w:rsidRPr="004B22D3">
              <w:t xml:space="preserve">, </w:t>
            </w:r>
            <w:r w:rsidRPr="004B22D3">
              <w:rPr>
                <w:i/>
                <w:iCs/>
              </w:rPr>
              <w:t>Suhtlemine digikeskkondades</w:t>
            </w:r>
            <w:r w:rsidRPr="004B22D3">
              <w:t xml:space="preserve"> ja </w:t>
            </w:r>
            <w:r w:rsidRPr="004B22D3">
              <w:rPr>
                <w:i/>
                <w:iCs/>
              </w:rPr>
              <w:t>Turvalisus</w:t>
            </w:r>
            <w:r w:rsidRPr="004B22D3">
              <w:t xml:space="preserve"> (vt lisa 2 Digioskused) ning vajalikke digivahendeid, nt fotoaparaati;</w:t>
            </w:r>
          </w:p>
        </w:tc>
        <w:tc>
          <w:tcPr>
            <w:tcW w:w="3150" w:type="dxa"/>
            <w:shd w:val="clear" w:color="auto" w:fill="auto"/>
          </w:tcPr>
          <w:p w:rsidR="0080524D" w:rsidRPr="004E4096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Hinnatakse integreeritult esitatud dokumentide (sh tööde mapi)  ja vestluse põhjal.</w:t>
            </w:r>
          </w:p>
        </w:tc>
      </w:tr>
      <w:tr w:rsidR="0080524D" w:rsidRPr="00007A88" w:rsidTr="0080524D">
        <w:tc>
          <w:tcPr>
            <w:tcW w:w="534" w:type="dxa"/>
            <w:shd w:val="clear" w:color="auto" w:fill="auto"/>
          </w:tcPr>
          <w:p w:rsidR="0080524D" w:rsidRPr="00007A88" w:rsidRDefault="0080524D" w:rsidP="0080524D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80524D" w:rsidRPr="00422485" w:rsidRDefault="0080524D" w:rsidP="0080524D">
            <w:pPr>
              <w:pStyle w:val="ListParagraph"/>
              <w:ind w:left="0"/>
              <w:contextualSpacing w:val="0"/>
              <w:jc w:val="both"/>
            </w:pPr>
            <w:r w:rsidRPr="004B22D3">
              <w:t>järgib oma töös kutsealaga seonduvaid õigusakte ja regulatsioone, nt organisatsiooni sisekorraeeskirja, ametijuhendit, organisatsiooni head tava, eetilisi tõekspidamisi; järgib konfidentsiaalsusnõudeid;</w:t>
            </w:r>
          </w:p>
        </w:tc>
        <w:tc>
          <w:tcPr>
            <w:tcW w:w="3150" w:type="dxa"/>
            <w:shd w:val="clear" w:color="auto" w:fill="auto"/>
          </w:tcPr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Pr="004E4096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Hinnatakse integreeritult kogu kutseeksami käigus.</w:t>
            </w:r>
          </w:p>
        </w:tc>
      </w:tr>
      <w:tr w:rsidR="0080524D" w:rsidRPr="00007A88" w:rsidTr="0080524D">
        <w:tc>
          <w:tcPr>
            <w:tcW w:w="534" w:type="dxa"/>
            <w:shd w:val="clear" w:color="auto" w:fill="auto"/>
          </w:tcPr>
          <w:p w:rsidR="0080524D" w:rsidRDefault="0080524D" w:rsidP="0080524D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80524D" w:rsidRPr="00422485" w:rsidRDefault="0080524D" w:rsidP="0080524D">
            <w:pPr>
              <w:pStyle w:val="ListParagraph"/>
              <w:ind w:left="0"/>
              <w:contextualSpacing w:val="0"/>
              <w:jc w:val="both"/>
            </w:pPr>
            <w:r w:rsidRPr="004B22D3">
              <w:t>järgib oma töös ohutus- ja turvanõudeid, kasutab isiku- ja töökaitsevahendeid; hoiab oma töökeskkonna ja töövahendid korras; probleemide korral teavitab otsest juhti;</w:t>
            </w:r>
          </w:p>
        </w:tc>
        <w:tc>
          <w:tcPr>
            <w:tcW w:w="3150" w:type="dxa"/>
            <w:shd w:val="clear" w:color="auto" w:fill="auto"/>
          </w:tcPr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Pr="004E4096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Hinnatakse integreeritult kogu kutseeksami käigus.</w:t>
            </w:r>
          </w:p>
        </w:tc>
      </w:tr>
      <w:tr w:rsidR="0080524D" w:rsidRPr="00007A88" w:rsidTr="0080524D">
        <w:tc>
          <w:tcPr>
            <w:tcW w:w="534" w:type="dxa"/>
            <w:shd w:val="clear" w:color="auto" w:fill="auto"/>
          </w:tcPr>
          <w:p w:rsidR="0080524D" w:rsidRDefault="0080524D" w:rsidP="0080524D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80524D" w:rsidRPr="00422485" w:rsidRDefault="0080524D" w:rsidP="0080524D">
            <w:pPr>
              <w:pStyle w:val="ListParagraph"/>
              <w:ind w:left="0"/>
              <w:contextualSpacing w:val="0"/>
              <w:jc w:val="both"/>
            </w:pPr>
            <w:r w:rsidRPr="004B22D3">
              <w:t>säilitab ja arendab oma kutseoskusi</w:t>
            </w:r>
            <w:r>
              <w:t xml:space="preserve">; </w:t>
            </w:r>
            <w:r w:rsidRPr="004B22D3">
              <w:t xml:space="preserve">kasutab ära arengu- ja koolitusvõimalused; hoiab end kursis erialase </w:t>
            </w:r>
            <w:r w:rsidRPr="004B22D3">
              <w:lastRenderedPageBreak/>
              <w:t>terminoloogiaga ja tehnoloogiliste uuendustega;</w:t>
            </w:r>
          </w:p>
        </w:tc>
        <w:tc>
          <w:tcPr>
            <w:tcW w:w="3150" w:type="dxa"/>
            <w:shd w:val="clear" w:color="auto" w:fill="auto"/>
          </w:tcPr>
          <w:p w:rsidR="0080524D" w:rsidRPr="004E4096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lastRenderedPageBreak/>
              <w:t>Hinnatakse integreeritult kogu kutseeksami käigus.</w:t>
            </w:r>
          </w:p>
        </w:tc>
      </w:tr>
      <w:tr w:rsidR="0080524D" w:rsidRPr="00007A88" w:rsidTr="0080524D">
        <w:tc>
          <w:tcPr>
            <w:tcW w:w="534" w:type="dxa"/>
            <w:shd w:val="clear" w:color="auto" w:fill="auto"/>
          </w:tcPr>
          <w:p w:rsidR="0080524D" w:rsidRDefault="0080524D" w:rsidP="0080524D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80524D" w:rsidRPr="00422485" w:rsidRDefault="0080524D" w:rsidP="0080524D">
            <w:pPr>
              <w:pStyle w:val="ListParagraph"/>
              <w:ind w:left="0"/>
              <w:contextualSpacing w:val="0"/>
              <w:jc w:val="both"/>
            </w:pPr>
            <w:r w:rsidRPr="004B22D3">
              <w:t>arvestab protsesside ja tegevuste finantsilist poolt; on täpne ja kasutab ressursse (nt aeg, töövahendid) efektiivselt; peab kinni kellaaegadest ja tähtaegadest ning tagab kellaaegadest ja tähtaegadest kinnipidamise;</w:t>
            </w:r>
          </w:p>
        </w:tc>
        <w:tc>
          <w:tcPr>
            <w:tcW w:w="3150" w:type="dxa"/>
            <w:shd w:val="clear" w:color="auto" w:fill="auto"/>
          </w:tcPr>
          <w:p w:rsidR="0080524D" w:rsidRPr="004E4096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Hinnatakse integreeritult kogu kutseeksami käigus.</w:t>
            </w:r>
          </w:p>
        </w:tc>
      </w:tr>
      <w:tr w:rsidR="0080524D" w:rsidRPr="00007A88" w:rsidTr="0080524D">
        <w:tc>
          <w:tcPr>
            <w:tcW w:w="534" w:type="dxa"/>
            <w:shd w:val="clear" w:color="auto" w:fill="auto"/>
          </w:tcPr>
          <w:p w:rsidR="0080524D" w:rsidRDefault="0080524D" w:rsidP="0080524D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5528" w:type="dxa"/>
            <w:shd w:val="clear" w:color="auto" w:fill="auto"/>
          </w:tcPr>
          <w:p w:rsidR="0080524D" w:rsidRPr="00422485" w:rsidRDefault="0080524D" w:rsidP="0080524D">
            <w:pPr>
              <w:pStyle w:val="ListParagraph"/>
              <w:ind w:left="0"/>
              <w:contextualSpacing w:val="0"/>
              <w:jc w:val="both"/>
            </w:pPr>
            <w:r w:rsidRPr="004B22D3">
              <w:t>töötab hästi situatsioonides, mis nõuavad avatust uute ideede ja kogemuste suhtes; läheneb olukordade ja probleemide lahendamisele loovalt; talub ebamääraseid olukordi ja situatsioone ning oskab ära kasutada neist tulenevaid positiivseid võimalusi.</w:t>
            </w:r>
          </w:p>
        </w:tc>
        <w:tc>
          <w:tcPr>
            <w:tcW w:w="3150" w:type="dxa"/>
            <w:shd w:val="clear" w:color="auto" w:fill="auto"/>
          </w:tcPr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Pr="004E4096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Hinnatakse integreeritult kogu kutseeksami käigus.</w:t>
            </w:r>
          </w:p>
        </w:tc>
      </w:tr>
    </w:tbl>
    <w:p w:rsidR="0013241F" w:rsidRDefault="0013241F" w:rsidP="003B2632">
      <w:pPr>
        <w:rPr>
          <w:bCs/>
        </w:rPr>
      </w:pPr>
    </w:p>
    <w:p w:rsidR="003B2632" w:rsidRDefault="003B2632" w:rsidP="005A00B0">
      <w:pPr>
        <w:pStyle w:val="ListParagraph"/>
        <w:numPr>
          <w:ilvl w:val="0"/>
          <w:numId w:val="13"/>
        </w:numPr>
        <w:ind w:left="284" w:hanging="284"/>
        <w:rPr>
          <w:b/>
          <w:bCs/>
          <w:color w:val="0070C0"/>
        </w:rPr>
      </w:pPr>
      <w:r w:rsidRPr="002874EF">
        <w:rPr>
          <w:b/>
          <w:bCs/>
          <w:color w:val="0070C0"/>
        </w:rPr>
        <w:t xml:space="preserve">Juhised </w:t>
      </w:r>
      <w:r w:rsidR="00E76883">
        <w:rPr>
          <w:b/>
          <w:bCs/>
          <w:color w:val="0070C0"/>
        </w:rPr>
        <w:t xml:space="preserve">ja vormid </w:t>
      </w:r>
      <w:r w:rsidRPr="002874EF">
        <w:rPr>
          <w:b/>
          <w:bCs/>
          <w:color w:val="0070C0"/>
        </w:rPr>
        <w:t>hindajale</w:t>
      </w:r>
    </w:p>
    <w:p w:rsidR="00DC3BE5" w:rsidRPr="00DC3BE5" w:rsidRDefault="00DC3BE5" w:rsidP="00DC3BE5">
      <w:pPr>
        <w:pStyle w:val="ListParagraph"/>
        <w:rPr>
          <w:b/>
          <w:bCs/>
          <w:color w:val="0070C0"/>
        </w:rPr>
      </w:pPr>
    </w:p>
    <w:p w:rsidR="00DC3BE5" w:rsidRDefault="00DC3BE5" w:rsidP="00DC3BE5">
      <w:pPr>
        <w:widowControl w:val="0"/>
        <w:numPr>
          <w:ilvl w:val="0"/>
          <w:numId w:val="18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Enne hindamist tutvuge:</w:t>
      </w:r>
    </w:p>
    <w:p w:rsidR="00DC3BE5" w:rsidRDefault="0028148C" w:rsidP="00CB667A">
      <w:pPr>
        <w:numPr>
          <w:ilvl w:val="0"/>
          <w:numId w:val="31"/>
        </w:numPr>
        <w:jc w:val="both"/>
        <w:rPr>
          <w:rFonts w:ascii="Carlito" w:hAnsi="Carlito"/>
          <w:bCs/>
        </w:rPr>
      </w:pPr>
      <w:r w:rsidRPr="00663FA7">
        <w:rPr>
          <w:bCs/>
        </w:rPr>
        <w:t>vanem</w:t>
      </w:r>
      <w:r w:rsidR="00CE01F2" w:rsidRPr="00663FA7">
        <w:rPr>
          <w:bCs/>
        </w:rPr>
        <w:t>kostümeerija</w:t>
      </w:r>
      <w:r w:rsidR="00175E78" w:rsidRPr="00663FA7">
        <w:rPr>
          <w:bCs/>
        </w:rPr>
        <w:t xml:space="preserve">, tase </w:t>
      </w:r>
      <w:r w:rsidRPr="00663FA7">
        <w:rPr>
          <w:bCs/>
        </w:rPr>
        <w:t>5</w:t>
      </w:r>
      <w:r w:rsidR="00175E78">
        <w:rPr>
          <w:bCs/>
        </w:rPr>
        <w:t xml:space="preserve"> </w:t>
      </w:r>
      <w:r w:rsidR="00DC3BE5">
        <w:rPr>
          <w:rFonts w:ascii="Carlito" w:hAnsi="Carlito"/>
          <w:bCs/>
        </w:rPr>
        <w:t xml:space="preserve">kutsestandardiga, </w:t>
      </w:r>
    </w:p>
    <w:p w:rsidR="00175E78" w:rsidRDefault="00175E78" w:rsidP="00175E78">
      <w:pPr>
        <w:numPr>
          <w:ilvl w:val="0"/>
          <w:numId w:val="31"/>
        </w:numPr>
        <w:jc w:val="both"/>
        <w:rPr>
          <w:rFonts w:ascii="Carlito" w:hAnsi="Carlito"/>
          <w:bCs/>
        </w:rPr>
      </w:pPr>
      <w:bookmarkStart w:id="1" w:name="_Hlk7177581"/>
      <w:r w:rsidRPr="00A74BE2">
        <w:t>etenduskunstide tugiteenuste kutseala</w:t>
      </w:r>
      <w:r>
        <w:t xml:space="preserve"> kutsete</w:t>
      </w:r>
      <w:r>
        <w:rPr>
          <w:bCs/>
        </w:rPr>
        <w:t xml:space="preserve"> </w:t>
      </w:r>
      <w:r>
        <w:rPr>
          <w:rFonts w:ascii="Carlito" w:hAnsi="Carlito"/>
          <w:bCs/>
        </w:rPr>
        <w:t>kutse andmise korraga,</w:t>
      </w:r>
    </w:p>
    <w:p w:rsidR="00175E78" w:rsidRPr="003530F8" w:rsidRDefault="00175E78" w:rsidP="00175E78">
      <w:pPr>
        <w:numPr>
          <w:ilvl w:val="0"/>
          <w:numId w:val="31"/>
        </w:numPr>
        <w:rPr>
          <w:rFonts w:ascii="Carlito" w:hAnsi="Carlito"/>
          <w:bCs/>
        </w:rPr>
      </w:pPr>
      <w:r w:rsidRPr="009E3575">
        <w:rPr>
          <w:rFonts w:ascii="Carlito" w:hAnsi="Carlito"/>
        </w:rPr>
        <w:t>eksamimaterjalidega (hindamisvormid</w:t>
      </w:r>
      <w:r w:rsidR="00073C0B">
        <w:rPr>
          <w:rFonts w:ascii="Carlito" w:hAnsi="Carlito"/>
        </w:rPr>
        <w:t>;</w:t>
      </w:r>
      <w:r w:rsidRPr="009E3575">
        <w:rPr>
          <w:rFonts w:ascii="Carlito" w:hAnsi="Carlito"/>
        </w:rPr>
        <w:t xml:space="preserve"> vestluse struktuuri kooskõlastamine teiste hind</w:t>
      </w:r>
      <w:r w:rsidR="00CE01F2">
        <w:rPr>
          <w:rFonts w:ascii="Carlito" w:hAnsi="Carlito"/>
        </w:rPr>
        <w:t>a</w:t>
      </w:r>
      <w:r w:rsidRPr="009E3575">
        <w:rPr>
          <w:rFonts w:ascii="Carlito" w:hAnsi="Carlito"/>
        </w:rPr>
        <w:t>miskomisjoni liikmetega jm).</w:t>
      </w:r>
    </w:p>
    <w:p w:rsidR="00175E78" w:rsidRDefault="00175E78" w:rsidP="00175E78">
      <w:pPr>
        <w:widowControl w:val="0"/>
        <w:numPr>
          <w:ilvl w:val="0"/>
          <w:numId w:val="18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Hindamise ajal:</w:t>
      </w:r>
    </w:p>
    <w:p w:rsidR="00175E78" w:rsidRDefault="00175E78" w:rsidP="00175E78">
      <w:pPr>
        <w:numPr>
          <w:ilvl w:val="0"/>
          <w:numId w:val="32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täitke iga taotleja kohta personaalne hindamisvorm (vorm H1),</w:t>
      </w:r>
    </w:p>
    <w:p w:rsidR="00175E78" w:rsidRDefault="00175E78" w:rsidP="00175E78">
      <w:pPr>
        <w:numPr>
          <w:ilvl w:val="0"/>
          <w:numId w:val="32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esitage vajadusel lisaküsimusi kompetentsusnõuete täitmise osas,</w:t>
      </w:r>
    </w:p>
    <w:p w:rsidR="00175E78" w:rsidRPr="003530F8" w:rsidRDefault="00175E78" w:rsidP="00175E78">
      <w:pPr>
        <w:numPr>
          <w:ilvl w:val="0"/>
          <w:numId w:val="32"/>
        </w:numPr>
        <w:jc w:val="both"/>
        <w:rPr>
          <w:rFonts w:ascii="Carlito" w:hAnsi="Carlito"/>
          <w:bCs/>
        </w:rPr>
      </w:pPr>
      <w:r w:rsidRPr="00CB667A">
        <w:rPr>
          <w:rFonts w:ascii="Carlito" w:hAnsi="Carlito"/>
          <w:bCs/>
        </w:rPr>
        <w:t>vormistage hindamistulemus iga hindamiskriteeriumi kohta.</w:t>
      </w:r>
    </w:p>
    <w:p w:rsidR="00175E78" w:rsidRDefault="00175E78" w:rsidP="00175E78">
      <w:pPr>
        <w:widowControl w:val="0"/>
        <w:numPr>
          <w:ilvl w:val="0"/>
          <w:numId w:val="18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Hindamise järel:</w:t>
      </w:r>
    </w:p>
    <w:p w:rsidR="00175E78" w:rsidRPr="00CB667A" w:rsidRDefault="00175E78" w:rsidP="00175E78">
      <w:pPr>
        <w:numPr>
          <w:ilvl w:val="0"/>
          <w:numId w:val="33"/>
        </w:numPr>
        <w:jc w:val="both"/>
        <w:rPr>
          <w:rFonts w:ascii="Carlito" w:hAnsi="Carlito"/>
          <w:bCs/>
        </w:rPr>
      </w:pPr>
      <w:r w:rsidRPr="00CB667A">
        <w:rPr>
          <w:rFonts w:ascii="Carlito" w:hAnsi="Carlito"/>
          <w:bCs/>
        </w:rPr>
        <w:t>andke taotlejale konstruktiivset tagasisidet,</w:t>
      </w:r>
    </w:p>
    <w:p w:rsidR="00175E78" w:rsidRDefault="00175E78" w:rsidP="00175E78">
      <w:pPr>
        <w:numPr>
          <w:ilvl w:val="0"/>
          <w:numId w:val="33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vormistage kõigi hindamiskomisjoni liikmete ja taotlejate kohta üks hindamisprotokoll (vorm H2),</w:t>
      </w:r>
    </w:p>
    <w:p w:rsidR="00175E78" w:rsidRPr="00175E78" w:rsidRDefault="00175E78" w:rsidP="00175E78">
      <w:pPr>
        <w:numPr>
          <w:ilvl w:val="0"/>
          <w:numId w:val="33"/>
        </w:numPr>
        <w:jc w:val="both"/>
        <w:rPr>
          <w:rFonts w:cs="Times New Roman"/>
          <w:b/>
        </w:rPr>
      </w:pPr>
      <w:r w:rsidRPr="00175E78">
        <w:rPr>
          <w:rFonts w:ascii="Carlito" w:hAnsi="Carlito"/>
          <w:bCs/>
        </w:rPr>
        <w:t>edastage oma ettepanekud kutse andmise kohta hindamisprotokollina kutsekomisjonile (hindamiskomisjoni esimees).</w:t>
      </w:r>
    </w:p>
    <w:bookmarkEnd w:id="1"/>
    <w:p w:rsidR="00175E78" w:rsidRPr="00175E78" w:rsidRDefault="00175E78" w:rsidP="00175E78">
      <w:pPr>
        <w:tabs>
          <w:tab w:val="left" w:pos="1665"/>
        </w:tabs>
        <w:rPr>
          <w:rFonts w:cs="Times New Roman"/>
        </w:rPr>
        <w:sectPr w:rsidR="00175E78" w:rsidRPr="00175E78" w:rsidSect="00175E78">
          <w:footerReference w:type="default" r:id="rId9"/>
          <w:pgSz w:w="11906" w:h="16838"/>
          <w:pgMar w:top="539" w:right="1418" w:bottom="1276" w:left="1418" w:header="709" w:footer="709" w:gutter="0"/>
          <w:cols w:space="708"/>
          <w:docGrid w:linePitch="360"/>
        </w:sectPr>
      </w:pPr>
      <w:r>
        <w:rPr>
          <w:rFonts w:cs="Times New Roman"/>
        </w:rPr>
        <w:tab/>
      </w:r>
    </w:p>
    <w:p w:rsidR="008A2F30" w:rsidRPr="00175E78" w:rsidRDefault="0028148C" w:rsidP="00175E78">
      <w:pPr>
        <w:jc w:val="both"/>
        <w:rPr>
          <w:rFonts w:cs="Times New Roman"/>
          <w:b/>
        </w:rPr>
      </w:pPr>
      <w:r w:rsidRPr="00663FA7">
        <w:rPr>
          <w:rFonts w:cs="Times New Roman"/>
          <w:b/>
        </w:rPr>
        <w:lastRenderedPageBreak/>
        <w:t>Vanemk</w:t>
      </w:r>
      <w:r w:rsidR="00CE01F2" w:rsidRPr="00663FA7">
        <w:rPr>
          <w:rFonts w:cs="Times New Roman"/>
          <w:b/>
        </w:rPr>
        <w:t>ostümeerija</w:t>
      </w:r>
      <w:r w:rsidR="00844642" w:rsidRPr="00663FA7">
        <w:rPr>
          <w:rFonts w:cs="Times New Roman"/>
          <w:b/>
        </w:rPr>
        <w:t xml:space="preserve">, </w:t>
      </w:r>
      <w:r w:rsidR="00C93E28" w:rsidRPr="00663FA7">
        <w:rPr>
          <w:rFonts w:cs="Times New Roman"/>
          <w:b/>
        </w:rPr>
        <w:t xml:space="preserve">tase </w:t>
      </w:r>
      <w:r w:rsidRPr="00663FA7">
        <w:rPr>
          <w:rFonts w:cs="Times New Roman"/>
          <w:b/>
        </w:rPr>
        <w:t>5</w:t>
      </w:r>
      <w:r w:rsidR="00C93E28" w:rsidRPr="00175E78">
        <w:rPr>
          <w:rFonts w:cs="Times New Roman"/>
          <w:b/>
        </w:rPr>
        <w:t xml:space="preserve"> kutse taotleja hindamisvorm </w:t>
      </w:r>
      <w:r w:rsidR="00C93E28" w:rsidRPr="00175E78">
        <w:rPr>
          <w:rFonts w:cs="Times New Roman"/>
          <w:b/>
        </w:rPr>
        <w:tab/>
      </w:r>
      <w:r w:rsidR="00C93E28" w:rsidRPr="00175E78">
        <w:rPr>
          <w:rFonts w:cs="Times New Roman"/>
          <w:b/>
        </w:rPr>
        <w:tab/>
      </w:r>
      <w:r w:rsidR="00C93E28" w:rsidRPr="00175E78">
        <w:rPr>
          <w:rFonts w:cs="Times New Roman"/>
          <w:b/>
        </w:rPr>
        <w:tab/>
      </w:r>
      <w:r w:rsidR="00C93E28" w:rsidRPr="00175E78">
        <w:rPr>
          <w:rFonts w:cs="Times New Roman"/>
          <w:b/>
        </w:rPr>
        <w:tab/>
      </w:r>
      <w:r w:rsidR="00C93E28" w:rsidRPr="00175E78">
        <w:rPr>
          <w:rFonts w:cs="Times New Roman"/>
          <w:b/>
        </w:rPr>
        <w:tab/>
      </w:r>
      <w:r w:rsidR="00C93E28" w:rsidRPr="00175E78">
        <w:rPr>
          <w:rFonts w:cs="Times New Roman"/>
          <w:b/>
        </w:rPr>
        <w:tab/>
      </w:r>
      <w:r w:rsidR="00C93E28" w:rsidRPr="00175E78">
        <w:rPr>
          <w:rFonts w:cs="Times New Roman"/>
          <w:b/>
        </w:rPr>
        <w:tab/>
      </w:r>
      <w:r w:rsidR="00C93E28" w:rsidRPr="00175E78">
        <w:rPr>
          <w:rFonts w:cs="Times New Roman"/>
          <w:b/>
        </w:rPr>
        <w:tab/>
      </w:r>
      <w:r w:rsidR="00C93E28" w:rsidRPr="00175E78">
        <w:rPr>
          <w:rFonts w:cs="Times New Roman"/>
          <w:b/>
        </w:rPr>
        <w:tab/>
      </w:r>
      <w:r w:rsidR="00C93E28" w:rsidRPr="00175E78">
        <w:rPr>
          <w:rFonts w:cs="Times New Roman"/>
          <w:b/>
        </w:rPr>
        <w:tab/>
      </w:r>
      <w:r w:rsidR="00C93E28" w:rsidRPr="00175E78">
        <w:rPr>
          <w:rFonts w:cs="Times New Roman"/>
          <w:b/>
        </w:rPr>
        <w:tab/>
        <w:t>V</w:t>
      </w:r>
      <w:r w:rsidR="007C759D" w:rsidRPr="00175E78">
        <w:rPr>
          <w:rFonts w:cs="Times New Roman"/>
          <w:b/>
        </w:rPr>
        <w:t>orm H1</w:t>
      </w:r>
    </w:p>
    <w:p w:rsidR="007C759D" w:rsidRDefault="007C759D" w:rsidP="00B74788">
      <w:pPr>
        <w:rPr>
          <w:rFonts w:cs="Times New Roman"/>
        </w:rPr>
      </w:pPr>
    </w:p>
    <w:p w:rsidR="007C759D" w:rsidRDefault="007C759D" w:rsidP="00747992">
      <w:pPr>
        <w:spacing w:line="480" w:lineRule="auto"/>
        <w:rPr>
          <w:rFonts w:cs="Times New Roman"/>
        </w:rPr>
      </w:pPr>
      <w:r>
        <w:rPr>
          <w:rFonts w:cs="Times New Roman"/>
        </w:rPr>
        <w:t>Taotleja nimi</w:t>
      </w:r>
      <w:r w:rsidR="00C93E28">
        <w:rPr>
          <w:rFonts w:cs="Times New Roman"/>
        </w:rPr>
        <w:t>:</w:t>
      </w:r>
    </w:p>
    <w:p w:rsidR="007C759D" w:rsidRDefault="007C759D" w:rsidP="00747992">
      <w:pPr>
        <w:spacing w:line="480" w:lineRule="auto"/>
        <w:rPr>
          <w:rFonts w:cs="Times New Roman"/>
        </w:rPr>
      </w:pPr>
      <w:r>
        <w:rPr>
          <w:rFonts w:cs="Times New Roman"/>
        </w:rPr>
        <w:t>Hindamise kuupäev</w:t>
      </w:r>
      <w:r w:rsidR="00C93E28">
        <w:rPr>
          <w:rFonts w:cs="Times New Roman"/>
        </w:rPr>
        <w:t>:</w:t>
      </w:r>
    </w:p>
    <w:p w:rsidR="007C759D" w:rsidRDefault="007C759D" w:rsidP="00747992">
      <w:pPr>
        <w:spacing w:line="480" w:lineRule="auto"/>
        <w:rPr>
          <w:rFonts w:cs="Times New Roman"/>
        </w:rPr>
      </w:pPr>
      <w:r>
        <w:rPr>
          <w:rFonts w:cs="Times New Roman"/>
        </w:rPr>
        <w:t>Hindaja nimi</w:t>
      </w:r>
      <w:r w:rsidR="00C93E28">
        <w:rPr>
          <w:rFonts w:cs="Times New Roman"/>
        </w:rPr>
        <w:t>:</w:t>
      </w:r>
    </w:p>
    <w:p w:rsidR="007C759D" w:rsidRDefault="007C759D" w:rsidP="00B74788">
      <w:pPr>
        <w:rPr>
          <w:rFonts w:cs="Times New Roman"/>
        </w:rPr>
      </w:pPr>
    </w:p>
    <w:p w:rsidR="000F78B2" w:rsidRDefault="000F78B2" w:rsidP="00B74788">
      <w:pPr>
        <w:rPr>
          <w:rFonts w:cs="Times New Roma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1417"/>
        <w:gridCol w:w="1276"/>
        <w:gridCol w:w="5954"/>
      </w:tblGrid>
      <w:tr w:rsidR="00621B40" w:rsidRPr="00973DB1" w:rsidTr="000F78B2">
        <w:tc>
          <w:tcPr>
            <w:tcW w:w="4361" w:type="dxa"/>
            <w:shd w:val="clear" w:color="auto" w:fill="auto"/>
          </w:tcPr>
          <w:p w:rsidR="00621B40" w:rsidRPr="00973DB1" w:rsidRDefault="00621B40" w:rsidP="0041344A">
            <w:pPr>
              <w:rPr>
                <w:rFonts w:cs="Times New Roman"/>
              </w:rPr>
            </w:pPr>
            <w:r w:rsidRPr="000B23BD">
              <w:rPr>
                <w:rFonts w:cs="Times New Roman"/>
              </w:rPr>
              <w:t>Kompetents/tegevusnäitaja</w:t>
            </w:r>
          </w:p>
        </w:tc>
        <w:tc>
          <w:tcPr>
            <w:tcW w:w="1984" w:type="dxa"/>
          </w:tcPr>
          <w:p w:rsidR="00621B40" w:rsidRPr="00073C0B" w:rsidRDefault="00073C0B" w:rsidP="0041344A">
            <w:pPr>
              <w:rPr>
                <w:rFonts w:cs="Times New Roman"/>
              </w:rPr>
            </w:pPr>
            <w:r w:rsidRPr="00073C0B">
              <w:rPr>
                <w:rFonts w:cs="Arial"/>
              </w:rPr>
              <w:t>Tõendamise viis</w:t>
            </w:r>
          </w:p>
        </w:tc>
        <w:tc>
          <w:tcPr>
            <w:tcW w:w="1417" w:type="dxa"/>
            <w:shd w:val="clear" w:color="auto" w:fill="auto"/>
          </w:tcPr>
          <w:p w:rsidR="00073C0B" w:rsidRDefault="00CE01F2" w:rsidP="0041344A">
            <w:pPr>
              <w:rPr>
                <w:rFonts w:cs="Times New Roman"/>
              </w:rPr>
            </w:pPr>
            <w:r>
              <w:rPr>
                <w:rFonts w:cs="Times New Roman"/>
              </w:rPr>
              <w:t>Tööde mapp</w:t>
            </w:r>
          </w:p>
          <w:p w:rsidR="00621B40" w:rsidRPr="00973DB1" w:rsidRDefault="00073C0B" w:rsidP="0041344A">
            <w:pPr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  <w:szCs w:val="18"/>
              </w:rPr>
              <w:t>(märkida, kas tõendatud või mitte)</w:t>
            </w:r>
          </w:p>
        </w:tc>
        <w:tc>
          <w:tcPr>
            <w:tcW w:w="1276" w:type="dxa"/>
            <w:shd w:val="clear" w:color="auto" w:fill="auto"/>
          </w:tcPr>
          <w:p w:rsidR="00073C0B" w:rsidRDefault="00073C0B" w:rsidP="0041344A">
            <w:pPr>
              <w:rPr>
                <w:rFonts w:cs="Times New Roman"/>
              </w:rPr>
            </w:pPr>
            <w:r>
              <w:rPr>
                <w:rFonts w:cs="Times New Roman"/>
              </w:rPr>
              <w:t>Vestlus</w:t>
            </w:r>
          </w:p>
          <w:p w:rsidR="00073C0B" w:rsidRDefault="00073C0B" w:rsidP="0041344A">
            <w:pPr>
              <w:rPr>
                <w:rFonts w:cs="Times New Roman"/>
              </w:rPr>
            </w:pPr>
          </w:p>
          <w:p w:rsidR="00621B40" w:rsidRPr="00973DB1" w:rsidRDefault="00073C0B" w:rsidP="0041344A">
            <w:pPr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  <w:szCs w:val="18"/>
              </w:rPr>
              <w:t>(märkida, kas tõendatud või mitte)</w:t>
            </w:r>
          </w:p>
        </w:tc>
        <w:tc>
          <w:tcPr>
            <w:tcW w:w="5954" w:type="dxa"/>
            <w:shd w:val="clear" w:color="auto" w:fill="auto"/>
          </w:tcPr>
          <w:p w:rsidR="00073C0B" w:rsidRDefault="00073C0B" w:rsidP="0041344A">
            <w:pPr>
              <w:rPr>
                <w:rFonts w:cs="Times New Roman"/>
              </w:rPr>
            </w:pPr>
            <w:r>
              <w:rPr>
                <w:rFonts w:cs="Times New Roman"/>
              </w:rPr>
              <w:t>Kommentaarid/</w:t>
            </w:r>
          </w:p>
          <w:p w:rsidR="00073C0B" w:rsidRDefault="00073C0B" w:rsidP="0041344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vestlusel esitatavad küsimused </w:t>
            </w:r>
            <w:r>
              <w:rPr>
                <w:rFonts w:cs="Times New Roman"/>
                <w:i/>
                <w:sz w:val="18"/>
                <w:szCs w:val="18"/>
              </w:rPr>
              <w:t>(soovitavalt eelnevalt ette valmistada)</w:t>
            </w:r>
          </w:p>
          <w:p w:rsidR="00073C0B" w:rsidRDefault="00073C0B" w:rsidP="0041344A">
            <w:pPr>
              <w:rPr>
                <w:rFonts w:cs="Times New Roman"/>
              </w:rPr>
            </w:pPr>
          </w:p>
          <w:p w:rsidR="00621B40" w:rsidRPr="00663FA7" w:rsidRDefault="00663FA7" w:rsidP="0041344A">
            <w:pPr>
              <w:rPr>
                <w:rFonts w:cs="Times New Roman"/>
              </w:rPr>
            </w:pPr>
            <w:r w:rsidRPr="00663FA7">
              <w:rPr>
                <w:rFonts w:cs="Times New Roman"/>
                <w:i/>
                <w:sz w:val="18"/>
                <w:szCs w:val="18"/>
              </w:rPr>
              <w:t>(vaba tekst; täita vajadusel, põhjalikult täita juhul, kui kompetents jääb tõendamata)</w:t>
            </w:r>
          </w:p>
        </w:tc>
      </w:tr>
      <w:tr w:rsidR="00073C0B" w:rsidRPr="00973DB1" w:rsidTr="0041344A">
        <w:tc>
          <w:tcPr>
            <w:tcW w:w="14992" w:type="dxa"/>
            <w:gridSpan w:val="5"/>
          </w:tcPr>
          <w:p w:rsidR="00073C0B" w:rsidRPr="00973DB1" w:rsidRDefault="0041344A" w:rsidP="0041344A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rFonts w:cs="Times New Roman"/>
                <w:b/>
              </w:rPr>
            </w:pPr>
            <w:r w:rsidRPr="007616BF">
              <w:rPr>
                <w:b/>
              </w:rPr>
              <w:t>Lavastuse või filmi ettevalmistusprotsessis osalemine</w:t>
            </w:r>
          </w:p>
        </w:tc>
      </w:tr>
      <w:tr w:rsidR="0080524D" w:rsidRPr="00973DB1" w:rsidTr="000F78B2">
        <w:tc>
          <w:tcPr>
            <w:tcW w:w="4361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  <w:r>
              <w:t>l</w:t>
            </w:r>
            <w:r w:rsidRPr="004B22D3">
              <w:t>oob endale lavastusest tervikliku pildi, tutvudes kostüümikavandite, lavastuse teksti ja olemasolevate kostüümidega;</w:t>
            </w:r>
          </w:p>
        </w:tc>
        <w:tc>
          <w:tcPr>
            <w:tcW w:w="1984" w:type="dxa"/>
          </w:tcPr>
          <w:p w:rsidR="0080524D" w:rsidRDefault="0080524D" w:rsidP="0080524D">
            <w:pPr>
              <w:pStyle w:val="ListParagraph"/>
              <w:ind w:left="0"/>
              <w:rPr>
                <w:bCs/>
                <w:i/>
              </w:rPr>
            </w:pPr>
            <w:r w:rsidRPr="002F1A8E">
              <w:rPr>
                <w:bCs/>
                <w:i/>
              </w:rPr>
              <w:t xml:space="preserve">Vastab </w:t>
            </w:r>
            <w:r>
              <w:rPr>
                <w:bCs/>
                <w:i/>
              </w:rPr>
              <w:t xml:space="preserve">vestlusel </w:t>
            </w:r>
            <w:r w:rsidRPr="002F1A8E">
              <w:rPr>
                <w:bCs/>
                <w:i/>
              </w:rPr>
              <w:t xml:space="preserve">küsimustele, </w:t>
            </w:r>
          </w:p>
          <w:p w:rsidR="0080524D" w:rsidRPr="00973DB1" w:rsidRDefault="0080524D" w:rsidP="0080524D">
            <w:pPr>
              <w:rPr>
                <w:rFonts w:cs="Times New Roman"/>
              </w:rPr>
            </w:pPr>
            <w:r w:rsidRPr="002F1A8E">
              <w:rPr>
                <w:bCs/>
                <w:i/>
              </w:rPr>
              <w:t>toob kogemuse baasil näiteid</w:t>
            </w:r>
            <w:r>
              <w:rPr>
                <w:bCs/>
                <w:i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Pr="00973DB1" w:rsidRDefault="0080524D" w:rsidP="0080524D">
            <w:pPr>
              <w:rPr>
                <w:rFonts w:cs="Times New Roman"/>
              </w:rPr>
            </w:pPr>
          </w:p>
        </w:tc>
      </w:tr>
      <w:tr w:rsidR="0080524D" w:rsidRPr="00973DB1" w:rsidTr="000F78B2">
        <w:tc>
          <w:tcPr>
            <w:tcW w:w="4361" w:type="dxa"/>
            <w:shd w:val="clear" w:color="auto" w:fill="auto"/>
          </w:tcPr>
          <w:p w:rsidR="0080524D" w:rsidRDefault="0080524D" w:rsidP="0080524D">
            <w:r w:rsidRPr="00333DDC">
              <w:t>teeb kindlaks, kuidas säilitada kostüümi välimus vastavalt kunstniku juhistele;</w:t>
            </w:r>
          </w:p>
        </w:tc>
        <w:tc>
          <w:tcPr>
            <w:tcW w:w="1984" w:type="dxa"/>
            <w:vMerge w:val="restart"/>
          </w:tcPr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vestlusel näiteid praktikast, vastab küsimustele.</w:t>
            </w:r>
          </w:p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Pr="00973DB1" w:rsidRDefault="0080524D" w:rsidP="0080524D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>Võimalusel toob tööde mapis näite, sh lisab protsessi/töö kirjelduse.</w:t>
            </w:r>
          </w:p>
        </w:tc>
        <w:tc>
          <w:tcPr>
            <w:tcW w:w="1417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0524D" w:rsidRDefault="0080524D" w:rsidP="0080524D">
            <w:pPr>
              <w:rPr>
                <w:rFonts w:cs="Times New Roman"/>
              </w:rPr>
            </w:pPr>
          </w:p>
        </w:tc>
      </w:tr>
      <w:tr w:rsidR="0080524D" w:rsidRPr="00973DB1" w:rsidTr="000F78B2">
        <w:tc>
          <w:tcPr>
            <w:tcW w:w="4361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  <w:r w:rsidRPr="00333DDC">
              <w:t>osaleb proovides ning jälgib kostüümide kasutamist ja lahenduste asjakohasust; selgitab välja sobivaimad kostüümivahetuste kohad ja ajad, kiiruse ning optimaalse läbiviimise, arvestades konkreetse lavastuse dünaamikat, teeb ettepanekuid kostüümivahetuse protsessi parendamiseks; korraldab koostöös lavastuse meeskonna liikmetega etenduse etenduse</w:t>
            </w:r>
            <w:r w:rsidRPr="00333DDC">
              <w:rPr>
                <w:iCs/>
              </w:rPr>
              <w:t>/võtte</w:t>
            </w:r>
            <w:r w:rsidRPr="00333DDC">
              <w:t xml:space="preserve"> sujuvaks teenindamiseks vajalike vahendite olemasolu.</w:t>
            </w:r>
          </w:p>
        </w:tc>
        <w:tc>
          <w:tcPr>
            <w:tcW w:w="1984" w:type="dxa"/>
            <w:vMerge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Pr="00973DB1" w:rsidRDefault="0080524D" w:rsidP="0080524D">
            <w:pPr>
              <w:rPr>
                <w:rFonts w:cs="Times New Roman"/>
              </w:rPr>
            </w:pPr>
          </w:p>
        </w:tc>
      </w:tr>
      <w:tr w:rsidR="0080524D" w:rsidRPr="00973DB1" w:rsidTr="0041344A">
        <w:tc>
          <w:tcPr>
            <w:tcW w:w="14992" w:type="dxa"/>
            <w:gridSpan w:val="5"/>
          </w:tcPr>
          <w:p w:rsidR="0080524D" w:rsidRPr="00973DB1" w:rsidRDefault="0080524D" w:rsidP="0080524D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rFonts w:cs="Times New Roman"/>
              </w:rPr>
            </w:pPr>
            <w:r w:rsidRPr="007616BF">
              <w:rPr>
                <w:b/>
              </w:rPr>
              <w:t xml:space="preserve">Lavastuse, filmi, seriaali vms kostüümide </w:t>
            </w:r>
            <w:r w:rsidRPr="00333DDC">
              <w:rPr>
                <w:b/>
              </w:rPr>
              <w:t>(sh jalanõude, peakatete, ehete, aksessuaaride) jooksev hooldus ning ettevalmistus</w:t>
            </w:r>
          </w:p>
        </w:tc>
      </w:tr>
      <w:tr w:rsidR="0080524D" w:rsidRPr="00973DB1" w:rsidTr="000F78B2">
        <w:tc>
          <w:tcPr>
            <w:tcW w:w="4361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  <w:r w:rsidRPr="007616BF">
              <w:lastRenderedPageBreak/>
              <w:t>selgitab välja hooldust ja parandamist vajavad kostüümid; täpsustab näitlejaga kostüümi hooldusvajaduse; planeerib hoolduse ja parandustööde aja vastavalt võimalustele ja vajadustele, arvestades mh mängukava/võttegraafikut; hindab kostüümi parandamise või asendamise vajadust;</w:t>
            </w:r>
          </w:p>
        </w:tc>
        <w:tc>
          <w:tcPr>
            <w:tcW w:w="1984" w:type="dxa"/>
            <w:vMerge w:val="restart"/>
          </w:tcPr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vestlusel näiteid praktikast, vastab küsimustele.</w:t>
            </w:r>
          </w:p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tööde mapis näite erihooldust vajava eseme(te) (lisab foto) ning hooldusprotsessi kirjelduse, sh põhjenduse valitud hooldusviisi kohta.</w:t>
            </w:r>
          </w:p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Pr="00973DB1" w:rsidRDefault="0080524D" w:rsidP="0080524D">
            <w:pPr>
              <w:rPr>
                <w:rFonts w:cs="Times New Roman"/>
              </w:rPr>
            </w:pPr>
          </w:p>
        </w:tc>
      </w:tr>
      <w:tr w:rsidR="0080524D" w:rsidRPr="00973DB1" w:rsidTr="000F78B2">
        <w:tc>
          <w:tcPr>
            <w:tcW w:w="4361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  <w:r w:rsidRPr="007616BF">
              <w:t>valib hooldamisviisi, arvestades mh publiku kaugust lavast; valmistab kostüümid või muud esemed hoolduseks ette vastavalt juhistele; valib kostüümi hoolduseks sobiva meetodi ja vahendi vastavalt kokkuleppele/juhistele; täiendab/parandab hooldusjuhiseid vastavalt kostüümide eripärale ja reaktsioonile hooldusprotsessis; korraldab hoolduse;</w:t>
            </w:r>
          </w:p>
        </w:tc>
        <w:tc>
          <w:tcPr>
            <w:tcW w:w="1984" w:type="dxa"/>
            <w:vMerge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0524D" w:rsidRDefault="0080524D" w:rsidP="0080524D">
            <w:pPr>
              <w:rPr>
                <w:rFonts w:cs="Times New Roman"/>
              </w:rPr>
            </w:pPr>
          </w:p>
        </w:tc>
      </w:tr>
      <w:tr w:rsidR="0080524D" w:rsidRPr="00973DB1" w:rsidTr="000F78B2">
        <w:tc>
          <w:tcPr>
            <w:tcW w:w="4361" w:type="dxa"/>
            <w:shd w:val="clear" w:color="auto" w:fill="auto"/>
          </w:tcPr>
          <w:p w:rsidR="0080524D" w:rsidRDefault="0080524D" w:rsidP="0080524D">
            <w:r w:rsidRPr="007616BF">
              <w:t>sorteerib ja komplekteerib kostüümid hooldusjärgselt vastavalt kokkulepitud süsteemile ja lavastuse kostüümide passile; paneb eemaldatud detailid külge, taastades kostüümi algoleku; teeb ettepanekuid optimaalsemate kinnitusmeetodite kasutuselevõtuks; kontrollib komplektide vastavust passile, vajadusel lisab ristkasutuses olevad kostüümielemendid.</w:t>
            </w:r>
          </w:p>
        </w:tc>
        <w:tc>
          <w:tcPr>
            <w:tcW w:w="1984" w:type="dxa"/>
            <w:vMerge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Pr="00973DB1" w:rsidRDefault="0080524D" w:rsidP="0080524D">
            <w:pPr>
              <w:rPr>
                <w:rFonts w:cs="Times New Roman"/>
              </w:rPr>
            </w:pPr>
          </w:p>
        </w:tc>
      </w:tr>
      <w:tr w:rsidR="0080524D" w:rsidRPr="00973DB1" w:rsidTr="0041344A">
        <w:tc>
          <w:tcPr>
            <w:tcW w:w="14992" w:type="dxa"/>
            <w:gridSpan w:val="5"/>
          </w:tcPr>
          <w:p w:rsidR="0080524D" w:rsidRPr="00A87626" w:rsidRDefault="0080524D" w:rsidP="0080524D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b/>
              </w:rPr>
            </w:pPr>
            <w:r w:rsidRPr="007616BF">
              <w:rPr>
                <w:b/>
              </w:rPr>
              <w:t>Lavastuse kostüümide passi koostamine</w:t>
            </w:r>
          </w:p>
        </w:tc>
      </w:tr>
      <w:tr w:rsidR="0080524D" w:rsidRPr="00973DB1" w:rsidTr="000F78B2">
        <w:tc>
          <w:tcPr>
            <w:tcW w:w="4361" w:type="dxa"/>
            <w:shd w:val="clear" w:color="auto" w:fill="auto"/>
          </w:tcPr>
          <w:p w:rsidR="0080524D" w:rsidRDefault="0080524D" w:rsidP="0080524D">
            <w:r w:rsidRPr="001D631E">
              <w:t xml:space="preserve">koostab osatäitjate nimekirja põhjal kostüümide detailsed kirjeldused ja kõikide kostüümielementide täieliku nimekirja </w:t>
            </w:r>
            <w:r w:rsidRPr="00333DDC">
              <w:t>vastavalt organisatsiooni tavale või kokkuleppele, et tagada etenduse</w:t>
            </w:r>
            <w:r w:rsidRPr="00333DDC">
              <w:rPr>
                <w:iCs/>
              </w:rPr>
              <w:t>/võtte</w:t>
            </w:r>
            <w:r w:rsidRPr="00333DDC">
              <w:t xml:space="preserve"> sujuv kostüümialane teenindamine; paneb kirja vajaliku etendust/võtet puudutava üldinfo; paneb kirja hooldusjuhised ning ristkasutuses </w:t>
            </w:r>
            <w:r w:rsidRPr="00333DDC">
              <w:lastRenderedPageBreak/>
              <w:t>olevad kostüümi osad; dokumenteerib osatäitjate muutused lavastuse passis;</w:t>
            </w:r>
          </w:p>
        </w:tc>
        <w:tc>
          <w:tcPr>
            <w:tcW w:w="1984" w:type="dxa"/>
            <w:vMerge w:val="restart"/>
          </w:tcPr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 xml:space="preserve">Esitab tööde mapis enda koostatud </w:t>
            </w:r>
            <w:r>
              <w:rPr>
                <w:bCs/>
                <w:i/>
                <w:lang w:eastAsia="et-EE"/>
              </w:rPr>
              <w:lastRenderedPageBreak/>
              <w:t xml:space="preserve">lavastuse kostüümi passi, mis vastab organisatsioonis kokku lepitud kriteeriumitele. </w:t>
            </w:r>
          </w:p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vestlusel näiteid praktikast, vastab küsimustele.</w:t>
            </w: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Pr="00973DB1" w:rsidRDefault="0080524D" w:rsidP="0080524D">
            <w:pPr>
              <w:rPr>
                <w:rFonts w:cs="Times New Roman"/>
              </w:rPr>
            </w:pPr>
          </w:p>
        </w:tc>
      </w:tr>
      <w:tr w:rsidR="0080524D" w:rsidRPr="00973DB1" w:rsidTr="000F78B2">
        <w:tc>
          <w:tcPr>
            <w:tcW w:w="4361" w:type="dxa"/>
            <w:shd w:val="clear" w:color="auto" w:fill="auto"/>
          </w:tcPr>
          <w:p w:rsidR="0080524D" w:rsidRDefault="0080524D" w:rsidP="0080524D">
            <w:r w:rsidRPr="001D631E">
              <w:t>kirjutab detailsed juhised kostümeerimiseks ja kostüümide vahetuste tegemiseks (k.a märgusõnad vm märgid, elementide selga panemise järjekorra, koha ja abistavad tegevused), loetleb abistavad töövahendid; märgib ära erikohtlemist vajavad kostüümid ja kostüümi elemendid; kirjeldab kõik lavastuse spetsiifikast tulenevad lisaülesanded;</w:t>
            </w:r>
          </w:p>
        </w:tc>
        <w:tc>
          <w:tcPr>
            <w:tcW w:w="1984" w:type="dxa"/>
            <w:vMerge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Pr="00973DB1" w:rsidRDefault="0080524D" w:rsidP="0080524D">
            <w:pPr>
              <w:rPr>
                <w:rFonts w:cs="Times New Roman"/>
              </w:rPr>
            </w:pPr>
          </w:p>
        </w:tc>
      </w:tr>
      <w:tr w:rsidR="0080524D" w:rsidRPr="00973DB1" w:rsidTr="000F78B2">
        <w:tc>
          <w:tcPr>
            <w:tcW w:w="4361" w:type="dxa"/>
            <w:shd w:val="clear" w:color="auto" w:fill="auto"/>
          </w:tcPr>
          <w:p w:rsidR="0080524D" w:rsidRDefault="0080524D" w:rsidP="0080524D">
            <w:r w:rsidRPr="007616BF">
              <w:t>pildistab lavastuse kostüümide elemendid, tervikkostüümid,  kostüümide vahetuse asetused jm etenduse</w:t>
            </w:r>
            <w:r w:rsidRPr="00333DDC">
              <w:rPr>
                <w:iCs/>
              </w:rPr>
              <w:t>/võtte</w:t>
            </w:r>
            <w:r w:rsidRPr="007616BF">
              <w:t xml:space="preserve"> kostüümialaseks teenindamiseks vajaliku vastavalt organisatsiooni tavale või kokkuleppele.</w:t>
            </w:r>
          </w:p>
        </w:tc>
        <w:tc>
          <w:tcPr>
            <w:tcW w:w="1984" w:type="dxa"/>
            <w:vMerge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Pr="00973DB1" w:rsidRDefault="0080524D" w:rsidP="0080524D">
            <w:pPr>
              <w:rPr>
                <w:rFonts w:cs="Times New Roman"/>
              </w:rPr>
            </w:pPr>
          </w:p>
        </w:tc>
      </w:tr>
      <w:tr w:rsidR="0080524D" w:rsidRPr="00973DB1" w:rsidTr="0041344A">
        <w:tc>
          <w:tcPr>
            <w:tcW w:w="14992" w:type="dxa"/>
            <w:gridSpan w:val="5"/>
          </w:tcPr>
          <w:p w:rsidR="0080524D" w:rsidRDefault="0080524D" w:rsidP="0080524D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rFonts w:cs="Times New Roman"/>
              </w:rPr>
            </w:pPr>
            <w:r w:rsidRPr="007616BF">
              <w:rPr>
                <w:b/>
              </w:rPr>
              <w:t>Etenduse</w:t>
            </w:r>
            <w:r w:rsidRPr="00333DDC">
              <w:rPr>
                <w:b/>
                <w:bCs/>
              </w:rPr>
              <w:t>/võtte</w:t>
            </w:r>
            <w:r w:rsidRPr="007616BF">
              <w:rPr>
                <w:b/>
              </w:rPr>
              <w:t xml:space="preserve">  teenindamine</w:t>
            </w:r>
          </w:p>
        </w:tc>
      </w:tr>
      <w:tr w:rsidR="0080524D" w:rsidRPr="00973DB1" w:rsidTr="000F78B2">
        <w:tc>
          <w:tcPr>
            <w:tcW w:w="4361" w:type="dxa"/>
            <w:shd w:val="clear" w:color="auto" w:fill="auto"/>
          </w:tcPr>
          <w:p w:rsidR="0080524D" w:rsidRPr="0093602C" w:rsidRDefault="0080524D" w:rsidP="0080524D">
            <w:r w:rsidRPr="001D631E">
              <w:t xml:space="preserve">kontrollib kostüümide valmisolekut </w:t>
            </w:r>
            <w:r w:rsidRPr="00333DDC">
              <w:t>etenduseks/võtteks,</w:t>
            </w:r>
            <w:r w:rsidRPr="001D631E">
              <w:t xml:space="preserve"> vajadusel teeb täiendava hoolduse; viib täielikult komplekteeritud kostüümi osatäitjale või teise kokkulepitud kohta;</w:t>
            </w:r>
          </w:p>
        </w:tc>
        <w:tc>
          <w:tcPr>
            <w:tcW w:w="1984" w:type="dxa"/>
            <w:vMerge w:val="restart"/>
          </w:tcPr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>Toob vestlusel näiteid praktikast, vastab küsimustele.</w:t>
            </w: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0524D" w:rsidRDefault="0080524D" w:rsidP="0080524D">
            <w:pPr>
              <w:rPr>
                <w:rFonts w:cs="Times New Roman"/>
              </w:rPr>
            </w:pPr>
          </w:p>
        </w:tc>
      </w:tr>
      <w:tr w:rsidR="0080524D" w:rsidRPr="00973DB1" w:rsidTr="000F78B2">
        <w:tc>
          <w:tcPr>
            <w:tcW w:w="4361" w:type="dxa"/>
            <w:shd w:val="clear" w:color="auto" w:fill="auto"/>
          </w:tcPr>
          <w:p w:rsidR="0080524D" w:rsidRPr="0093602C" w:rsidRDefault="0080524D" w:rsidP="0080524D">
            <w:r w:rsidRPr="001D631E">
              <w:t>viib läbi kostüümivahetused vastavalt varasemalt kokku lepitule ja lavastuse passile;</w:t>
            </w:r>
          </w:p>
        </w:tc>
        <w:tc>
          <w:tcPr>
            <w:tcW w:w="1984" w:type="dxa"/>
            <w:vMerge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0524D" w:rsidRDefault="0080524D" w:rsidP="0080524D">
            <w:pPr>
              <w:rPr>
                <w:rFonts w:cs="Times New Roman"/>
              </w:rPr>
            </w:pPr>
          </w:p>
        </w:tc>
      </w:tr>
      <w:tr w:rsidR="0080524D" w:rsidRPr="00973DB1" w:rsidTr="000F78B2">
        <w:tc>
          <w:tcPr>
            <w:tcW w:w="4361" w:type="dxa"/>
            <w:shd w:val="clear" w:color="auto" w:fill="auto"/>
          </w:tcPr>
          <w:p w:rsidR="0080524D" w:rsidRPr="0093602C" w:rsidRDefault="0080524D" w:rsidP="0080524D">
            <w:r w:rsidRPr="001D631E">
              <w:t>etendus</w:t>
            </w:r>
            <w:r w:rsidRPr="00333DDC">
              <w:t>e</w:t>
            </w:r>
            <w:r w:rsidRPr="00333DDC">
              <w:rPr>
                <w:iCs/>
              </w:rPr>
              <w:t>/võtte</w:t>
            </w:r>
            <w:r w:rsidRPr="001D631E">
              <w:t xml:space="preserve"> ajal viibib lava läheduses, on kättesaadav ja valmis lahendama ette tulevaid ootamatusi; hoiab tööks vajalikud abivahendid läheduses ja käepärased; lahendab ootamatud olukorrad kiiresti ja loovalt;</w:t>
            </w:r>
          </w:p>
        </w:tc>
        <w:tc>
          <w:tcPr>
            <w:tcW w:w="1984" w:type="dxa"/>
            <w:vMerge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0524D" w:rsidRDefault="0080524D" w:rsidP="0080524D">
            <w:pPr>
              <w:rPr>
                <w:rFonts w:cs="Times New Roman"/>
              </w:rPr>
            </w:pPr>
          </w:p>
        </w:tc>
      </w:tr>
      <w:tr w:rsidR="0080524D" w:rsidRPr="00973DB1" w:rsidTr="000F78B2">
        <w:tc>
          <w:tcPr>
            <w:tcW w:w="4361" w:type="dxa"/>
            <w:shd w:val="clear" w:color="auto" w:fill="auto"/>
          </w:tcPr>
          <w:p w:rsidR="0080524D" w:rsidRPr="0093602C" w:rsidRDefault="0080524D" w:rsidP="0080524D">
            <w:r w:rsidRPr="001D631E">
              <w:t>kogub pärast etendust</w:t>
            </w:r>
            <w:r>
              <w:t>/võtet</w:t>
            </w:r>
            <w:r w:rsidRPr="001D631E">
              <w:t xml:space="preserve"> kostüümid kokku ja viib repertuaarilattu; eraldab hooldust ja/või parandamist vajavad esemed; vastavalt lavastuse arengule teeb </w:t>
            </w:r>
            <w:r w:rsidRPr="001D631E">
              <w:lastRenderedPageBreak/>
              <w:t>parandused/täiendused lavastuse passi;</w:t>
            </w:r>
          </w:p>
        </w:tc>
        <w:tc>
          <w:tcPr>
            <w:tcW w:w="1984" w:type="dxa"/>
            <w:vMerge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0524D" w:rsidRDefault="0080524D" w:rsidP="0080524D">
            <w:pPr>
              <w:rPr>
                <w:rFonts w:cs="Times New Roman"/>
              </w:rPr>
            </w:pPr>
          </w:p>
        </w:tc>
      </w:tr>
      <w:tr w:rsidR="0080524D" w:rsidRPr="00973DB1" w:rsidTr="000F78B2">
        <w:tc>
          <w:tcPr>
            <w:tcW w:w="4361" w:type="dxa"/>
            <w:shd w:val="clear" w:color="auto" w:fill="auto"/>
          </w:tcPr>
          <w:p w:rsidR="0080524D" w:rsidRPr="0093602C" w:rsidRDefault="0080524D" w:rsidP="0080524D">
            <w:r w:rsidRPr="007616BF">
              <w:t>pakib väljasõiduetenduseks vajalikud kostüümid ja abivahendid, tagades kostüümide turvalise ja kvaliteetse hoidmise transpordil; tagab väljasõiduetendusel statsionaarilaadse olukorra, sh sõlmib vajalikud kokkulepped lavastusmeeskonna ja osatäitjatega.</w:t>
            </w:r>
          </w:p>
        </w:tc>
        <w:tc>
          <w:tcPr>
            <w:tcW w:w="1984" w:type="dxa"/>
            <w:vMerge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0524D" w:rsidRDefault="0080524D" w:rsidP="0080524D">
            <w:pPr>
              <w:rPr>
                <w:rFonts w:cs="Times New Roman"/>
              </w:rPr>
            </w:pPr>
          </w:p>
        </w:tc>
      </w:tr>
      <w:tr w:rsidR="0080524D" w:rsidRPr="00973DB1" w:rsidTr="0041344A">
        <w:tc>
          <w:tcPr>
            <w:tcW w:w="14992" w:type="dxa"/>
            <w:gridSpan w:val="5"/>
          </w:tcPr>
          <w:p w:rsidR="0080524D" w:rsidRDefault="0080524D" w:rsidP="0080524D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rFonts w:cs="Times New Roman"/>
              </w:rPr>
            </w:pPr>
            <w:r w:rsidRPr="007616BF">
              <w:rPr>
                <w:b/>
              </w:rPr>
              <w:t>Kostüümide ladustamine</w:t>
            </w:r>
          </w:p>
        </w:tc>
      </w:tr>
      <w:tr w:rsidR="0080524D" w:rsidRPr="00973DB1" w:rsidTr="000F78B2">
        <w:tc>
          <w:tcPr>
            <w:tcW w:w="4361" w:type="dxa"/>
            <w:shd w:val="clear" w:color="auto" w:fill="auto"/>
          </w:tcPr>
          <w:p w:rsidR="0080524D" w:rsidRPr="0093602C" w:rsidRDefault="0080524D" w:rsidP="0080524D">
            <w:r w:rsidRPr="003B23AA">
              <w:t xml:space="preserve">dekomplekteerib ja </w:t>
            </w:r>
            <w:r w:rsidRPr="0080524D">
              <w:t>jaotab esemegruppidesse repertuaarist kustutatud lavastuse või lõpetatud filmi/seriaali vm kostüümid; tuvastab</w:t>
            </w:r>
            <w:r w:rsidRPr="003B23AA">
              <w:t xml:space="preserve"> hooldust ja/või parandust vajavad esemed ning korraldab nende puhastuse/paranduse;</w:t>
            </w:r>
          </w:p>
        </w:tc>
        <w:tc>
          <w:tcPr>
            <w:tcW w:w="1984" w:type="dxa"/>
            <w:vMerge w:val="restart"/>
          </w:tcPr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vestlusel näiteid praktikast, vastab küsimustele.</w:t>
            </w:r>
          </w:p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Pr="00973DB1" w:rsidRDefault="0080524D" w:rsidP="0080524D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>Võimalusel toob tööde mapis näite.</w:t>
            </w:r>
          </w:p>
        </w:tc>
        <w:tc>
          <w:tcPr>
            <w:tcW w:w="1417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0524D" w:rsidRDefault="0080524D" w:rsidP="0080524D">
            <w:pPr>
              <w:rPr>
                <w:rFonts w:cs="Times New Roman"/>
              </w:rPr>
            </w:pPr>
          </w:p>
        </w:tc>
      </w:tr>
      <w:tr w:rsidR="0080524D" w:rsidRPr="00973DB1" w:rsidTr="000F78B2">
        <w:tc>
          <w:tcPr>
            <w:tcW w:w="4361" w:type="dxa"/>
            <w:shd w:val="clear" w:color="auto" w:fill="auto"/>
          </w:tcPr>
          <w:p w:rsidR="0080524D" w:rsidRPr="0093602C" w:rsidRDefault="0080524D" w:rsidP="0080524D">
            <w:r w:rsidRPr="003B23AA">
              <w:t>koostab säilitamisele ja tagastamisele kuuluvate esemete nimekirja; märgistab säilitamisele ja tagastamisele kuuluvad esemed vastavalt kehtivale korrale;</w:t>
            </w:r>
          </w:p>
        </w:tc>
        <w:tc>
          <w:tcPr>
            <w:tcW w:w="1984" w:type="dxa"/>
            <w:vMerge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0524D" w:rsidRDefault="0080524D" w:rsidP="0080524D">
            <w:pPr>
              <w:rPr>
                <w:rFonts w:cs="Times New Roman"/>
              </w:rPr>
            </w:pPr>
          </w:p>
        </w:tc>
      </w:tr>
      <w:tr w:rsidR="0080524D" w:rsidRPr="00973DB1" w:rsidTr="000F78B2">
        <w:tc>
          <w:tcPr>
            <w:tcW w:w="4361" w:type="dxa"/>
            <w:shd w:val="clear" w:color="auto" w:fill="auto"/>
          </w:tcPr>
          <w:p w:rsidR="0080524D" w:rsidRPr="0093602C" w:rsidRDefault="0080524D" w:rsidP="0080524D">
            <w:r w:rsidRPr="003B23AA">
              <w:t xml:space="preserve">korraldab säilitamisele </w:t>
            </w:r>
            <w:r w:rsidRPr="0080524D">
              <w:t>ja tagastamisele</w:t>
            </w:r>
            <w:r w:rsidRPr="005B3EB0">
              <w:rPr>
                <w:color w:val="FF0000"/>
              </w:rPr>
              <w:t xml:space="preserve"> </w:t>
            </w:r>
            <w:r w:rsidRPr="003B23AA">
              <w:t>kuuluvate esemete jõudmise lattu; korraldab kostüümielementide ladustamise, arvestades organisatsioonis kasutatavat ladustamise süsteemi ja korda.</w:t>
            </w:r>
          </w:p>
        </w:tc>
        <w:tc>
          <w:tcPr>
            <w:tcW w:w="1984" w:type="dxa"/>
            <w:vMerge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0524D" w:rsidRDefault="0080524D" w:rsidP="0080524D">
            <w:pPr>
              <w:rPr>
                <w:rFonts w:cs="Times New Roman"/>
              </w:rPr>
            </w:pPr>
          </w:p>
        </w:tc>
      </w:tr>
      <w:tr w:rsidR="0080524D" w:rsidRPr="00973DB1" w:rsidTr="0041344A">
        <w:tc>
          <w:tcPr>
            <w:tcW w:w="14992" w:type="dxa"/>
            <w:gridSpan w:val="5"/>
          </w:tcPr>
          <w:p w:rsidR="0080524D" w:rsidRDefault="0080524D" w:rsidP="0080524D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rFonts w:cs="Times New Roman"/>
              </w:rPr>
            </w:pPr>
            <w:r w:rsidRPr="007616BF">
              <w:rPr>
                <w:b/>
              </w:rPr>
              <w:t>Etendusteenistuse kostüümiala sujuva toimimise tagamine, koostöö koordineerimine</w:t>
            </w:r>
          </w:p>
        </w:tc>
      </w:tr>
      <w:tr w:rsidR="0080524D" w:rsidRPr="00973DB1" w:rsidTr="000F78B2">
        <w:tc>
          <w:tcPr>
            <w:tcW w:w="4361" w:type="dxa"/>
            <w:shd w:val="clear" w:color="auto" w:fill="auto"/>
          </w:tcPr>
          <w:p w:rsidR="0080524D" w:rsidRPr="0093602C" w:rsidRDefault="0080524D" w:rsidP="0080524D">
            <w:r w:rsidRPr="0080524D">
              <w:t>sõlmib lavastusmeeskonnaga lavastuse kostüümialast teenindust puudutavad kokkulepped, nt kostüümivahetuste asukohtade ettevalmistus, lavatagune liikumine etenduse</w:t>
            </w:r>
            <w:r w:rsidRPr="0080524D">
              <w:rPr>
                <w:iCs/>
              </w:rPr>
              <w:t>/võtte</w:t>
            </w:r>
            <w:r w:rsidRPr="0080524D">
              <w:t xml:space="preserve"> ajal, ohutus; jälgib kokkulepete täitmist;</w:t>
            </w:r>
          </w:p>
        </w:tc>
        <w:tc>
          <w:tcPr>
            <w:tcW w:w="1984" w:type="dxa"/>
            <w:vMerge w:val="restart"/>
          </w:tcPr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 xml:space="preserve">Toob vestlusel </w:t>
            </w:r>
            <w:r>
              <w:rPr>
                <w:bCs/>
                <w:i/>
                <w:lang w:eastAsia="et-EE"/>
              </w:rPr>
              <w:lastRenderedPageBreak/>
              <w:t>näiteid praktikast, vastab küsimustele.</w:t>
            </w:r>
          </w:p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 xml:space="preserve">Toob tööde </w:t>
            </w:r>
            <w:r w:rsidRPr="000E45BE">
              <w:rPr>
                <w:bCs/>
                <w:i/>
                <w:lang w:eastAsia="et-EE"/>
              </w:rPr>
              <w:t xml:space="preserve">mapis näite </w:t>
            </w:r>
            <w:r w:rsidRPr="000E45BE">
              <w:rPr>
                <w:i/>
              </w:rPr>
              <w:t>koostatud väljasõiduetenduse kostüümialasest raiderist</w:t>
            </w:r>
            <w:r>
              <w:rPr>
                <w:i/>
              </w:rPr>
              <w:t>.</w:t>
            </w:r>
          </w:p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0524D" w:rsidRDefault="0080524D" w:rsidP="0080524D">
            <w:pPr>
              <w:rPr>
                <w:rFonts w:cs="Times New Roman"/>
              </w:rPr>
            </w:pPr>
          </w:p>
        </w:tc>
      </w:tr>
      <w:tr w:rsidR="0080524D" w:rsidRPr="00973DB1" w:rsidTr="000F78B2">
        <w:tc>
          <w:tcPr>
            <w:tcW w:w="4361" w:type="dxa"/>
            <w:shd w:val="clear" w:color="auto" w:fill="auto"/>
          </w:tcPr>
          <w:p w:rsidR="0080524D" w:rsidRPr="0093602C" w:rsidRDefault="0080524D" w:rsidP="0080524D">
            <w:r w:rsidRPr="0080524D">
              <w:t xml:space="preserve">selgitab välja väljasõiduetenduse detailid; koostab väljasõiduetenduse kostüümialase </w:t>
            </w:r>
            <w:r w:rsidRPr="0080524D">
              <w:lastRenderedPageBreak/>
              <w:t>raideri; korraldab väljasõiduks vajalike kostüümide ja etenduse</w:t>
            </w:r>
            <w:r w:rsidRPr="0080524D">
              <w:rPr>
                <w:iCs/>
              </w:rPr>
              <w:t>/võtte</w:t>
            </w:r>
            <w:r w:rsidRPr="0080524D">
              <w:t xml:space="preserve"> teenindamiseks vajalike abivahendite pakkimise, tagades vajaliku pakkimisinventari õigeaegse olemasolu; komplekteerib väljasõiduetenduse kostüümialase meeskonna;</w:t>
            </w:r>
          </w:p>
        </w:tc>
        <w:tc>
          <w:tcPr>
            <w:tcW w:w="1984" w:type="dxa"/>
            <w:vMerge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0524D" w:rsidRDefault="0080524D" w:rsidP="0080524D">
            <w:pPr>
              <w:rPr>
                <w:rFonts w:cs="Times New Roman"/>
              </w:rPr>
            </w:pPr>
          </w:p>
        </w:tc>
      </w:tr>
      <w:tr w:rsidR="0080524D" w:rsidRPr="00973DB1" w:rsidTr="000F78B2">
        <w:tc>
          <w:tcPr>
            <w:tcW w:w="4361" w:type="dxa"/>
            <w:shd w:val="clear" w:color="auto" w:fill="auto"/>
          </w:tcPr>
          <w:p w:rsidR="0080524D" w:rsidRPr="0093602C" w:rsidRDefault="0080524D" w:rsidP="0080524D">
            <w:r w:rsidRPr="003B23AA">
              <w:t>hoiab end kursis kostüümide olemas- ja korrasoleku tagamiseks vajaliku infoga kogu kostüümi(de) kasutamise perioodi jooksul; probleemide tekkimisel teavitab vajalikke osapooli, võimalusel lahendab probleemi; sõlmib etendustegevusega seotud meeskonnaga kostüümialast teenindust puudutavaid kokkuleppeid.</w:t>
            </w:r>
          </w:p>
        </w:tc>
        <w:tc>
          <w:tcPr>
            <w:tcW w:w="1984" w:type="dxa"/>
            <w:vMerge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0524D" w:rsidRDefault="0080524D" w:rsidP="0080524D">
            <w:pPr>
              <w:rPr>
                <w:rFonts w:cs="Times New Roman"/>
              </w:rPr>
            </w:pPr>
          </w:p>
        </w:tc>
      </w:tr>
      <w:tr w:rsidR="0080524D" w:rsidRPr="00973DB1" w:rsidTr="0041344A">
        <w:tc>
          <w:tcPr>
            <w:tcW w:w="14992" w:type="dxa"/>
            <w:gridSpan w:val="5"/>
            <w:shd w:val="clear" w:color="auto" w:fill="auto"/>
          </w:tcPr>
          <w:p w:rsidR="0080524D" w:rsidRDefault="0080524D" w:rsidP="0080524D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rFonts w:cs="Times New Roman"/>
              </w:rPr>
            </w:pPr>
            <w:r w:rsidRPr="007616BF">
              <w:rPr>
                <w:b/>
                <w:bCs/>
              </w:rPr>
              <w:t>Uuslavastusteks/filmiks vajalike kostüümikomplektide koostamine</w:t>
            </w:r>
            <w:r>
              <w:rPr>
                <w:b/>
                <w:bCs/>
              </w:rPr>
              <w:t xml:space="preserve"> </w:t>
            </w:r>
            <w:r w:rsidRPr="0041344A">
              <w:rPr>
                <w:i/>
                <w:iCs/>
              </w:rPr>
              <w:t>(valitav kompetents, hinnatakse taotleja soovi korral)</w:t>
            </w:r>
          </w:p>
        </w:tc>
      </w:tr>
      <w:tr w:rsidR="0080524D" w:rsidRPr="00973DB1" w:rsidTr="000F78B2">
        <w:tc>
          <w:tcPr>
            <w:tcW w:w="4361" w:type="dxa"/>
            <w:shd w:val="clear" w:color="auto" w:fill="auto"/>
          </w:tcPr>
          <w:p w:rsidR="0080524D" w:rsidRPr="0093602C" w:rsidRDefault="0080524D" w:rsidP="0080524D">
            <w:r w:rsidRPr="007616BF">
              <w:t>tutvub kostüümikavanditega ja/või kunstniku esitatud materjalidega; valib nendest lähtuvalt sobivaid kostüüme ja kostüümielemente, kasutades teadmisi kostüümiajaloost ning arvestades näitlejate mõõte (antropomeetria) ja hinnates ümbertegemise või kohandamise võimalusi;</w:t>
            </w:r>
          </w:p>
        </w:tc>
        <w:tc>
          <w:tcPr>
            <w:tcW w:w="1984" w:type="dxa"/>
            <w:vMerge w:val="restart"/>
          </w:tcPr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</w:p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Vastab vestlusel küsimustele.</w:t>
            </w:r>
          </w:p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vestlusel näiteid praktikast.</w:t>
            </w:r>
          </w:p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Default="0080524D" w:rsidP="0080524D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>Võimalusel toob portfoolios näite(id).</w:t>
            </w:r>
          </w:p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0524D" w:rsidRDefault="0080524D" w:rsidP="0080524D">
            <w:pPr>
              <w:rPr>
                <w:rFonts w:cs="Times New Roman"/>
              </w:rPr>
            </w:pPr>
          </w:p>
        </w:tc>
      </w:tr>
      <w:tr w:rsidR="0080524D" w:rsidRPr="00973DB1" w:rsidTr="000F78B2">
        <w:tc>
          <w:tcPr>
            <w:tcW w:w="4361" w:type="dxa"/>
            <w:shd w:val="clear" w:color="auto" w:fill="auto"/>
          </w:tcPr>
          <w:p w:rsidR="0080524D" w:rsidRPr="0093602C" w:rsidRDefault="0080524D" w:rsidP="0080524D">
            <w:r w:rsidRPr="007616BF">
              <w:t>osaleb kostüümiproovides; aitab proove läbi viia; arvestab rõivaetiketiga; märgib muudatusvajadused kostüümil, korraldab parendusi vajavate esemete viimise töökodadesse; märgistab kostüümiks välja valitud esemed ning tagastab mittesobivad esemed lattu;</w:t>
            </w:r>
          </w:p>
        </w:tc>
        <w:tc>
          <w:tcPr>
            <w:tcW w:w="1984" w:type="dxa"/>
            <w:vMerge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0524D" w:rsidRDefault="0080524D" w:rsidP="0080524D">
            <w:pPr>
              <w:rPr>
                <w:rFonts w:cs="Times New Roman"/>
              </w:rPr>
            </w:pPr>
          </w:p>
        </w:tc>
      </w:tr>
      <w:tr w:rsidR="0080524D" w:rsidRPr="00973DB1" w:rsidTr="0041344A">
        <w:tc>
          <w:tcPr>
            <w:tcW w:w="14992" w:type="dxa"/>
            <w:gridSpan w:val="5"/>
          </w:tcPr>
          <w:p w:rsidR="0080524D" w:rsidRPr="00973DB1" w:rsidRDefault="0080524D" w:rsidP="0080524D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rFonts w:cs="Times New Roman"/>
              </w:rPr>
            </w:pPr>
            <w:r>
              <w:rPr>
                <w:b/>
              </w:rPr>
              <w:t>Vanemkostümeerija, tase 5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üldoskused</w:t>
            </w:r>
          </w:p>
        </w:tc>
      </w:tr>
      <w:tr w:rsidR="0080524D" w:rsidRPr="00973DB1" w:rsidTr="000F78B2">
        <w:trPr>
          <w:trHeight w:val="231"/>
        </w:trPr>
        <w:tc>
          <w:tcPr>
            <w:tcW w:w="4361" w:type="dxa"/>
            <w:shd w:val="clear" w:color="auto" w:fill="auto"/>
          </w:tcPr>
          <w:p w:rsidR="0080524D" w:rsidRPr="00543060" w:rsidRDefault="0080524D" w:rsidP="0080524D">
            <w:pPr>
              <w:pStyle w:val="ListParagraph"/>
              <w:ind w:left="0"/>
              <w:contextualSpacing w:val="0"/>
              <w:jc w:val="both"/>
            </w:pPr>
            <w:r w:rsidRPr="004B22D3">
              <w:t>väljendab oma seisukohti selgelt ja hinnanguvabalt;</w:t>
            </w:r>
            <w:r>
              <w:t xml:space="preserve"> </w:t>
            </w:r>
            <w:r w:rsidRPr="004B22D3">
              <w:t xml:space="preserve">on võimeline suhtluspartnerit </w:t>
            </w:r>
            <w:r w:rsidRPr="004B22D3">
              <w:lastRenderedPageBreak/>
              <w:t>aktiivselt ja kriitiliselt kuulama; suhtleb viisakalt, kasutab sobivaid suhtlemisvorme ja -viise, arvestades olukorda ja suhtlemispartnerit; suhtleb lugupidavalt, professionaalselt ja eelarvamusteta erinevatest kultuuridest, religioosse taustaga ning erinevate väärtushinnangutega inimestega; tuleb toime keerukates suhtlusolukordades; suhtub kriitikasse mõistvalt ja suudab sellest õppida;</w:t>
            </w:r>
            <w:r>
              <w:t xml:space="preserve"> </w:t>
            </w:r>
            <w:r w:rsidRPr="004B22D3">
              <w:t>teeb koostööd kolleegidega, arvestades organisatsiooni struktuuri ning erinevate üksuste funktsioone ja pädevust; osaleb positiivse töökeskkonna loomises; täidab oma rolli meeskonna liikmena;</w:t>
            </w:r>
          </w:p>
        </w:tc>
        <w:tc>
          <w:tcPr>
            <w:tcW w:w="1984" w:type="dxa"/>
          </w:tcPr>
          <w:p w:rsidR="0080524D" w:rsidRPr="00973DB1" w:rsidRDefault="0080524D" w:rsidP="0080524D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lastRenderedPageBreak/>
              <w:t xml:space="preserve">Hinnatakse integreeritult </w:t>
            </w:r>
            <w:r>
              <w:rPr>
                <w:bCs/>
                <w:i/>
                <w:lang w:eastAsia="et-EE"/>
              </w:rPr>
              <w:lastRenderedPageBreak/>
              <w:t>vestluse ajal.</w:t>
            </w:r>
          </w:p>
        </w:tc>
        <w:tc>
          <w:tcPr>
            <w:tcW w:w="1417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</w:tr>
      <w:tr w:rsidR="0080524D" w:rsidRPr="00973DB1" w:rsidTr="000F78B2">
        <w:trPr>
          <w:trHeight w:val="231"/>
        </w:trPr>
        <w:tc>
          <w:tcPr>
            <w:tcW w:w="4361" w:type="dxa"/>
            <w:shd w:val="clear" w:color="auto" w:fill="auto"/>
          </w:tcPr>
          <w:p w:rsidR="0080524D" w:rsidRPr="004B22D3" w:rsidRDefault="0080524D" w:rsidP="0080524D">
            <w:pPr>
              <w:pStyle w:val="ListParagraph"/>
              <w:ind w:left="0"/>
              <w:contextualSpacing w:val="0"/>
              <w:jc w:val="both"/>
            </w:pPr>
            <w:r w:rsidRPr="004B22D3">
              <w:t>teeb koostööd kolleegidega, arvestades organisatsiooni struktuuri ning erinevate üksuste funktsioone ja pädevust; osaleb positiivse töökeskkonna loomises; täidab oma rolli meeskonna liikmena;</w:t>
            </w:r>
          </w:p>
        </w:tc>
        <w:tc>
          <w:tcPr>
            <w:tcW w:w="1984" w:type="dxa"/>
          </w:tcPr>
          <w:p w:rsidR="0080524D" w:rsidRPr="00973DB1" w:rsidRDefault="0080524D" w:rsidP="0080524D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>Hinnatakse integreeritult vestluse ajal.</w:t>
            </w:r>
          </w:p>
        </w:tc>
        <w:tc>
          <w:tcPr>
            <w:tcW w:w="1417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</w:tr>
      <w:tr w:rsidR="0080524D" w:rsidRPr="00973DB1" w:rsidTr="000F78B2">
        <w:tc>
          <w:tcPr>
            <w:tcW w:w="4361" w:type="dxa"/>
            <w:shd w:val="clear" w:color="auto" w:fill="auto"/>
          </w:tcPr>
          <w:p w:rsidR="0080524D" w:rsidRPr="00543060" w:rsidRDefault="0080524D" w:rsidP="0080524D">
            <w:pPr>
              <w:pStyle w:val="ListParagraph"/>
              <w:ind w:left="0"/>
              <w:contextualSpacing w:val="0"/>
              <w:jc w:val="both"/>
            </w:pPr>
            <w:r w:rsidRPr="004B22D3">
              <w:t>kasutab korrektset suhtluskeelt ja erialast terminoloogiat; kasutab ühte võõrkeelt tasemel A2 (vt lisa 1 Keelte oskustasemete kirjeldused);</w:t>
            </w:r>
          </w:p>
        </w:tc>
        <w:tc>
          <w:tcPr>
            <w:tcW w:w="1984" w:type="dxa"/>
          </w:tcPr>
          <w:p w:rsidR="0080524D" w:rsidRPr="00973DB1" w:rsidRDefault="0080524D" w:rsidP="0080524D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>Hinnatakse integreeritult kogu kutseeksami käigus.</w:t>
            </w:r>
          </w:p>
        </w:tc>
        <w:tc>
          <w:tcPr>
            <w:tcW w:w="1417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0524D" w:rsidRDefault="0080524D" w:rsidP="0080524D">
            <w:pPr>
              <w:rPr>
                <w:rFonts w:cs="Times New Roman"/>
              </w:rPr>
            </w:pPr>
          </w:p>
        </w:tc>
      </w:tr>
      <w:tr w:rsidR="0080524D" w:rsidRPr="00973DB1" w:rsidTr="000F78B2">
        <w:tc>
          <w:tcPr>
            <w:tcW w:w="4361" w:type="dxa"/>
            <w:shd w:val="clear" w:color="auto" w:fill="auto"/>
          </w:tcPr>
          <w:p w:rsidR="0080524D" w:rsidRPr="00543060" w:rsidRDefault="0080524D" w:rsidP="0080524D">
            <w:pPr>
              <w:pStyle w:val="ListParagraph"/>
              <w:ind w:left="0"/>
              <w:contextualSpacing w:val="0"/>
              <w:jc w:val="both"/>
            </w:pPr>
            <w:r w:rsidRPr="004B22D3">
              <w:t xml:space="preserve">kasutab oma töös digioskuste osaoskusi </w:t>
            </w:r>
            <w:r w:rsidRPr="004B22D3">
              <w:rPr>
                <w:i/>
                <w:iCs/>
              </w:rPr>
              <w:t>Info haldamine</w:t>
            </w:r>
            <w:r w:rsidRPr="004B22D3">
              <w:t xml:space="preserve">, </w:t>
            </w:r>
            <w:r w:rsidRPr="004B22D3">
              <w:rPr>
                <w:i/>
                <w:iCs/>
              </w:rPr>
              <w:t>Suhtlemine digikeskkondades</w:t>
            </w:r>
            <w:r w:rsidRPr="004B22D3">
              <w:t xml:space="preserve"> ja </w:t>
            </w:r>
            <w:r w:rsidRPr="004B22D3">
              <w:rPr>
                <w:i/>
                <w:iCs/>
              </w:rPr>
              <w:t>Turvalisus</w:t>
            </w:r>
            <w:r w:rsidRPr="004B22D3">
              <w:t xml:space="preserve"> (vt lisa 2 Digioskused) ning vajalikke digivahendeid, nt fotoaparaati;</w:t>
            </w:r>
          </w:p>
        </w:tc>
        <w:tc>
          <w:tcPr>
            <w:tcW w:w="1984" w:type="dxa"/>
          </w:tcPr>
          <w:p w:rsidR="0080524D" w:rsidRPr="00973DB1" w:rsidRDefault="0080524D" w:rsidP="0080524D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>Hinnatakse integreeritult esitatud dokumentide (sh tööde mapi)  ja vestluse põhjal.</w:t>
            </w:r>
          </w:p>
        </w:tc>
        <w:tc>
          <w:tcPr>
            <w:tcW w:w="1417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0524D" w:rsidRDefault="0080524D" w:rsidP="0080524D">
            <w:pPr>
              <w:rPr>
                <w:rFonts w:cs="Times New Roman"/>
              </w:rPr>
            </w:pPr>
          </w:p>
        </w:tc>
      </w:tr>
      <w:tr w:rsidR="0080524D" w:rsidRPr="00973DB1" w:rsidTr="000F78B2">
        <w:tc>
          <w:tcPr>
            <w:tcW w:w="4361" w:type="dxa"/>
            <w:shd w:val="clear" w:color="auto" w:fill="auto"/>
          </w:tcPr>
          <w:p w:rsidR="0080524D" w:rsidRPr="00543060" w:rsidRDefault="0080524D" w:rsidP="0080524D">
            <w:pPr>
              <w:pStyle w:val="ListParagraph"/>
              <w:ind w:left="0"/>
              <w:contextualSpacing w:val="0"/>
            </w:pPr>
            <w:r w:rsidRPr="004B22D3">
              <w:t xml:space="preserve">järgib oma töös kutsealaga seonduvaid õigusakte ja regulatsioone, nt organisatsiooni sisekorraeeskirja, ametijuhendit, </w:t>
            </w:r>
            <w:r w:rsidRPr="004B22D3">
              <w:lastRenderedPageBreak/>
              <w:t>organisatsiooni head tava, eetilisi tõekspidamisi; järgib konfidentsiaalsusnõudeid;</w:t>
            </w:r>
          </w:p>
        </w:tc>
        <w:tc>
          <w:tcPr>
            <w:tcW w:w="1984" w:type="dxa"/>
          </w:tcPr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Pr="00973DB1" w:rsidRDefault="0080524D" w:rsidP="0080524D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 xml:space="preserve">Hinnatakse integreeritult kogu </w:t>
            </w:r>
            <w:r>
              <w:rPr>
                <w:bCs/>
                <w:i/>
                <w:lang w:eastAsia="et-EE"/>
              </w:rPr>
              <w:lastRenderedPageBreak/>
              <w:t>kutseeksami käigus.</w:t>
            </w:r>
          </w:p>
        </w:tc>
        <w:tc>
          <w:tcPr>
            <w:tcW w:w="1417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0524D" w:rsidRDefault="0080524D" w:rsidP="0080524D">
            <w:pPr>
              <w:rPr>
                <w:rFonts w:cs="Times New Roman"/>
              </w:rPr>
            </w:pPr>
          </w:p>
        </w:tc>
      </w:tr>
      <w:tr w:rsidR="0080524D" w:rsidRPr="00973DB1" w:rsidTr="000F78B2">
        <w:tc>
          <w:tcPr>
            <w:tcW w:w="4361" w:type="dxa"/>
            <w:shd w:val="clear" w:color="auto" w:fill="auto"/>
          </w:tcPr>
          <w:p w:rsidR="0080524D" w:rsidRPr="00543060" w:rsidRDefault="0080524D" w:rsidP="0080524D">
            <w:pPr>
              <w:pStyle w:val="ListParagraph"/>
              <w:ind w:left="0"/>
              <w:contextualSpacing w:val="0"/>
              <w:jc w:val="both"/>
            </w:pPr>
            <w:r w:rsidRPr="004B22D3">
              <w:t>järgib oma töös ohutus- ja turvanõudeid, kasutab isiku- ja töökaitsevahendeid; hoiab oma töökeskkonna ja töövahendid korras; probleemide korral teavitab otsest juhti;</w:t>
            </w:r>
          </w:p>
        </w:tc>
        <w:tc>
          <w:tcPr>
            <w:tcW w:w="1984" w:type="dxa"/>
          </w:tcPr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Pr="00973DB1" w:rsidRDefault="0080524D" w:rsidP="0080524D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>Hinnatakse integreeritult kogu kutseeksami käigus.</w:t>
            </w:r>
          </w:p>
        </w:tc>
        <w:tc>
          <w:tcPr>
            <w:tcW w:w="1417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0524D" w:rsidRDefault="0080524D" w:rsidP="0080524D">
            <w:pPr>
              <w:rPr>
                <w:rFonts w:cs="Times New Roman"/>
              </w:rPr>
            </w:pPr>
          </w:p>
        </w:tc>
      </w:tr>
      <w:tr w:rsidR="0080524D" w:rsidRPr="00973DB1" w:rsidTr="000F78B2">
        <w:tc>
          <w:tcPr>
            <w:tcW w:w="4361" w:type="dxa"/>
            <w:shd w:val="clear" w:color="auto" w:fill="auto"/>
          </w:tcPr>
          <w:p w:rsidR="0080524D" w:rsidRPr="00543060" w:rsidRDefault="0080524D" w:rsidP="0080524D">
            <w:pPr>
              <w:pStyle w:val="ListParagraph"/>
              <w:ind w:left="0"/>
              <w:contextualSpacing w:val="0"/>
              <w:jc w:val="both"/>
            </w:pPr>
            <w:r w:rsidRPr="004B22D3">
              <w:t>säilitab ja arendab oma kutseoskusi</w:t>
            </w:r>
            <w:r>
              <w:t xml:space="preserve">; </w:t>
            </w:r>
            <w:r w:rsidRPr="004B22D3">
              <w:t>kasutab ära arengu- ja koolitusvõimalused; hoiab end kursis erialase terminoloogiaga ja tehnoloogiliste uuendustega;</w:t>
            </w:r>
          </w:p>
        </w:tc>
        <w:tc>
          <w:tcPr>
            <w:tcW w:w="1984" w:type="dxa"/>
          </w:tcPr>
          <w:p w:rsidR="0080524D" w:rsidRPr="00973DB1" w:rsidRDefault="0080524D" w:rsidP="0080524D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>Hinnatakse integreeritult kogu kutseeksami käigus.</w:t>
            </w:r>
          </w:p>
        </w:tc>
        <w:tc>
          <w:tcPr>
            <w:tcW w:w="1417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0524D" w:rsidRDefault="0080524D" w:rsidP="0080524D">
            <w:pPr>
              <w:rPr>
                <w:rFonts w:cs="Times New Roman"/>
              </w:rPr>
            </w:pPr>
          </w:p>
        </w:tc>
      </w:tr>
      <w:tr w:rsidR="0080524D" w:rsidRPr="00973DB1" w:rsidTr="000F78B2">
        <w:tc>
          <w:tcPr>
            <w:tcW w:w="4361" w:type="dxa"/>
            <w:shd w:val="clear" w:color="auto" w:fill="auto"/>
          </w:tcPr>
          <w:p w:rsidR="0080524D" w:rsidRPr="00543060" w:rsidRDefault="0080524D" w:rsidP="0080524D">
            <w:pPr>
              <w:pStyle w:val="ListParagraph"/>
              <w:ind w:left="0"/>
              <w:contextualSpacing w:val="0"/>
              <w:jc w:val="both"/>
            </w:pPr>
            <w:r w:rsidRPr="004B22D3">
              <w:t>arvestab protsesside ja tegevuste finantsilist poolt; on täpne ja kasutab ressursse (nt aeg, töövahendid) efektiivselt; peab kinni kellaaegadest ja tähtaegadest ning tagab kellaaegadest ja tähtaegadest kinnipidamise;</w:t>
            </w:r>
          </w:p>
        </w:tc>
        <w:tc>
          <w:tcPr>
            <w:tcW w:w="1984" w:type="dxa"/>
          </w:tcPr>
          <w:p w:rsidR="0080524D" w:rsidRPr="00973DB1" w:rsidRDefault="0080524D" w:rsidP="0080524D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>Hinnatakse integreeritult kogu kutseeksami käigus.</w:t>
            </w:r>
          </w:p>
        </w:tc>
        <w:tc>
          <w:tcPr>
            <w:tcW w:w="1417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0524D" w:rsidRDefault="0080524D" w:rsidP="0080524D">
            <w:pPr>
              <w:rPr>
                <w:rFonts w:cs="Times New Roman"/>
              </w:rPr>
            </w:pPr>
          </w:p>
        </w:tc>
      </w:tr>
      <w:tr w:rsidR="0080524D" w:rsidRPr="00973DB1" w:rsidTr="000F78B2">
        <w:tc>
          <w:tcPr>
            <w:tcW w:w="4361" w:type="dxa"/>
            <w:shd w:val="clear" w:color="auto" w:fill="auto"/>
          </w:tcPr>
          <w:p w:rsidR="0080524D" w:rsidRPr="00543060" w:rsidRDefault="0080524D" w:rsidP="0080524D">
            <w:r w:rsidRPr="004B22D3">
              <w:t>töötab hästi situatsioonides, mis nõuavad avatust uute ideede ja kogemuste suhtes; läheneb olukordade ja probleemide lahendamisele loovalt; talub ebamääraseid olukordi ja situatsioone ning oskab ära kasutada neist tulenevaid positiivseid võimalusi.</w:t>
            </w:r>
          </w:p>
        </w:tc>
        <w:tc>
          <w:tcPr>
            <w:tcW w:w="1984" w:type="dxa"/>
          </w:tcPr>
          <w:p w:rsidR="0080524D" w:rsidRDefault="0080524D" w:rsidP="0080524D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0524D" w:rsidRPr="00973DB1" w:rsidRDefault="0080524D" w:rsidP="0080524D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>Hinnatakse integreeritult kogu kutseeksami käigus.</w:t>
            </w:r>
          </w:p>
        </w:tc>
        <w:tc>
          <w:tcPr>
            <w:tcW w:w="1417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524D" w:rsidRPr="00973DB1" w:rsidRDefault="0080524D" w:rsidP="0080524D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0524D" w:rsidRDefault="0080524D" w:rsidP="0080524D">
            <w:pPr>
              <w:rPr>
                <w:rFonts w:cs="Times New Roman"/>
              </w:rPr>
            </w:pPr>
          </w:p>
        </w:tc>
      </w:tr>
    </w:tbl>
    <w:p w:rsidR="007C759D" w:rsidRDefault="007C759D" w:rsidP="00B74788">
      <w:pPr>
        <w:rPr>
          <w:rFonts w:cs="Times New Roman"/>
        </w:rPr>
      </w:pPr>
    </w:p>
    <w:p w:rsidR="00747992" w:rsidRDefault="0074799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  <w:r>
        <w:rPr>
          <w:rFonts w:cs="Times New Roman"/>
        </w:rPr>
        <w:t>Kokkuvõte kompetentside tõendamise kohta (</w:t>
      </w:r>
      <w:r w:rsidRPr="00C06387">
        <w:rPr>
          <w:rFonts w:cs="Times New Roman"/>
          <w:i/>
        </w:rPr>
        <w:t>kompetentsid tõendatud/tõendamata kompetents(id) …):</w:t>
      </w:r>
      <w:r>
        <w:rPr>
          <w:rFonts w:cs="Times New Roman"/>
        </w:rPr>
        <w:t xml:space="preserve"> </w:t>
      </w:r>
    </w:p>
    <w:p w:rsidR="00CD23D2" w:rsidRDefault="00CD23D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6B2A2B" w:rsidRDefault="006B2A2B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  <w:r>
        <w:rPr>
          <w:rFonts w:cs="Times New Roman"/>
        </w:rPr>
        <w:t>Allkiri …………………………..</w:t>
      </w:r>
      <w:r w:rsidR="00C06387">
        <w:rPr>
          <w:rFonts w:cs="Times New Roman"/>
        </w:rPr>
        <w:t>..........</w:t>
      </w:r>
    </w:p>
    <w:p w:rsidR="00F127B5" w:rsidRDefault="00F127B5" w:rsidP="00F127B5">
      <w:pPr>
        <w:jc w:val="right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cs="Times New Roman"/>
        </w:rPr>
        <w:lastRenderedPageBreak/>
        <w:t>Vorm H2</w:t>
      </w:r>
    </w:p>
    <w:p w:rsidR="00F127B5" w:rsidRDefault="00F127B5" w:rsidP="00F127B5">
      <w:pPr>
        <w:jc w:val="center"/>
      </w:pPr>
    </w:p>
    <w:p w:rsidR="00F127B5" w:rsidRPr="00F127B5" w:rsidRDefault="00CE01F2" w:rsidP="00F127B5">
      <w:pPr>
        <w:jc w:val="center"/>
        <w:rPr>
          <w:rFonts w:cs="Times New Roman"/>
        </w:rPr>
      </w:pPr>
      <w:r>
        <w:t>Kostümeerija</w:t>
      </w:r>
      <w:r w:rsidR="00F127B5">
        <w:t xml:space="preserve">, tase </w:t>
      </w:r>
      <w:r>
        <w:t>4</w:t>
      </w:r>
      <w:r w:rsidR="00F127B5">
        <w:t xml:space="preserve">, </w:t>
      </w:r>
      <w:r>
        <w:t>vanemkostümeerija</w:t>
      </w:r>
      <w:r w:rsidR="00CB667A">
        <w:t xml:space="preserve">, </w:t>
      </w:r>
      <w:r w:rsidR="00F127B5">
        <w:t xml:space="preserve">tase </w:t>
      </w:r>
      <w:r>
        <w:t>5</w:t>
      </w:r>
    </w:p>
    <w:p w:rsidR="00F127B5" w:rsidRPr="00CF4400" w:rsidRDefault="00F127B5" w:rsidP="00F127B5">
      <w:pPr>
        <w:jc w:val="center"/>
      </w:pPr>
      <w:r>
        <w:t xml:space="preserve">ja </w:t>
      </w:r>
      <w:r w:rsidR="00CB667A">
        <w:t>juhtiv</w:t>
      </w:r>
      <w:r w:rsidR="00CE01F2">
        <w:t>kostümeerija</w:t>
      </w:r>
      <w:r>
        <w:t xml:space="preserve">, tase </w:t>
      </w:r>
      <w:r w:rsidR="00CE01F2">
        <w:t>6</w:t>
      </w:r>
      <w:r w:rsidRPr="00CF4400">
        <w:t xml:space="preserve"> kutse taotlejate</w:t>
      </w:r>
    </w:p>
    <w:p w:rsidR="00F127B5" w:rsidRPr="00B06295" w:rsidRDefault="00F127B5" w:rsidP="00F127B5">
      <w:pPr>
        <w:jc w:val="center"/>
        <w:rPr>
          <w:b/>
        </w:rPr>
      </w:pPr>
      <w:r w:rsidRPr="00B06295">
        <w:rPr>
          <w:b/>
        </w:rPr>
        <w:t>HINDAMISPROTOKOLL</w:t>
      </w:r>
    </w:p>
    <w:p w:rsidR="00F127B5" w:rsidRPr="00CF4400" w:rsidRDefault="00F127B5" w:rsidP="00F127B5"/>
    <w:p w:rsidR="00F127B5" w:rsidRPr="00CF4400" w:rsidRDefault="00F127B5" w:rsidP="00F127B5"/>
    <w:p w:rsidR="00F127B5" w:rsidRPr="00CF4400" w:rsidRDefault="00F127B5" w:rsidP="00F127B5">
      <w:bookmarkStart w:id="2" w:name="_Hlk7177847"/>
      <w:r w:rsidRPr="00CF4400">
        <w:t xml:space="preserve">Hindamise läbiviimise aeg: </w:t>
      </w:r>
    </w:p>
    <w:p w:rsidR="00F127B5" w:rsidRPr="00CF4400" w:rsidRDefault="00F127B5" w:rsidP="00F127B5"/>
    <w:p w:rsidR="00F127B5" w:rsidRPr="00CF4400" w:rsidRDefault="00F127B5" w:rsidP="00F127B5">
      <w:r w:rsidRPr="00CF4400">
        <w:t xml:space="preserve">Hindamise toimumise koht: </w:t>
      </w:r>
    </w:p>
    <w:p w:rsidR="00F127B5" w:rsidRPr="00CF4400" w:rsidRDefault="00F127B5" w:rsidP="00F127B5"/>
    <w:p w:rsidR="008D7496" w:rsidRPr="00691187" w:rsidRDefault="008D7496" w:rsidP="008D7496">
      <w:pPr>
        <w:rPr>
          <w:i/>
          <w:color w:val="002060"/>
        </w:rPr>
      </w:pPr>
      <w:r w:rsidRPr="00CF4400">
        <w:t>Hindamiskomisjon</w:t>
      </w:r>
      <w:r w:rsidRPr="00F127B5">
        <w:rPr>
          <w:i/>
        </w:rPr>
        <w:t xml:space="preserve"> </w:t>
      </w:r>
      <w:r w:rsidRPr="00691187">
        <w:rPr>
          <w:i/>
          <w:color w:val="002060"/>
        </w:rPr>
        <w:t xml:space="preserve">(liikmete nimed): </w:t>
      </w:r>
    </w:p>
    <w:p w:rsidR="00F127B5" w:rsidRPr="00CF4400" w:rsidRDefault="00F127B5" w:rsidP="00F127B5"/>
    <w:p w:rsidR="00F127B5" w:rsidRPr="00CF4400" w:rsidRDefault="00F127B5" w:rsidP="00F127B5">
      <w:r w:rsidRPr="00CF4400">
        <w:t xml:space="preserve">Hindamismeetodid: </w:t>
      </w:r>
      <w:r w:rsidR="00BE1343">
        <w:t>tööde mapp</w:t>
      </w:r>
      <w:r>
        <w:t>, vestlus</w:t>
      </w:r>
    </w:p>
    <w:p w:rsidR="00F127B5" w:rsidRPr="00CF4400" w:rsidRDefault="00F127B5" w:rsidP="00F127B5"/>
    <w:p w:rsidR="00F127B5" w:rsidRPr="00CF4400" w:rsidRDefault="00F127B5" w:rsidP="00F127B5">
      <w:r w:rsidRPr="00CF4400">
        <w:t>Kutse taotlejad</w:t>
      </w:r>
      <w:r>
        <w:t xml:space="preserve"> </w:t>
      </w:r>
      <w:r w:rsidRPr="00946009">
        <w:rPr>
          <w:i/>
          <w:color w:val="002060"/>
        </w:rPr>
        <w:t>(taotlejate nimed)</w:t>
      </w:r>
      <w:r w:rsidRPr="00CF4400">
        <w:t>:</w:t>
      </w:r>
    </w:p>
    <w:p w:rsidR="00F127B5" w:rsidRDefault="00F127B5" w:rsidP="00F127B5"/>
    <w:p w:rsidR="00F127B5" w:rsidRPr="00CF4400" w:rsidRDefault="00F127B5" w:rsidP="00F127B5"/>
    <w:p w:rsidR="00F127B5" w:rsidRPr="00CF4400" w:rsidRDefault="00F127B5" w:rsidP="00F127B5"/>
    <w:p w:rsidR="00F127B5" w:rsidRPr="00BD05F3" w:rsidRDefault="00F127B5" w:rsidP="00F127B5">
      <w:r w:rsidRPr="00BD05F3">
        <w:t>Hinnatavad kompetentsid:</w:t>
      </w:r>
    </w:p>
    <w:p w:rsidR="00663FA7" w:rsidRPr="00477FC9" w:rsidRDefault="00663FA7" w:rsidP="00663FA7">
      <w:pPr>
        <w:numPr>
          <w:ilvl w:val="0"/>
          <w:numId w:val="23"/>
        </w:numPr>
      </w:pPr>
      <w:r w:rsidRPr="00477FC9">
        <w:t>Lavastuse või filmi ettevalmistusprotsessis osalemine</w:t>
      </w:r>
    </w:p>
    <w:p w:rsidR="00663FA7" w:rsidRPr="00477FC9" w:rsidRDefault="00663FA7" w:rsidP="00663FA7">
      <w:pPr>
        <w:numPr>
          <w:ilvl w:val="0"/>
          <w:numId w:val="23"/>
        </w:numPr>
      </w:pPr>
      <w:r w:rsidRPr="00477FC9">
        <w:t>Lavastuse, filmi, seriaali vms kostüümide (sh jalanõude, peakatete, ehete, aksessuaaride) jooksev hooldus ning ettevalmistus</w:t>
      </w:r>
    </w:p>
    <w:p w:rsidR="00663FA7" w:rsidRPr="00477FC9" w:rsidRDefault="00663FA7" w:rsidP="00663FA7">
      <w:pPr>
        <w:numPr>
          <w:ilvl w:val="0"/>
          <w:numId w:val="23"/>
        </w:numPr>
      </w:pPr>
      <w:r w:rsidRPr="00477FC9">
        <w:t>Lavastuse kostüümide passi koostamine</w:t>
      </w:r>
    </w:p>
    <w:p w:rsidR="00663FA7" w:rsidRPr="00477FC9" w:rsidRDefault="00663FA7" w:rsidP="00663FA7">
      <w:pPr>
        <w:numPr>
          <w:ilvl w:val="0"/>
          <w:numId w:val="23"/>
        </w:numPr>
      </w:pPr>
      <w:r w:rsidRPr="00477FC9">
        <w:t>Etenduse/võtte teenindamine</w:t>
      </w:r>
    </w:p>
    <w:p w:rsidR="00663FA7" w:rsidRPr="00477FC9" w:rsidRDefault="00663FA7" w:rsidP="00663FA7">
      <w:pPr>
        <w:numPr>
          <w:ilvl w:val="0"/>
          <w:numId w:val="23"/>
        </w:numPr>
      </w:pPr>
      <w:r w:rsidRPr="00477FC9">
        <w:t xml:space="preserve">Kostüümide ladustamine </w:t>
      </w:r>
    </w:p>
    <w:p w:rsidR="00663FA7" w:rsidRPr="00477FC9" w:rsidRDefault="00663FA7" w:rsidP="00663FA7">
      <w:pPr>
        <w:pStyle w:val="ListParagraph"/>
        <w:numPr>
          <w:ilvl w:val="0"/>
          <w:numId w:val="23"/>
        </w:numPr>
      </w:pPr>
      <w:r w:rsidRPr="00477FC9">
        <w:t>Etendusteenistuse kostüümiala sujuva toimimise tagamine, koostöö koordineerimine (ei kohaldu 4. tasemele)</w:t>
      </w:r>
    </w:p>
    <w:p w:rsidR="00663FA7" w:rsidRPr="00477FC9" w:rsidRDefault="00663FA7" w:rsidP="00663FA7">
      <w:pPr>
        <w:numPr>
          <w:ilvl w:val="0"/>
          <w:numId w:val="23"/>
        </w:numPr>
      </w:pPr>
      <w:r w:rsidRPr="00477FC9">
        <w:t>Uuslavastusteks/filmiks vajalike kostüümikomplektide koostamine (ei kohaldu 4. tasemele, 5. taseme kutse taotlejale valitav)</w:t>
      </w:r>
    </w:p>
    <w:p w:rsidR="00663FA7" w:rsidRPr="00477FC9" w:rsidRDefault="00663FA7" w:rsidP="00663FA7">
      <w:pPr>
        <w:pStyle w:val="ListParagraph"/>
        <w:numPr>
          <w:ilvl w:val="0"/>
          <w:numId w:val="23"/>
        </w:numPr>
      </w:pPr>
      <w:r w:rsidRPr="00477FC9">
        <w:t>Üldoskused</w:t>
      </w:r>
    </w:p>
    <w:p w:rsidR="00F127B5" w:rsidRDefault="00F127B5" w:rsidP="00F127B5"/>
    <w:p w:rsidR="00F127B5" w:rsidRPr="00CF4400" w:rsidRDefault="00F127B5" w:rsidP="00F127B5">
      <w:r w:rsidRPr="00CF4400">
        <w:t>Hindamise käik:</w:t>
      </w:r>
    </w:p>
    <w:p w:rsidR="00C06387" w:rsidRPr="006B2A2B" w:rsidRDefault="008D7496" w:rsidP="00B74788">
      <w:pPr>
        <w:rPr>
          <w:i/>
          <w:color w:val="002060"/>
        </w:rPr>
      </w:pPr>
      <w:r w:rsidRPr="00CF4400">
        <w:rPr>
          <w:i/>
          <w:color w:val="002060"/>
        </w:rPr>
        <w:t xml:space="preserve">/Kirjeldus, kuidas hindamine toimus. Kui midagi oli puudu, </w:t>
      </w:r>
      <w:r>
        <w:rPr>
          <w:i/>
          <w:color w:val="002060"/>
        </w:rPr>
        <w:t xml:space="preserve">siis </w:t>
      </w:r>
      <w:r w:rsidRPr="00CF4400">
        <w:rPr>
          <w:i/>
          <w:color w:val="002060"/>
        </w:rPr>
        <w:t>mida tehti, et anda taotlejale võimalus kompetentsi siiski tõendada (</w:t>
      </w:r>
      <w:r>
        <w:rPr>
          <w:i/>
          <w:color w:val="002060"/>
        </w:rPr>
        <w:t>nt hinnati järgmistel etappidel üle/juurde</w:t>
      </w:r>
      <w:r w:rsidRPr="00CF4400">
        <w:rPr>
          <w:i/>
          <w:color w:val="002060"/>
        </w:rPr>
        <w:t>). Eriti selgelt välja tuua puudujäägid, kui ettepanek tuleb „mitte anda kutset“.</w:t>
      </w:r>
      <w:r>
        <w:rPr>
          <w:i/>
          <w:color w:val="002060"/>
        </w:rPr>
        <w:t xml:space="preserve"> Kui hindamiskomisjonilt tuleb ettepanek anda tase kõrgem või madalam kutse, siis tuleb fikseerida taotleja kirjalik nõusolek.</w:t>
      </w:r>
      <w:r w:rsidRPr="00CF4400">
        <w:rPr>
          <w:i/>
          <w:color w:val="002060"/>
        </w:rPr>
        <w:t>/</w:t>
      </w:r>
      <w:bookmarkEnd w:id="2"/>
    </w:p>
    <w:p w:rsidR="00F127B5" w:rsidRDefault="00F127B5" w:rsidP="00B74788">
      <w:pPr>
        <w:rPr>
          <w:rFonts w:cs="Times New Roman"/>
        </w:rPr>
      </w:pPr>
    </w:p>
    <w:p w:rsidR="00C93E28" w:rsidRDefault="00C93E28" w:rsidP="00B74788">
      <w:pPr>
        <w:rPr>
          <w:rFonts w:cs="Times New Roman"/>
        </w:rPr>
      </w:pPr>
    </w:p>
    <w:p w:rsidR="00F127B5" w:rsidRPr="00CF4400" w:rsidRDefault="00F127B5" w:rsidP="00F127B5">
      <w:r w:rsidRPr="00CF4400">
        <w:t>Tulemused:</w:t>
      </w:r>
    </w:p>
    <w:p w:rsidR="00F127B5" w:rsidRPr="00CF4400" w:rsidRDefault="00F127B5" w:rsidP="00F127B5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2977"/>
        <w:gridCol w:w="4819"/>
      </w:tblGrid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C93E28" w:rsidRDefault="00F127B5" w:rsidP="003B480D">
            <w:pPr>
              <w:jc w:val="center"/>
              <w:rPr>
                <w:b/>
              </w:rPr>
            </w:pPr>
            <w:r w:rsidRPr="00C93E28">
              <w:rPr>
                <w:b/>
              </w:rPr>
              <w:t>Kutse taotleja nimi ja isikukood</w:t>
            </w:r>
          </w:p>
        </w:tc>
        <w:tc>
          <w:tcPr>
            <w:tcW w:w="1276" w:type="dxa"/>
            <w:shd w:val="clear" w:color="auto" w:fill="auto"/>
          </w:tcPr>
          <w:p w:rsidR="00F127B5" w:rsidRPr="00C93E28" w:rsidRDefault="00F127B5" w:rsidP="00C93E28">
            <w:pPr>
              <w:jc w:val="center"/>
              <w:rPr>
                <w:b/>
              </w:rPr>
            </w:pPr>
            <w:r w:rsidRPr="00C93E28">
              <w:rPr>
                <w:b/>
              </w:rPr>
              <w:t>Hindamise keel</w:t>
            </w:r>
          </w:p>
        </w:tc>
        <w:tc>
          <w:tcPr>
            <w:tcW w:w="2977" w:type="dxa"/>
            <w:shd w:val="clear" w:color="auto" w:fill="auto"/>
          </w:tcPr>
          <w:p w:rsidR="00F127B5" w:rsidRPr="00C93E28" w:rsidRDefault="00F127B5" w:rsidP="003B480D">
            <w:pPr>
              <w:jc w:val="center"/>
              <w:rPr>
                <w:b/>
              </w:rPr>
            </w:pPr>
            <w:r w:rsidRPr="00C93E28">
              <w:rPr>
                <w:b/>
              </w:rPr>
              <w:t>Hindamise tulemus</w:t>
            </w:r>
          </w:p>
        </w:tc>
        <w:tc>
          <w:tcPr>
            <w:tcW w:w="4819" w:type="dxa"/>
            <w:shd w:val="clear" w:color="auto" w:fill="auto"/>
          </w:tcPr>
          <w:p w:rsidR="00F127B5" w:rsidRPr="00C93E28" w:rsidRDefault="00F127B5" w:rsidP="003B480D">
            <w:pPr>
              <w:jc w:val="center"/>
              <w:rPr>
                <w:b/>
              </w:rPr>
            </w:pPr>
            <w:r w:rsidRPr="00C93E28">
              <w:rPr>
                <w:b/>
              </w:rPr>
              <w:t>Hindamiskomisjoni ettepanek</w:t>
            </w:r>
          </w:p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F127B5" w:rsidRDefault="00F127B5" w:rsidP="00F127B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ind w:left="142" w:hanging="142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3B480D">
            <w:r w:rsidRPr="00F127B5">
              <w:t>Eesti keel</w:t>
            </w:r>
          </w:p>
        </w:tc>
        <w:tc>
          <w:tcPr>
            <w:tcW w:w="2977" w:type="dxa"/>
            <w:shd w:val="clear" w:color="auto" w:fill="auto"/>
          </w:tcPr>
          <w:p w:rsidR="00F127B5" w:rsidRPr="00F127B5" w:rsidRDefault="00F127B5" w:rsidP="003B480D">
            <w:r w:rsidRPr="00F127B5">
              <w:t>Kompetentsid tõendatud.</w:t>
            </w:r>
          </w:p>
        </w:tc>
        <w:tc>
          <w:tcPr>
            <w:tcW w:w="4819" w:type="dxa"/>
            <w:shd w:val="clear" w:color="auto" w:fill="auto"/>
          </w:tcPr>
          <w:p w:rsidR="00F127B5" w:rsidRPr="00F127B5" w:rsidRDefault="00F127B5" w:rsidP="003B480D">
            <w:r w:rsidRPr="00F127B5">
              <w:t>Anda taotlejale kutse ...</w:t>
            </w:r>
          </w:p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F127B5" w:rsidRDefault="00F127B5" w:rsidP="00F127B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ind w:left="142" w:hanging="142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3B480D">
            <w:r w:rsidRPr="00F127B5">
              <w:t>Eesti keel</w:t>
            </w:r>
          </w:p>
        </w:tc>
        <w:tc>
          <w:tcPr>
            <w:tcW w:w="2977" w:type="dxa"/>
            <w:shd w:val="clear" w:color="auto" w:fill="auto"/>
          </w:tcPr>
          <w:p w:rsidR="00F127B5" w:rsidRPr="00F127B5" w:rsidRDefault="00F127B5" w:rsidP="003B480D">
            <w:pPr>
              <w:pStyle w:val="ListParagraph"/>
              <w:ind w:left="0"/>
            </w:pPr>
            <w:r w:rsidRPr="00F127B5">
              <w:t>Tõendamata kompetents ...</w:t>
            </w:r>
          </w:p>
        </w:tc>
        <w:tc>
          <w:tcPr>
            <w:tcW w:w="4819" w:type="dxa"/>
            <w:shd w:val="clear" w:color="auto" w:fill="auto"/>
          </w:tcPr>
          <w:p w:rsidR="00F127B5" w:rsidRPr="00F127B5" w:rsidRDefault="00F127B5" w:rsidP="003B480D">
            <w:r w:rsidRPr="00F127B5">
              <w:t>Mitte anda taotlejale kutset ...</w:t>
            </w:r>
          </w:p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F127B5" w:rsidRDefault="00F127B5" w:rsidP="00F127B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ind w:left="142" w:hanging="142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3B480D"/>
        </w:tc>
        <w:tc>
          <w:tcPr>
            <w:tcW w:w="2977" w:type="dxa"/>
            <w:shd w:val="clear" w:color="auto" w:fill="auto"/>
          </w:tcPr>
          <w:p w:rsidR="00F127B5" w:rsidRPr="00F127B5" w:rsidRDefault="00F127B5" w:rsidP="003B480D"/>
        </w:tc>
        <w:tc>
          <w:tcPr>
            <w:tcW w:w="4819" w:type="dxa"/>
            <w:shd w:val="clear" w:color="auto" w:fill="auto"/>
          </w:tcPr>
          <w:p w:rsidR="00F127B5" w:rsidRPr="00F127B5" w:rsidRDefault="00F127B5" w:rsidP="003B480D"/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F127B5" w:rsidRDefault="00F127B5" w:rsidP="00F127B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3B480D"/>
        </w:tc>
        <w:tc>
          <w:tcPr>
            <w:tcW w:w="2977" w:type="dxa"/>
            <w:shd w:val="clear" w:color="auto" w:fill="auto"/>
          </w:tcPr>
          <w:p w:rsidR="00F127B5" w:rsidRPr="00F127B5" w:rsidRDefault="00F127B5" w:rsidP="003B480D">
            <w:pPr>
              <w:pStyle w:val="ListParagraph"/>
              <w:ind w:left="0"/>
            </w:pPr>
          </w:p>
        </w:tc>
        <w:tc>
          <w:tcPr>
            <w:tcW w:w="4819" w:type="dxa"/>
            <w:shd w:val="clear" w:color="auto" w:fill="auto"/>
          </w:tcPr>
          <w:p w:rsidR="00F127B5" w:rsidRPr="00F127B5" w:rsidRDefault="00F127B5" w:rsidP="003B480D"/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F127B5" w:rsidRDefault="00F127B5" w:rsidP="00F127B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3B480D"/>
        </w:tc>
        <w:tc>
          <w:tcPr>
            <w:tcW w:w="2977" w:type="dxa"/>
            <w:shd w:val="clear" w:color="auto" w:fill="auto"/>
          </w:tcPr>
          <w:p w:rsidR="00F127B5" w:rsidRPr="00F127B5" w:rsidRDefault="00F127B5" w:rsidP="003B480D"/>
        </w:tc>
        <w:tc>
          <w:tcPr>
            <w:tcW w:w="4819" w:type="dxa"/>
            <w:shd w:val="clear" w:color="auto" w:fill="auto"/>
          </w:tcPr>
          <w:p w:rsidR="00F127B5" w:rsidRPr="00F127B5" w:rsidRDefault="00F127B5" w:rsidP="003B480D"/>
        </w:tc>
      </w:tr>
    </w:tbl>
    <w:p w:rsidR="00F127B5" w:rsidRPr="00CF4400" w:rsidRDefault="00F127B5" w:rsidP="00F127B5"/>
    <w:p w:rsidR="00F127B5" w:rsidRPr="00CF4400" w:rsidRDefault="00F127B5" w:rsidP="00F127B5"/>
    <w:p w:rsidR="00F127B5" w:rsidRDefault="00F127B5" w:rsidP="00F127B5"/>
    <w:p w:rsidR="00F127B5" w:rsidRDefault="00F127B5" w:rsidP="00F127B5"/>
    <w:p w:rsidR="00F127B5" w:rsidRPr="00CF4400" w:rsidRDefault="00F127B5" w:rsidP="00F127B5"/>
    <w:p w:rsidR="00F127B5" w:rsidRDefault="00F127B5" w:rsidP="00F127B5">
      <w:r w:rsidRPr="00CF4400">
        <w:t>Hin</w:t>
      </w:r>
      <w:r>
        <w:t>damiskomisjoni esimees (nimi ja allkiri)</w:t>
      </w:r>
      <w:r w:rsidRPr="00CF4400">
        <w:t>:</w:t>
      </w:r>
      <w:r w:rsidRPr="00CF4400">
        <w:tab/>
      </w:r>
    </w:p>
    <w:p w:rsidR="00F127B5" w:rsidRDefault="00F127B5" w:rsidP="00F127B5"/>
    <w:p w:rsidR="00F127B5" w:rsidRDefault="00F127B5" w:rsidP="00F127B5"/>
    <w:p w:rsidR="00F127B5" w:rsidRDefault="00F127B5" w:rsidP="00F127B5"/>
    <w:p w:rsidR="00F127B5" w:rsidRPr="00CF4400" w:rsidRDefault="00F127B5" w:rsidP="00F127B5"/>
    <w:p w:rsidR="00663FA7" w:rsidRDefault="00F127B5" w:rsidP="00663FA7">
      <w:pPr>
        <w:rPr>
          <w:rFonts w:cs="Times New Roman"/>
        </w:rPr>
        <w:sectPr w:rsidR="00663FA7" w:rsidSect="00175E78">
          <w:pgSz w:w="16838" w:h="11906" w:orient="landscape"/>
          <w:pgMar w:top="1418" w:right="539" w:bottom="1418" w:left="1276" w:header="709" w:footer="709" w:gutter="0"/>
          <w:cols w:space="708"/>
          <w:docGrid w:linePitch="360"/>
        </w:sectPr>
      </w:pPr>
      <w:r>
        <w:t>Kuupäev:</w:t>
      </w:r>
    </w:p>
    <w:p w:rsidR="00663FA7" w:rsidRDefault="00663FA7" w:rsidP="00663FA7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lastRenderedPageBreak/>
        <w:t>Lisa 1</w:t>
      </w:r>
    </w:p>
    <w:p w:rsidR="00663FA7" w:rsidRDefault="00663FA7" w:rsidP="00663FA7">
      <w:pPr>
        <w:autoSpaceDE w:val="0"/>
        <w:autoSpaceDN w:val="0"/>
        <w:adjustRightInd w:val="0"/>
        <w:jc w:val="right"/>
        <w:rPr>
          <w:b/>
        </w:rPr>
      </w:pPr>
    </w:p>
    <w:p w:rsidR="00663FA7" w:rsidRPr="00F5699B" w:rsidRDefault="00663FA7" w:rsidP="00663FA7">
      <w:pPr>
        <w:autoSpaceDE w:val="0"/>
        <w:autoSpaceDN w:val="0"/>
        <w:adjustRightInd w:val="0"/>
        <w:rPr>
          <w:b/>
        </w:rPr>
      </w:pPr>
      <w:r w:rsidRPr="00477FC9">
        <w:rPr>
          <w:b/>
        </w:rPr>
        <w:t>TÖÖDE MAPI/PORTFOOLIO</w:t>
      </w:r>
      <w:r>
        <w:rPr>
          <w:b/>
          <w:color w:val="FF0000"/>
        </w:rPr>
        <w:t xml:space="preserve"> </w:t>
      </w:r>
      <w:r w:rsidRPr="00F5699B">
        <w:rPr>
          <w:b/>
        </w:rPr>
        <w:t>KOOSTAMISE JUHEND</w:t>
      </w:r>
    </w:p>
    <w:p w:rsidR="00663FA7" w:rsidRDefault="00663FA7" w:rsidP="00663FA7">
      <w:pPr>
        <w:autoSpaceDE w:val="0"/>
        <w:autoSpaceDN w:val="0"/>
        <w:adjustRightInd w:val="0"/>
        <w:rPr>
          <w:b/>
        </w:rPr>
      </w:pPr>
    </w:p>
    <w:p w:rsidR="00663FA7" w:rsidRDefault="00663FA7" w:rsidP="00663FA7">
      <w:pPr>
        <w:autoSpaceDE w:val="0"/>
        <w:autoSpaceDN w:val="0"/>
        <w:adjustRightInd w:val="0"/>
        <w:rPr>
          <w:b/>
        </w:rPr>
      </w:pPr>
    </w:p>
    <w:p w:rsidR="00663FA7" w:rsidRPr="00CA7797" w:rsidRDefault="00663FA7" w:rsidP="00663FA7">
      <w:pPr>
        <w:autoSpaceDE w:val="0"/>
        <w:autoSpaceDN w:val="0"/>
        <w:adjustRightInd w:val="0"/>
        <w:rPr>
          <w:b/>
        </w:rPr>
      </w:pPr>
      <w:r w:rsidRPr="00CA7797">
        <w:rPr>
          <w:b/>
        </w:rPr>
        <w:t>Sissejuhatus</w:t>
      </w:r>
    </w:p>
    <w:p w:rsidR="00663FA7" w:rsidRPr="00CA7797" w:rsidRDefault="00663FA7" w:rsidP="00663FA7">
      <w:pPr>
        <w:autoSpaceDE w:val="0"/>
        <w:autoSpaceDN w:val="0"/>
        <w:adjustRightInd w:val="0"/>
      </w:pPr>
    </w:p>
    <w:p w:rsidR="00663FA7" w:rsidRPr="00CA7797" w:rsidRDefault="00663FA7" w:rsidP="00663FA7">
      <w:pPr>
        <w:autoSpaceDE w:val="0"/>
        <w:autoSpaceDN w:val="0"/>
        <w:adjustRightInd w:val="0"/>
        <w:jc w:val="both"/>
      </w:pPr>
      <w:r>
        <w:t>Tööde mapi/p</w:t>
      </w:r>
      <w:r w:rsidRPr="00CA7797">
        <w:t xml:space="preserve">ortfoolio koostamise eesmärk on tõendada </w:t>
      </w:r>
      <w:r>
        <w:t xml:space="preserve">kostümeerija </w:t>
      </w:r>
      <w:r w:rsidRPr="00CA7797">
        <w:t>kutsestandardis esitatud kompetentside olemasolu.</w:t>
      </w:r>
    </w:p>
    <w:p w:rsidR="00663FA7" w:rsidRPr="00CA7797" w:rsidRDefault="00663FA7" w:rsidP="00663FA7">
      <w:pPr>
        <w:autoSpaceDE w:val="0"/>
        <w:autoSpaceDN w:val="0"/>
        <w:adjustRightInd w:val="0"/>
        <w:jc w:val="both"/>
      </w:pPr>
      <w:r w:rsidRPr="00CA7797">
        <w:t>Portfoolio on kogum taotleja poolt loodud, valitud, järjestatud ning</w:t>
      </w:r>
      <w:r>
        <w:t xml:space="preserve"> </w:t>
      </w:r>
      <w:r w:rsidRPr="00CA7797">
        <w:t xml:space="preserve">analüüsitud materjalidest, mis võimaldavad </w:t>
      </w:r>
      <w:r>
        <w:t>kostümeerija</w:t>
      </w:r>
      <w:r w:rsidRPr="00CA7797">
        <w:t xml:space="preserve"> kompetentside tõendamist ja peegeldavad taotleja arengut.</w:t>
      </w:r>
    </w:p>
    <w:p w:rsidR="00663FA7" w:rsidRPr="00CA7797" w:rsidRDefault="00663FA7" w:rsidP="00663FA7">
      <w:pPr>
        <w:autoSpaceDE w:val="0"/>
        <w:autoSpaceDN w:val="0"/>
        <w:adjustRightInd w:val="0"/>
        <w:jc w:val="both"/>
      </w:pPr>
      <w:r w:rsidRPr="00CA7797">
        <w:t>Portfoolio avab hindajatele kutse taot</w:t>
      </w:r>
      <w:r>
        <w:t>leja</w:t>
      </w:r>
      <w:r w:rsidRPr="00CA7797">
        <w:t>, tuues</w:t>
      </w:r>
      <w:r>
        <w:t xml:space="preserve"> </w:t>
      </w:r>
      <w:r w:rsidRPr="00CA7797">
        <w:t>esile</w:t>
      </w:r>
      <w:r>
        <w:t xml:space="preserve"> taotleja väärtused ja kogemuse kostümeerijana ning lähtub </w:t>
      </w:r>
      <w:r w:rsidRPr="00CA7797">
        <w:t>kutsestandardis esitatud kompetentsidest.</w:t>
      </w:r>
    </w:p>
    <w:p w:rsidR="00663FA7" w:rsidRPr="00CA7797" w:rsidRDefault="00663FA7" w:rsidP="00663FA7">
      <w:pPr>
        <w:autoSpaceDE w:val="0"/>
        <w:autoSpaceDN w:val="0"/>
        <w:adjustRightInd w:val="0"/>
        <w:jc w:val="both"/>
      </w:pPr>
      <w:r w:rsidRPr="00CA7797">
        <w:t>Portfoolio koostamise aluseks on kutse taotleja poolt soovitud kutse</w:t>
      </w:r>
      <w:r>
        <w:t xml:space="preserve"> </w:t>
      </w:r>
      <w:r w:rsidRPr="00CA7797">
        <w:t>(</w:t>
      </w:r>
      <w:r>
        <w:t>kostümeerija, tase 4, vanemkostümeerija, tase 5 või juhtivkostümeerija, tase 6</w:t>
      </w:r>
      <w:r w:rsidRPr="00CA7797">
        <w:t>) kompetentside tegevusnäitajad,</w:t>
      </w:r>
      <w:r>
        <w:t xml:space="preserve"> </w:t>
      </w:r>
      <w:r w:rsidRPr="00CA7797">
        <w:t>millele vastavust peavad portfooliosse kogutud materjalid tõendama.</w:t>
      </w:r>
    </w:p>
    <w:p w:rsidR="00663FA7" w:rsidRDefault="00663FA7" w:rsidP="00663FA7">
      <w:pPr>
        <w:autoSpaceDE w:val="0"/>
        <w:autoSpaceDN w:val="0"/>
        <w:adjustRightInd w:val="0"/>
      </w:pPr>
    </w:p>
    <w:p w:rsidR="00663FA7" w:rsidRPr="00CA7797" w:rsidRDefault="00663FA7" w:rsidP="00663FA7">
      <w:pPr>
        <w:autoSpaceDE w:val="0"/>
        <w:autoSpaceDN w:val="0"/>
        <w:adjustRightInd w:val="0"/>
      </w:pPr>
      <w:r w:rsidRPr="00CA7797">
        <w:t>Portfoolio on:</w:t>
      </w:r>
    </w:p>
    <w:p w:rsidR="00663FA7" w:rsidRPr="00CA7797" w:rsidRDefault="00663FA7" w:rsidP="00663FA7">
      <w:pPr>
        <w:numPr>
          <w:ilvl w:val="0"/>
          <w:numId w:val="46"/>
        </w:numPr>
        <w:autoSpaceDE w:val="0"/>
        <w:autoSpaceDN w:val="0"/>
        <w:adjustRightInd w:val="0"/>
      </w:pPr>
      <w:r>
        <w:t>i</w:t>
      </w:r>
      <w:r w:rsidRPr="00CA7797">
        <w:t xml:space="preserve">sikupärane – portfoolio võimaldab tuua esile </w:t>
      </w:r>
      <w:r>
        <w:t>taotleja</w:t>
      </w:r>
      <w:r w:rsidRPr="00CA7797">
        <w:t xml:space="preserve"> loovuse ja</w:t>
      </w:r>
      <w:r>
        <w:t xml:space="preserve"> </w:t>
      </w:r>
      <w:r w:rsidRPr="00CA7797">
        <w:t>isikupära. Portfoolio sisu ja vorm on loov</w:t>
      </w:r>
      <w:r>
        <w:t>alt ja isikupäraselt lahendatud;</w:t>
      </w:r>
    </w:p>
    <w:p w:rsidR="00663FA7" w:rsidRPr="00CA7797" w:rsidRDefault="00663FA7" w:rsidP="00663FA7">
      <w:pPr>
        <w:numPr>
          <w:ilvl w:val="0"/>
          <w:numId w:val="46"/>
        </w:numPr>
        <w:autoSpaceDE w:val="0"/>
        <w:autoSpaceDN w:val="0"/>
        <w:adjustRightInd w:val="0"/>
      </w:pPr>
      <w:r>
        <w:t>tõene</w:t>
      </w:r>
      <w:r w:rsidRPr="00CA7797">
        <w:t xml:space="preserve"> – portfoolios esitatud tõendusmaterjalid ning eneseanalüüs</w:t>
      </w:r>
      <w:r>
        <w:t xml:space="preserve"> </w:t>
      </w:r>
      <w:r w:rsidRPr="00CA7797">
        <w:t>on koostatud taotleja enese poolt</w:t>
      </w:r>
      <w:r>
        <w:t>;</w:t>
      </w:r>
    </w:p>
    <w:p w:rsidR="00663FA7" w:rsidRPr="00CA7797" w:rsidRDefault="00663FA7" w:rsidP="00663FA7">
      <w:pPr>
        <w:numPr>
          <w:ilvl w:val="0"/>
          <w:numId w:val="46"/>
        </w:numPr>
        <w:autoSpaceDE w:val="0"/>
        <w:autoSpaceDN w:val="0"/>
        <w:adjustRightInd w:val="0"/>
      </w:pPr>
      <w:r>
        <w:t>s</w:t>
      </w:r>
      <w:r w:rsidRPr="00CA7797">
        <w:t>idus – portfoolio on struktureeritud; selles esitatavad materjalid on</w:t>
      </w:r>
      <w:r>
        <w:t xml:space="preserve"> loogilises </w:t>
      </w:r>
      <w:r w:rsidRPr="00CA7797">
        <w:t>järje</w:t>
      </w:r>
      <w:r>
        <w:t>stuses ning moodustavad terviku.</w:t>
      </w:r>
    </w:p>
    <w:p w:rsidR="00663FA7" w:rsidRDefault="00663FA7" w:rsidP="00663FA7">
      <w:pPr>
        <w:autoSpaceDE w:val="0"/>
        <w:autoSpaceDN w:val="0"/>
        <w:adjustRightInd w:val="0"/>
      </w:pPr>
    </w:p>
    <w:p w:rsidR="00663FA7" w:rsidRPr="00CA7797" w:rsidRDefault="00663FA7" w:rsidP="00663FA7">
      <w:pPr>
        <w:autoSpaceDE w:val="0"/>
        <w:autoSpaceDN w:val="0"/>
        <w:adjustRightInd w:val="0"/>
      </w:pPr>
    </w:p>
    <w:p w:rsidR="00663FA7" w:rsidRPr="00CA7797" w:rsidRDefault="00663FA7" w:rsidP="00663FA7">
      <w:pPr>
        <w:autoSpaceDE w:val="0"/>
        <w:autoSpaceDN w:val="0"/>
        <w:adjustRightInd w:val="0"/>
        <w:rPr>
          <w:b/>
        </w:rPr>
      </w:pPr>
      <w:r>
        <w:rPr>
          <w:b/>
        </w:rPr>
        <w:t>Tööde mapi/p</w:t>
      </w:r>
      <w:r w:rsidRPr="002C5EF4">
        <w:rPr>
          <w:b/>
        </w:rPr>
        <w:t>ortfoolio</w:t>
      </w:r>
      <w:r w:rsidRPr="00CA7797">
        <w:rPr>
          <w:b/>
        </w:rPr>
        <w:t xml:space="preserve"> koostamine</w:t>
      </w:r>
    </w:p>
    <w:p w:rsidR="00663FA7" w:rsidRPr="00CA7797" w:rsidRDefault="00663FA7" w:rsidP="00663FA7">
      <w:pPr>
        <w:autoSpaceDE w:val="0"/>
        <w:autoSpaceDN w:val="0"/>
        <w:adjustRightInd w:val="0"/>
      </w:pPr>
    </w:p>
    <w:p w:rsidR="00663FA7" w:rsidRPr="00CA7797" w:rsidRDefault="00663FA7" w:rsidP="00663FA7">
      <w:pPr>
        <w:autoSpaceDE w:val="0"/>
        <w:autoSpaceDN w:val="0"/>
        <w:adjustRightInd w:val="0"/>
        <w:jc w:val="both"/>
      </w:pPr>
      <w:r>
        <w:t>Portfoolio koostamisel</w:t>
      </w:r>
      <w:r w:rsidRPr="00CA7797">
        <w:t xml:space="preserve"> lähtub </w:t>
      </w:r>
      <w:r>
        <w:t xml:space="preserve">kutse taotleja Kostümeerija, tase 4, Vanemkostümeerija, tase 5 või Juhtivkostümeerija, tase 6 </w:t>
      </w:r>
      <w:r w:rsidRPr="00CA7797">
        <w:t>kutsestandardist</w:t>
      </w:r>
      <w:r>
        <w:t>.</w:t>
      </w:r>
    </w:p>
    <w:p w:rsidR="00663FA7" w:rsidRPr="00CA7797" w:rsidRDefault="00663FA7" w:rsidP="00663FA7">
      <w:pPr>
        <w:autoSpaceDE w:val="0"/>
        <w:autoSpaceDN w:val="0"/>
        <w:adjustRightInd w:val="0"/>
        <w:jc w:val="both"/>
      </w:pPr>
      <w:r w:rsidRPr="00CA7797">
        <w:t xml:space="preserve"> </w:t>
      </w:r>
    </w:p>
    <w:p w:rsidR="00663FA7" w:rsidRPr="00CA7797" w:rsidRDefault="00663FA7" w:rsidP="00663FA7">
      <w:pPr>
        <w:autoSpaceDE w:val="0"/>
        <w:autoSpaceDN w:val="0"/>
        <w:adjustRightInd w:val="0"/>
        <w:jc w:val="both"/>
      </w:pPr>
      <w:r w:rsidRPr="00CA7797">
        <w:t xml:space="preserve">Portfoolio koostamisel tuleb jälgida ka </w:t>
      </w:r>
      <w:r>
        <w:t xml:space="preserve">taotletava kutse (Kostümeerija, tase 4, Vanemkostümeerija, tase 5 või Juhtivkostümeerija, tase 6) </w:t>
      </w:r>
      <w:r w:rsidRPr="00CA7797">
        <w:t>hindamisstandardit, millest lähtuvalt</w:t>
      </w:r>
      <w:r>
        <w:t xml:space="preserve"> </w:t>
      </w:r>
      <w:r w:rsidRPr="00CA7797">
        <w:t>taotleja kompetentse hinnatakse.</w:t>
      </w:r>
      <w:r>
        <w:t xml:space="preserve"> </w:t>
      </w:r>
      <w:r w:rsidRPr="00CA7797">
        <w:t>Hindamis</w:t>
      </w:r>
      <w:r>
        <w:t xml:space="preserve">standardis on kirjeldatud </w:t>
      </w:r>
      <w:r w:rsidRPr="00CA7797">
        <w:t>kompetentsile vastavate</w:t>
      </w:r>
      <w:r>
        <w:t xml:space="preserve"> tegevusnäitajate tõendamise viisid, mis on </w:t>
      </w:r>
      <w:r w:rsidRPr="00CA7797">
        <w:t>taotlejale</w:t>
      </w:r>
      <w:r>
        <w:t xml:space="preserve"> </w:t>
      </w:r>
      <w:r w:rsidRPr="00CA7797">
        <w:t>abiks portfoolios esitatavate tõendusmaterjalide valikul.</w:t>
      </w:r>
    </w:p>
    <w:p w:rsidR="00663FA7" w:rsidRDefault="00663FA7" w:rsidP="00663FA7">
      <w:pPr>
        <w:autoSpaceDE w:val="0"/>
        <w:autoSpaceDN w:val="0"/>
        <w:adjustRightInd w:val="0"/>
        <w:jc w:val="both"/>
      </w:pPr>
    </w:p>
    <w:p w:rsidR="00663FA7" w:rsidRPr="00CA7797" w:rsidRDefault="00663FA7" w:rsidP="00663FA7">
      <w:pPr>
        <w:autoSpaceDE w:val="0"/>
        <w:autoSpaceDN w:val="0"/>
        <w:adjustRightInd w:val="0"/>
        <w:jc w:val="both"/>
      </w:pPr>
      <w:r w:rsidRPr="00CA7797">
        <w:t>Portfoolios tõendatakse kompetentsi olemasolu tõendusmaterjaliga,</w:t>
      </w:r>
      <w:r>
        <w:t xml:space="preserve"> </w:t>
      </w:r>
      <w:r w:rsidRPr="00CA7797">
        <w:t xml:space="preserve">mis on kinnituseks </w:t>
      </w:r>
      <w:r>
        <w:t>kostümeerija</w:t>
      </w:r>
      <w:r w:rsidRPr="00CA7797">
        <w:t xml:space="preserve"> </w:t>
      </w:r>
      <w:r w:rsidRPr="001946A6">
        <w:t>tegevuse kohta. Näiteks on tõendusmaterjaliks kutse taotleja tehtud fotod kostüümidest (nii komplekteerimise, hoolduse kui etenduse teenindamise kontekstis), lavastuse kostüümide pass, nimekirjad, plaanid, graafikud jms.</w:t>
      </w:r>
    </w:p>
    <w:p w:rsidR="00663FA7" w:rsidRDefault="00663FA7" w:rsidP="00663FA7">
      <w:pPr>
        <w:autoSpaceDE w:val="0"/>
        <w:autoSpaceDN w:val="0"/>
        <w:adjustRightInd w:val="0"/>
      </w:pPr>
    </w:p>
    <w:p w:rsidR="00663FA7" w:rsidRPr="00CA7797" w:rsidRDefault="00663FA7" w:rsidP="00663FA7">
      <w:pPr>
        <w:autoSpaceDE w:val="0"/>
        <w:autoSpaceDN w:val="0"/>
        <w:adjustRightInd w:val="0"/>
        <w:rPr>
          <w:b/>
        </w:rPr>
      </w:pPr>
      <w:r w:rsidRPr="00CA7797">
        <w:rPr>
          <w:b/>
        </w:rPr>
        <w:t>Hea tõendusmaterjal:</w:t>
      </w:r>
    </w:p>
    <w:p w:rsidR="00663FA7" w:rsidRPr="00CA7797" w:rsidRDefault="00663FA7" w:rsidP="00663FA7">
      <w:pPr>
        <w:autoSpaceDE w:val="0"/>
        <w:autoSpaceDN w:val="0"/>
        <w:adjustRightInd w:val="0"/>
        <w:jc w:val="both"/>
      </w:pPr>
      <w:r w:rsidRPr="00CA7797">
        <w:t>- annab piisavalt tõendeid selle kohta, et kompetents on olemas;</w:t>
      </w:r>
    </w:p>
    <w:p w:rsidR="00663FA7" w:rsidRDefault="00663FA7" w:rsidP="00663FA7">
      <w:pPr>
        <w:autoSpaceDE w:val="0"/>
        <w:autoSpaceDN w:val="0"/>
        <w:adjustRightInd w:val="0"/>
        <w:jc w:val="both"/>
      </w:pPr>
      <w:r w:rsidRPr="00CA7797">
        <w:t>-</w:t>
      </w:r>
      <w:r>
        <w:t xml:space="preserve"> </w:t>
      </w:r>
      <w:r w:rsidRPr="00CA7797">
        <w:t>on sisuline, st aitab mõista ja näha tegelikult toimunut;</w:t>
      </w:r>
    </w:p>
    <w:p w:rsidR="00663FA7" w:rsidRPr="00CA7797" w:rsidRDefault="00663FA7" w:rsidP="00663FA7">
      <w:pPr>
        <w:autoSpaceDE w:val="0"/>
        <w:autoSpaceDN w:val="0"/>
        <w:adjustRightInd w:val="0"/>
        <w:jc w:val="both"/>
      </w:pPr>
      <w:r>
        <w:t xml:space="preserve">- </w:t>
      </w:r>
      <w:r w:rsidRPr="00CA7797">
        <w:t>on seotud eneseanalüüsiga ning tõendab seda, millest analüüsis kõneldakse;</w:t>
      </w:r>
    </w:p>
    <w:p w:rsidR="00663FA7" w:rsidRPr="00CA7797" w:rsidRDefault="00663FA7" w:rsidP="00663FA7">
      <w:pPr>
        <w:autoSpaceDE w:val="0"/>
        <w:autoSpaceDN w:val="0"/>
        <w:adjustRightInd w:val="0"/>
        <w:jc w:val="both"/>
      </w:pPr>
      <w:r w:rsidRPr="00CA7797">
        <w:t>-</w:t>
      </w:r>
      <w:r>
        <w:t xml:space="preserve"> </w:t>
      </w:r>
      <w:r w:rsidRPr="00CA7797">
        <w:t>on asjakohane ja kompetentsidega kooskõlas.</w:t>
      </w:r>
    </w:p>
    <w:p w:rsidR="00663FA7" w:rsidRPr="00CA7797" w:rsidRDefault="00663FA7" w:rsidP="00663FA7">
      <w:pPr>
        <w:autoSpaceDE w:val="0"/>
        <w:autoSpaceDN w:val="0"/>
        <w:adjustRightInd w:val="0"/>
        <w:jc w:val="both"/>
      </w:pPr>
    </w:p>
    <w:p w:rsidR="00663FA7" w:rsidRPr="00CA7797" w:rsidRDefault="00663FA7" w:rsidP="00663FA7">
      <w:pPr>
        <w:autoSpaceDE w:val="0"/>
        <w:autoSpaceDN w:val="0"/>
        <w:adjustRightInd w:val="0"/>
        <w:jc w:val="both"/>
      </w:pPr>
      <w:r w:rsidRPr="00CA7797">
        <w:t>Tõendusmaterjale võib liigitada järgmiselt:</w:t>
      </w:r>
    </w:p>
    <w:p w:rsidR="00663FA7" w:rsidRPr="00CA7797" w:rsidRDefault="00663FA7" w:rsidP="00663FA7">
      <w:pPr>
        <w:numPr>
          <w:ilvl w:val="0"/>
          <w:numId w:val="47"/>
        </w:numPr>
        <w:autoSpaceDE w:val="0"/>
        <w:autoSpaceDN w:val="0"/>
        <w:adjustRightInd w:val="0"/>
        <w:jc w:val="both"/>
      </w:pPr>
      <w:r w:rsidRPr="005E708A">
        <w:rPr>
          <w:u w:val="single"/>
        </w:rPr>
        <w:t>Otsesed tõendusmaterjalid</w:t>
      </w:r>
      <w:r w:rsidRPr="00CA7797">
        <w:t xml:space="preserve"> annavad sisulist infot kogemuses kirjeldatu</w:t>
      </w:r>
      <w:r>
        <w:t xml:space="preserve"> </w:t>
      </w:r>
      <w:r w:rsidRPr="00CA7797">
        <w:t>ja analüüsitu kohta. Otsesed materjalid on näited tehtud töödest ja täidetud ülesannetest</w:t>
      </w:r>
      <w:r>
        <w:t>.</w:t>
      </w:r>
    </w:p>
    <w:p w:rsidR="00663FA7" w:rsidRPr="00CA7797" w:rsidRDefault="00663FA7" w:rsidP="00663FA7">
      <w:pPr>
        <w:autoSpaceDE w:val="0"/>
        <w:autoSpaceDN w:val="0"/>
        <w:adjustRightInd w:val="0"/>
        <w:jc w:val="both"/>
      </w:pPr>
      <w:r w:rsidRPr="00CA7797">
        <w:t>Taotlusele lisatud</w:t>
      </w:r>
      <w:r>
        <w:t xml:space="preserve"> </w:t>
      </w:r>
      <w:r w:rsidRPr="00CA7797">
        <w:t>tööleping või ametikirjeldus ei pruugi anda selget ülevaadet taotleja</w:t>
      </w:r>
      <w:r>
        <w:t xml:space="preserve"> </w:t>
      </w:r>
      <w:r w:rsidRPr="00CA7797">
        <w:t>tegevusest ning seetõttu tuleb portfoolios esitada näiteid tehtud töödest.</w:t>
      </w:r>
    </w:p>
    <w:p w:rsidR="00663FA7" w:rsidRPr="00CA7797" w:rsidRDefault="00663FA7" w:rsidP="00663FA7">
      <w:pPr>
        <w:autoSpaceDE w:val="0"/>
        <w:autoSpaceDN w:val="0"/>
        <w:adjustRightInd w:val="0"/>
        <w:jc w:val="both"/>
      </w:pPr>
      <w:r w:rsidRPr="00CA7797">
        <w:t>Otseseks tõendusmaterjaliks on ka läbitud koolitustelt</w:t>
      </w:r>
      <w:r>
        <w:t xml:space="preserve"> </w:t>
      </w:r>
      <w:r w:rsidRPr="00CA7797">
        <w:t>saadud tunnistused ja tõendid, millele lisaks võib esitada koolituse käigus</w:t>
      </w:r>
      <w:r>
        <w:t xml:space="preserve"> </w:t>
      </w:r>
      <w:r w:rsidRPr="00CA7797">
        <w:t>täidetud ülesanded või</w:t>
      </w:r>
      <w:r>
        <w:t xml:space="preserve"> tehtud kirjalikud </w:t>
      </w:r>
      <w:r w:rsidRPr="00CA7797">
        <w:t xml:space="preserve">tööd. </w:t>
      </w:r>
      <w:r>
        <w:t xml:space="preserve"> </w:t>
      </w:r>
      <w:r w:rsidRPr="00CA7797">
        <w:t>Soovitav on lisada analüüs</w:t>
      </w:r>
      <w:r>
        <w:t xml:space="preserve"> </w:t>
      </w:r>
      <w:r w:rsidRPr="00CA7797">
        <w:t>läbitud koolituse väärtusest endale.</w:t>
      </w:r>
    </w:p>
    <w:p w:rsidR="00663FA7" w:rsidRDefault="00663FA7" w:rsidP="00663FA7">
      <w:pPr>
        <w:autoSpaceDE w:val="0"/>
        <w:autoSpaceDN w:val="0"/>
        <w:adjustRightInd w:val="0"/>
        <w:jc w:val="both"/>
      </w:pPr>
    </w:p>
    <w:p w:rsidR="00663FA7" w:rsidRDefault="00663FA7" w:rsidP="00663FA7">
      <w:pPr>
        <w:numPr>
          <w:ilvl w:val="0"/>
          <w:numId w:val="47"/>
        </w:numPr>
        <w:autoSpaceDE w:val="0"/>
        <w:autoSpaceDN w:val="0"/>
        <w:adjustRightInd w:val="0"/>
        <w:jc w:val="both"/>
      </w:pPr>
      <w:r w:rsidRPr="005E708A">
        <w:rPr>
          <w:u w:val="single"/>
        </w:rPr>
        <w:t>Kaudsed tõendusmaterjalid</w:t>
      </w:r>
      <w:r w:rsidRPr="00CA7797">
        <w:t xml:space="preserve"> anna</w:t>
      </w:r>
      <w:r>
        <w:t>vad infot taotleja kohta.</w:t>
      </w:r>
      <w:r w:rsidRPr="00CA7797">
        <w:t xml:space="preserve"> </w:t>
      </w:r>
    </w:p>
    <w:p w:rsidR="00663FA7" w:rsidRPr="00CA7797" w:rsidRDefault="00663FA7" w:rsidP="00663FA7">
      <w:pPr>
        <w:autoSpaceDE w:val="0"/>
        <w:autoSpaceDN w:val="0"/>
        <w:adjustRightInd w:val="0"/>
        <w:jc w:val="both"/>
      </w:pPr>
      <w:r w:rsidRPr="00CA7797">
        <w:t>Kaudsed</w:t>
      </w:r>
      <w:r>
        <w:t xml:space="preserve"> </w:t>
      </w:r>
      <w:r w:rsidRPr="00CA7797">
        <w:t>materjalid on koostatud enamasti kellegi teise poolt, et anda hinnang taotleja</w:t>
      </w:r>
      <w:r>
        <w:t xml:space="preserve"> </w:t>
      </w:r>
      <w:r w:rsidRPr="00CA7797">
        <w:t>tegevusele</w:t>
      </w:r>
      <w:r>
        <w:t>, nt saadud kollegipreemia, meediakajastus, soovituskiri.</w:t>
      </w:r>
    </w:p>
    <w:p w:rsidR="00663FA7" w:rsidRDefault="00663FA7" w:rsidP="00663FA7">
      <w:pPr>
        <w:autoSpaceDE w:val="0"/>
        <w:autoSpaceDN w:val="0"/>
        <w:adjustRightInd w:val="0"/>
        <w:jc w:val="both"/>
        <w:rPr>
          <w:b/>
        </w:rPr>
      </w:pPr>
    </w:p>
    <w:p w:rsidR="00663FA7" w:rsidRDefault="00663FA7" w:rsidP="00663FA7">
      <w:pPr>
        <w:autoSpaceDE w:val="0"/>
        <w:autoSpaceDN w:val="0"/>
        <w:adjustRightInd w:val="0"/>
        <w:jc w:val="both"/>
      </w:pPr>
      <w:r w:rsidRPr="00CA7797">
        <w:t>Tõendusmaterjali valikul on abiks järgmised küsimused:</w:t>
      </w:r>
    </w:p>
    <w:p w:rsidR="00663FA7" w:rsidRDefault="00663FA7" w:rsidP="00663FA7">
      <w:pPr>
        <w:autoSpaceDE w:val="0"/>
        <w:autoSpaceDN w:val="0"/>
        <w:adjustRightInd w:val="0"/>
        <w:jc w:val="both"/>
      </w:pPr>
      <w:r>
        <w:t xml:space="preserve">- </w:t>
      </w:r>
      <w:r w:rsidRPr="00CA7797">
        <w:t>Milliseid kompetentse aitab tõendada esitatud tõendusmaterjal?</w:t>
      </w:r>
      <w:r w:rsidRPr="00215045">
        <w:t xml:space="preserve"> </w:t>
      </w:r>
      <w:r w:rsidRPr="00CA7797">
        <w:t>Mida antud materjaliga soovin tõendada?</w:t>
      </w:r>
    </w:p>
    <w:p w:rsidR="00663FA7" w:rsidRPr="00CA7797" w:rsidRDefault="00663FA7" w:rsidP="00663FA7">
      <w:pPr>
        <w:autoSpaceDE w:val="0"/>
        <w:autoSpaceDN w:val="0"/>
        <w:adjustRightInd w:val="0"/>
        <w:jc w:val="both"/>
      </w:pPr>
      <w:r>
        <w:t xml:space="preserve">- </w:t>
      </w:r>
      <w:r w:rsidRPr="00CA7797">
        <w:t>Millist sisulist infot annab tõendusmaterjal?</w:t>
      </w:r>
    </w:p>
    <w:p w:rsidR="00663FA7" w:rsidRPr="00CA7797" w:rsidRDefault="00663FA7" w:rsidP="00663FA7">
      <w:pPr>
        <w:autoSpaceDE w:val="0"/>
        <w:autoSpaceDN w:val="0"/>
        <w:adjustRightInd w:val="0"/>
        <w:jc w:val="both"/>
      </w:pPr>
      <w:r>
        <w:t xml:space="preserve">- </w:t>
      </w:r>
      <w:r w:rsidRPr="00CA7797">
        <w:t>Milliseid sisulisi näiteid saan taotlusele lisada?</w:t>
      </w:r>
    </w:p>
    <w:p w:rsidR="00663FA7" w:rsidRDefault="00663FA7" w:rsidP="00663FA7">
      <w:pPr>
        <w:autoSpaceDE w:val="0"/>
        <w:autoSpaceDN w:val="0"/>
        <w:adjustRightInd w:val="0"/>
        <w:jc w:val="both"/>
      </w:pPr>
    </w:p>
    <w:p w:rsidR="00663FA7" w:rsidRPr="00CA7797" w:rsidRDefault="00663FA7" w:rsidP="00663FA7">
      <w:pPr>
        <w:autoSpaceDE w:val="0"/>
        <w:autoSpaceDN w:val="0"/>
        <w:adjustRightInd w:val="0"/>
        <w:jc w:val="both"/>
      </w:pPr>
    </w:p>
    <w:p w:rsidR="00663FA7" w:rsidRDefault="00663FA7" w:rsidP="00663FA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Tööde mapi/p</w:t>
      </w:r>
      <w:r w:rsidRPr="002C5EF4">
        <w:rPr>
          <w:b/>
        </w:rPr>
        <w:t>ortfoolio</w:t>
      </w:r>
      <w:r>
        <w:rPr>
          <w:b/>
        </w:rPr>
        <w:t xml:space="preserve"> ülesehitus ja vorm</w:t>
      </w:r>
    </w:p>
    <w:p w:rsidR="00663FA7" w:rsidRPr="003C726D" w:rsidRDefault="00663FA7" w:rsidP="00663FA7">
      <w:pPr>
        <w:autoSpaceDE w:val="0"/>
        <w:autoSpaceDN w:val="0"/>
        <w:adjustRightInd w:val="0"/>
        <w:jc w:val="both"/>
      </w:pPr>
      <w:r>
        <w:t>Portfoolio vorm on kostümeerija</w:t>
      </w:r>
      <w:r w:rsidRPr="00CA7797">
        <w:t xml:space="preserve"> enda poolt valitav ning </w:t>
      </w:r>
      <w:r>
        <w:t>see võib olla kutse andjale esitatud digitaalselt</w:t>
      </w:r>
      <w:r w:rsidRPr="00CA7797">
        <w:t xml:space="preserve"> </w:t>
      </w:r>
      <w:r>
        <w:t>(pdf failid, esitlus, koduleht vm) või paberil.</w:t>
      </w:r>
    </w:p>
    <w:p w:rsidR="00F127B5" w:rsidRDefault="00F127B5" w:rsidP="00B74788">
      <w:pPr>
        <w:rPr>
          <w:rFonts w:cs="Times New Roman"/>
        </w:rPr>
      </w:pPr>
    </w:p>
    <w:sectPr w:rsidR="00F127B5" w:rsidSect="00663FA7">
      <w:pgSz w:w="11906" w:h="16838"/>
      <w:pgMar w:top="53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42" w:rsidRDefault="00056E42" w:rsidP="0084121B">
      <w:r>
        <w:separator/>
      </w:r>
    </w:p>
  </w:endnote>
  <w:endnote w:type="continuationSeparator" w:id="0">
    <w:p w:rsidR="00056E42" w:rsidRDefault="00056E42" w:rsidP="0084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1B" w:rsidRDefault="0084121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0DE7">
      <w:rPr>
        <w:noProof/>
      </w:rPr>
      <w:t>2</w:t>
    </w:r>
    <w:r>
      <w:rPr>
        <w:noProof/>
      </w:rPr>
      <w:fldChar w:fldCharType="end"/>
    </w:r>
  </w:p>
  <w:p w:rsidR="0084121B" w:rsidRDefault="00841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42" w:rsidRDefault="00056E42" w:rsidP="0084121B">
      <w:r>
        <w:separator/>
      </w:r>
    </w:p>
  </w:footnote>
  <w:footnote w:type="continuationSeparator" w:id="0">
    <w:p w:rsidR="00056E42" w:rsidRDefault="00056E42" w:rsidP="0084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numPicBullet w:numPicBulletId="1">
    <w:pict>
      <v:shape id="_x0000_i1026" type="#_x0000_t75" style="width:9pt;height:9pt" o:bullet="t">
        <v:imagedata r:id="rId2" o:title="BD14757_"/>
      </v:shape>
    </w:pict>
  </w:numPicBullet>
  <w:numPicBullet w:numPicBulletId="2">
    <w:pict>
      <v:shape id="_x0000_i1027" type="#_x0000_t75" style="width:11.25pt;height:11.25pt" o:bullet="t">
        <v:imagedata r:id="rId3" o:title="msoB32F"/>
      </v:shape>
    </w:pict>
  </w:numPicBullet>
  <w:abstractNum w:abstractNumId="0" w15:restartNumberingAfterBreak="0">
    <w:nsid w:val="05BC3FC8"/>
    <w:multiLevelType w:val="hybridMultilevel"/>
    <w:tmpl w:val="4B2AD7A8"/>
    <w:lvl w:ilvl="0" w:tplc="DD5470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6690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5106"/>
    <w:multiLevelType w:val="hybridMultilevel"/>
    <w:tmpl w:val="A330021E"/>
    <w:lvl w:ilvl="0" w:tplc="0E60E0A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071E00"/>
    <w:multiLevelType w:val="multilevel"/>
    <w:tmpl w:val="28F6B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EB5344"/>
    <w:multiLevelType w:val="hybridMultilevel"/>
    <w:tmpl w:val="5B58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5AF5"/>
    <w:multiLevelType w:val="hybridMultilevel"/>
    <w:tmpl w:val="789C5CDE"/>
    <w:lvl w:ilvl="0" w:tplc="0E60E0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830E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F39CC"/>
    <w:multiLevelType w:val="hybridMultilevel"/>
    <w:tmpl w:val="F2FC4B46"/>
    <w:lvl w:ilvl="0" w:tplc="0E60E0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E2B2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F5C44"/>
    <w:multiLevelType w:val="hybridMultilevel"/>
    <w:tmpl w:val="A828B5CA"/>
    <w:lvl w:ilvl="0" w:tplc="DCE273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44825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02FD8"/>
    <w:multiLevelType w:val="hybridMultilevel"/>
    <w:tmpl w:val="4B2AD7A8"/>
    <w:lvl w:ilvl="0" w:tplc="DD5470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D54D0"/>
    <w:multiLevelType w:val="hybridMultilevel"/>
    <w:tmpl w:val="F782EE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40DC6"/>
    <w:multiLevelType w:val="hybridMultilevel"/>
    <w:tmpl w:val="F348C2B8"/>
    <w:lvl w:ilvl="0" w:tplc="3856CC2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color w:val="00206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6366E"/>
    <w:multiLevelType w:val="hybridMultilevel"/>
    <w:tmpl w:val="731EC8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B2423"/>
    <w:multiLevelType w:val="hybridMultilevel"/>
    <w:tmpl w:val="1D326B6C"/>
    <w:lvl w:ilvl="0" w:tplc="DCE273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33D44"/>
    <w:multiLevelType w:val="hybridMultilevel"/>
    <w:tmpl w:val="248E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6747F"/>
    <w:multiLevelType w:val="hybridMultilevel"/>
    <w:tmpl w:val="9B4C4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6521C"/>
    <w:multiLevelType w:val="hybridMultilevel"/>
    <w:tmpl w:val="6422D510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506456"/>
    <w:multiLevelType w:val="hybridMultilevel"/>
    <w:tmpl w:val="7A50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E6CB3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614EA"/>
    <w:multiLevelType w:val="hybridMultilevel"/>
    <w:tmpl w:val="685C16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1367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42E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308E7"/>
    <w:multiLevelType w:val="hybridMultilevel"/>
    <w:tmpl w:val="731EC8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20D34"/>
    <w:multiLevelType w:val="hybridMultilevel"/>
    <w:tmpl w:val="BD0C20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D3129"/>
    <w:multiLevelType w:val="hybridMultilevel"/>
    <w:tmpl w:val="487AC1BC"/>
    <w:lvl w:ilvl="0" w:tplc="0C2E9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5A6BAF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E0324"/>
    <w:multiLevelType w:val="hybridMultilevel"/>
    <w:tmpl w:val="F61E7D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2754C"/>
    <w:multiLevelType w:val="hybridMultilevel"/>
    <w:tmpl w:val="81E0F7E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43B8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94B72"/>
    <w:multiLevelType w:val="hybridMultilevel"/>
    <w:tmpl w:val="966044B0"/>
    <w:lvl w:ilvl="0" w:tplc="042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1459DC"/>
    <w:multiLevelType w:val="hybridMultilevel"/>
    <w:tmpl w:val="BE820F70"/>
    <w:lvl w:ilvl="0" w:tplc="0E60E0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F6284"/>
    <w:multiLevelType w:val="hybridMultilevel"/>
    <w:tmpl w:val="731EC8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82023"/>
    <w:multiLevelType w:val="hybridMultilevel"/>
    <w:tmpl w:val="B3D20F3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4850ED7"/>
    <w:multiLevelType w:val="hybridMultilevel"/>
    <w:tmpl w:val="DDDA8A00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F651F"/>
    <w:multiLevelType w:val="hybridMultilevel"/>
    <w:tmpl w:val="6B3AFCA2"/>
    <w:lvl w:ilvl="0" w:tplc="DCE273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C7125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33D4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6634C"/>
    <w:multiLevelType w:val="hybridMultilevel"/>
    <w:tmpl w:val="7270CD9A"/>
    <w:lvl w:ilvl="0" w:tplc="0425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B593A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F602A"/>
    <w:multiLevelType w:val="hybridMultilevel"/>
    <w:tmpl w:val="390A88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15B81"/>
    <w:multiLevelType w:val="hybridMultilevel"/>
    <w:tmpl w:val="792CF632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5"/>
  </w:num>
  <w:num w:numId="2">
    <w:abstractNumId w:val="20"/>
  </w:num>
  <w:num w:numId="3">
    <w:abstractNumId w:val="37"/>
  </w:num>
  <w:num w:numId="4">
    <w:abstractNumId w:val="2"/>
  </w:num>
  <w:num w:numId="5">
    <w:abstractNumId w:val="33"/>
  </w:num>
  <w:num w:numId="6">
    <w:abstractNumId w:val="36"/>
  </w:num>
  <w:num w:numId="7">
    <w:abstractNumId w:val="44"/>
  </w:num>
  <w:num w:numId="8">
    <w:abstractNumId w:val="30"/>
  </w:num>
  <w:num w:numId="9">
    <w:abstractNumId w:val="28"/>
  </w:num>
  <w:num w:numId="10">
    <w:abstractNumId w:val="5"/>
  </w:num>
  <w:num w:numId="11">
    <w:abstractNumId w:val="23"/>
  </w:num>
  <w:num w:numId="12">
    <w:abstractNumId w:val="7"/>
  </w:num>
  <w:num w:numId="13">
    <w:abstractNumId w:val="35"/>
  </w:num>
  <w:num w:numId="14">
    <w:abstractNumId w:val="34"/>
  </w:num>
  <w:num w:numId="15">
    <w:abstractNumId w:val="42"/>
  </w:num>
  <w:num w:numId="16">
    <w:abstractNumId w:val="16"/>
  </w:num>
  <w:num w:numId="17">
    <w:abstractNumId w:val="4"/>
  </w:num>
  <w:num w:numId="18">
    <w:abstractNumId w:val="3"/>
  </w:num>
  <w:num w:numId="19">
    <w:abstractNumId w:val="26"/>
  </w:num>
  <w:num w:numId="20">
    <w:abstractNumId w:val="31"/>
  </w:num>
  <w:num w:numId="21">
    <w:abstractNumId w:val="21"/>
  </w:num>
  <w:num w:numId="22">
    <w:abstractNumId w:val="0"/>
  </w:num>
  <w:num w:numId="23">
    <w:abstractNumId w:val="14"/>
  </w:num>
  <w:num w:numId="24">
    <w:abstractNumId w:val="27"/>
  </w:num>
  <w:num w:numId="25">
    <w:abstractNumId w:val="9"/>
  </w:num>
  <w:num w:numId="26">
    <w:abstractNumId w:val="38"/>
  </w:num>
  <w:num w:numId="27">
    <w:abstractNumId w:val="29"/>
  </w:num>
  <w:num w:numId="28">
    <w:abstractNumId w:val="25"/>
  </w:num>
  <w:num w:numId="29">
    <w:abstractNumId w:val="40"/>
  </w:num>
  <w:num w:numId="30">
    <w:abstractNumId w:val="12"/>
  </w:num>
  <w:num w:numId="31">
    <w:abstractNumId w:val="10"/>
  </w:num>
  <w:num w:numId="32">
    <w:abstractNumId w:val="39"/>
  </w:num>
  <w:num w:numId="33">
    <w:abstractNumId w:val="17"/>
  </w:num>
  <w:num w:numId="34">
    <w:abstractNumId w:val="13"/>
  </w:num>
  <w:num w:numId="35">
    <w:abstractNumId w:val="11"/>
  </w:num>
  <w:num w:numId="36">
    <w:abstractNumId w:val="8"/>
  </w:num>
  <w:num w:numId="37">
    <w:abstractNumId w:val="43"/>
  </w:num>
  <w:num w:numId="38">
    <w:abstractNumId w:val="22"/>
  </w:num>
  <w:num w:numId="39">
    <w:abstractNumId w:val="32"/>
  </w:num>
  <w:num w:numId="40">
    <w:abstractNumId w:val="1"/>
  </w:num>
  <w:num w:numId="41">
    <w:abstractNumId w:val="24"/>
  </w:num>
  <w:num w:numId="42">
    <w:abstractNumId w:val="6"/>
  </w:num>
  <w:num w:numId="43">
    <w:abstractNumId w:val="41"/>
  </w:num>
  <w:num w:numId="44">
    <w:abstractNumId w:val="15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D1"/>
    <w:rsid w:val="000009B9"/>
    <w:rsid w:val="000110F8"/>
    <w:rsid w:val="00025D8A"/>
    <w:rsid w:val="00040B6C"/>
    <w:rsid w:val="00056E42"/>
    <w:rsid w:val="00073C0B"/>
    <w:rsid w:val="000E45BE"/>
    <w:rsid w:val="000F78B2"/>
    <w:rsid w:val="001239DB"/>
    <w:rsid w:val="0013241F"/>
    <w:rsid w:val="0013245E"/>
    <w:rsid w:val="0014390A"/>
    <w:rsid w:val="00162C08"/>
    <w:rsid w:val="00175E78"/>
    <w:rsid w:val="00195D54"/>
    <w:rsid w:val="001A3398"/>
    <w:rsid w:val="001D7603"/>
    <w:rsid w:val="002052E0"/>
    <w:rsid w:val="0020714E"/>
    <w:rsid w:val="00234640"/>
    <w:rsid w:val="0024563A"/>
    <w:rsid w:val="0024609F"/>
    <w:rsid w:val="0025257C"/>
    <w:rsid w:val="00252DF8"/>
    <w:rsid w:val="00273F5E"/>
    <w:rsid w:val="002770A9"/>
    <w:rsid w:val="0028148C"/>
    <w:rsid w:val="002874EF"/>
    <w:rsid w:val="0029677F"/>
    <w:rsid w:val="00297AE6"/>
    <w:rsid w:val="002A0620"/>
    <w:rsid w:val="002A3F45"/>
    <w:rsid w:val="002B3F50"/>
    <w:rsid w:val="002D2E51"/>
    <w:rsid w:val="003038C0"/>
    <w:rsid w:val="00314E92"/>
    <w:rsid w:val="0033263D"/>
    <w:rsid w:val="00333DDC"/>
    <w:rsid w:val="00340430"/>
    <w:rsid w:val="0034308E"/>
    <w:rsid w:val="0036052D"/>
    <w:rsid w:val="003655B1"/>
    <w:rsid w:val="003714E7"/>
    <w:rsid w:val="0038538B"/>
    <w:rsid w:val="003B2632"/>
    <w:rsid w:val="003B480D"/>
    <w:rsid w:val="003D607D"/>
    <w:rsid w:val="003F3630"/>
    <w:rsid w:val="0041344A"/>
    <w:rsid w:val="00422485"/>
    <w:rsid w:val="00422621"/>
    <w:rsid w:val="004318BB"/>
    <w:rsid w:val="00432F95"/>
    <w:rsid w:val="00442679"/>
    <w:rsid w:val="00453F75"/>
    <w:rsid w:val="00487942"/>
    <w:rsid w:val="00495AE3"/>
    <w:rsid w:val="004B648A"/>
    <w:rsid w:val="004C41EA"/>
    <w:rsid w:val="004E3729"/>
    <w:rsid w:val="00503C66"/>
    <w:rsid w:val="00543060"/>
    <w:rsid w:val="00562EC0"/>
    <w:rsid w:val="00564689"/>
    <w:rsid w:val="00566D70"/>
    <w:rsid w:val="00594BEF"/>
    <w:rsid w:val="005A00B0"/>
    <w:rsid w:val="005A4364"/>
    <w:rsid w:val="005A5263"/>
    <w:rsid w:val="005E42EF"/>
    <w:rsid w:val="005F0DE7"/>
    <w:rsid w:val="0060270D"/>
    <w:rsid w:val="00605448"/>
    <w:rsid w:val="006056BE"/>
    <w:rsid w:val="006119C6"/>
    <w:rsid w:val="00621B40"/>
    <w:rsid w:val="0064489A"/>
    <w:rsid w:val="00662F1B"/>
    <w:rsid w:val="00663FA7"/>
    <w:rsid w:val="006647FF"/>
    <w:rsid w:val="0067774B"/>
    <w:rsid w:val="006850B9"/>
    <w:rsid w:val="006A2072"/>
    <w:rsid w:val="006B2A2B"/>
    <w:rsid w:val="006D04F6"/>
    <w:rsid w:val="006D4019"/>
    <w:rsid w:val="006F30A3"/>
    <w:rsid w:val="0070769B"/>
    <w:rsid w:val="00721328"/>
    <w:rsid w:val="007219EE"/>
    <w:rsid w:val="00747992"/>
    <w:rsid w:val="007B45C7"/>
    <w:rsid w:val="007C759D"/>
    <w:rsid w:val="007F640C"/>
    <w:rsid w:val="00802E3A"/>
    <w:rsid w:val="00804EBF"/>
    <w:rsid w:val="0080524D"/>
    <w:rsid w:val="008053AF"/>
    <w:rsid w:val="00805B97"/>
    <w:rsid w:val="00807A2F"/>
    <w:rsid w:val="00832BF6"/>
    <w:rsid w:val="0083679D"/>
    <w:rsid w:val="00837FCE"/>
    <w:rsid w:val="0084121B"/>
    <w:rsid w:val="00844642"/>
    <w:rsid w:val="0085287D"/>
    <w:rsid w:val="0087000D"/>
    <w:rsid w:val="008714E1"/>
    <w:rsid w:val="008A0B96"/>
    <w:rsid w:val="008A2F30"/>
    <w:rsid w:val="008A5AE3"/>
    <w:rsid w:val="008C035A"/>
    <w:rsid w:val="008C1B5C"/>
    <w:rsid w:val="008D3552"/>
    <w:rsid w:val="008D7496"/>
    <w:rsid w:val="008E0FDC"/>
    <w:rsid w:val="009125BA"/>
    <w:rsid w:val="0094419B"/>
    <w:rsid w:val="009516EF"/>
    <w:rsid w:val="00964B77"/>
    <w:rsid w:val="009656B0"/>
    <w:rsid w:val="00973DB1"/>
    <w:rsid w:val="00977D92"/>
    <w:rsid w:val="00995024"/>
    <w:rsid w:val="009C3EB6"/>
    <w:rsid w:val="00A11DB4"/>
    <w:rsid w:val="00A40C77"/>
    <w:rsid w:val="00A460D1"/>
    <w:rsid w:val="00A56AB9"/>
    <w:rsid w:val="00A74BE2"/>
    <w:rsid w:val="00A77C0B"/>
    <w:rsid w:val="00A83130"/>
    <w:rsid w:val="00A87626"/>
    <w:rsid w:val="00AC3B52"/>
    <w:rsid w:val="00AE24A7"/>
    <w:rsid w:val="00AE7F68"/>
    <w:rsid w:val="00AF0180"/>
    <w:rsid w:val="00AF11DB"/>
    <w:rsid w:val="00B06295"/>
    <w:rsid w:val="00B342CB"/>
    <w:rsid w:val="00B431FD"/>
    <w:rsid w:val="00B74788"/>
    <w:rsid w:val="00B96957"/>
    <w:rsid w:val="00BD74D8"/>
    <w:rsid w:val="00BE1343"/>
    <w:rsid w:val="00C06387"/>
    <w:rsid w:val="00C7425B"/>
    <w:rsid w:val="00C8751C"/>
    <w:rsid w:val="00C93E28"/>
    <w:rsid w:val="00C9452F"/>
    <w:rsid w:val="00CB667A"/>
    <w:rsid w:val="00CC219F"/>
    <w:rsid w:val="00CC67E6"/>
    <w:rsid w:val="00CD23D2"/>
    <w:rsid w:val="00CE01F2"/>
    <w:rsid w:val="00D41829"/>
    <w:rsid w:val="00D50CF7"/>
    <w:rsid w:val="00DA5504"/>
    <w:rsid w:val="00DA7E23"/>
    <w:rsid w:val="00DC3BE5"/>
    <w:rsid w:val="00DC76AE"/>
    <w:rsid w:val="00DE71FA"/>
    <w:rsid w:val="00DF5C29"/>
    <w:rsid w:val="00E067CE"/>
    <w:rsid w:val="00E11F8C"/>
    <w:rsid w:val="00E14E77"/>
    <w:rsid w:val="00E260D0"/>
    <w:rsid w:val="00E33DEF"/>
    <w:rsid w:val="00E51322"/>
    <w:rsid w:val="00E76883"/>
    <w:rsid w:val="00E81063"/>
    <w:rsid w:val="00EC0A8E"/>
    <w:rsid w:val="00EC7081"/>
    <w:rsid w:val="00ED5181"/>
    <w:rsid w:val="00ED72C7"/>
    <w:rsid w:val="00EF72D0"/>
    <w:rsid w:val="00F127B5"/>
    <w:rsid w:val="00F14B3A"/>
    <w:rsid w:val="00F52F9B"/>
    <w:rsid w:val="00F54C16"/>
    <w:rsid w:val="00F7588E"/>
    <w:rsid w:val="00F85480"/>
    <w:rsid w:val="00F85DF6"/>
    <w:rsid w:val="00FB0416"/>
    <w:rsid w:val="00FB4401"/>
    <w:rsid w:val="00FB732A"/>
    <w:rsid w:val="00FD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C7E39-92E5-4222-B230-4EA087CB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364"/>
    <w:rPr>
      <w:rFonts w:eastAsia="Times New Roman" w:cs="Calibri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13241F"/>
    <w:pPr>
      <w:keepNext/>
      <w:autoSpaceDE w:val="0"/>
      <w:autoSpaceDN w:val="0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7F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21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4121B"/>
    <w:rPr>
      <w:rFonts w:eastAsia="Times New Roman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121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4121B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1322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D74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679D"/>
    <w:pPr>
      <w:spacing w:after="200" w:line="276" w:lineRule="auto"/>
    </w:pPr>
    <w:rPr>
      <w:rFonts w:cs="Times New Roman"/>
      <w:i/>
      <w:iCs/>
      <w:color w:val="000000"/>
      <w:lang w:val="en-US" w:eastAsia="ja-JP"/>
    </w:rPr>
  </w:style>
  <w:style w:type="character" w:customStyle="1" w:styleId="QuoteChar">
    <w:name w:val="Quote Char"/>
    <w:link w:val="Quote"/>
    <w:uiPriority w:val="29"/>
    <w:rsid w:val="0083679D"/>
    <w:rPr>
      <w:rFonts w:ascii="Calibri" w:eastAsia="Times New Roman" w:hAnsi="Calibri" w:cs="Times New Roman"/>
      <w:i/>
      <w:iCs/>
      <w:color w:val="000000"/>
      <w:sz w:val="22"/>
      <w:szCs w:val="22"/>
      <w:lang w:val="en-US" w:eastAsia="ja-JP"/>
    </w:rPr>
  </w:style>
  <w:style w:type="character" w:styleId="CommentReference">
    <w:name w:val="annotation reference"/>
    <w:uiPriority w:val="99"/>
    <w:semiHidden/>
    <w:unhideWhenUsed/>
    <w:rsid w:val="008E0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0FD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E0FDC"/>
    <w:rPr>
      <w:rFonts w:eastAsia="Times New Roman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F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0FDC"/>
    <w:rPr>
      <w:rFonts w:eastAsia="Times New Roman" w:cs="Calibri"/>
      <w:b/>
      <w:bCs/>
      <w:lang w:eastAsia="en-US"/>
    </w:rPr>
  </w:style>
  <w:style w:type="character" w:styleId="Hyperlink">
    <w:name w:val="Hyperlink"/>
    <w:uiPriority w:val="99"/>
    <w:unhideWhenUsed/>
    <w:rsid w:val="003605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6052D"/>
    <w:rPr>
      <w:color w:val="808080"/>
      <w:shd w:val="clear" w:color="auto" w:fill="E6E6E6"/>
    </w:rPr>
  </w:style>
  <w:style w:type="character" w:customStyle="1" w:styleId="Heading9Char">
    <w:name w:val="Heading 9 Char"/>
    <w:link w:val="Heading9"/>
    <w:rsid w:val="0013241F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ED72C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iliit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tseregister.ee/ctrl/et/Standardid/vaata/108127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4196</Words>
  <Characters>24343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Hindamisstandardi koostamine</vt:lpstr>
    </vt:vector>
  </TitlesOfParts>
  <Company/>
  <LinksUpToDate>false</LinksUpToDate>
  <CharactersWithSpaces>28483</CharactersWithSpaces>
  <SharedDoc>false</SharedDoc>
  <HLinks>
    <vt:vector size="12" baseType="variant">
      <vt:variant>
        <vt:i4>131152</vt:i4>
      </vt:variant>
      <vt:variant>
        <vt:i4>3</vt:i4>
      </vt:variant>
      <vt:variant>
        <vt:i4>0</vt:i4>
      </vt:variant>
      <vt:variant>
        <vt:i4>5</vt:i4>
      </vt:variant>
      <vt:variant>
        <vt:lpwstr>http://www.teatriliit.ee/</vt:lpwstr>
      </vt:variant>
      <vt:variant>
        <vt:lpwstr/>
      </vt:variant>
      <vt:variant>
        <vt:i4>3211307</vt:i4>
      </vt:variant>
      <vt:variant>
        <vt:i4>0</vt:i4>
      </vt:variant>
      <vt:variant>
        <vt:i4>0</vt:i4>
      </vt:variant>
      <vt:variant>
        <vt:i4>5</vt:i4>
      </vt:variant>
      <vt:variant>
        <vt:lpwstr>https://www.kutseregister.ee/ctrl/et/Standardid/vaata/10812753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Hindamisstandardi koostamine</dc:title>
  <dc:subject/>
  <dc:creator>Maris.Vaht@kutsekoda.ee</dc:creator>
  <cp:keywords/>
  <cp:lastModifiedBy>Triin Truuvert</cp:lastModifiedBy>
  <cp:revision>2</cp:revision>
  <dcterms:created xsi:type="dcterms:W3CDTF">2020-05-06T08:06:00Z</dcterms:created>
  <dcterms:modified xsi:type="dcterms:W3CDTF">2020-05-06T08:06:00Z</dcterms:modified>
</cp:coreProperties>
</file>