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646AB" w14:textId="77777777" w:rsidR="00556105" w:rsidRPr="00B05FB7" w:rsidRDefault="00556105" w:rsidP="00556105">
      <w:pPr>
        <w:rPr>
          <w:rFonts w:ascii="Times New Roman" w:hAnsi="Times New Roman" w:cs="Times New Roman"/>
          <w:b/>
          <w:bCs/>
          <w:sz w:val="23"/>
          <w:szCs w:val="23"/>
        </w:rPr>
      </w:pPr>
      <w:bookmarkStart w:id="0" w:name="_Hlk183073519"/>
      <w:r w:rsidRPr="00B05FB7">
        <w:rPr>
          <w:rFonts w:ascii="Times New Roman" w:hAnsi="Times New Roman" w:cs="Times New Roman"/>
          <w:b/>
          <w:bCs/>
          <w:sz w:val="23"/>
          <w:szCs w:val="23"/>
        </w:rPr>
        <w:t xml:space="preserve">Kohtupsühhiaatria eksperdi kutse </w:t>
      </w:r>
    </w:p>
    <w:p w14:paraId="5073CFFA" w14:textId="6B470135" w:rsidR="00556105" w:rsidRPr="00B05FB7" w:rsidRDefault="00E13FE9" w:rsidP="00556105">
      <w:pPr>
        <w:rPr>
          <w:rFonts w:ascii="Times New Roman" w:hAnsi="Times New Roman" w:cs="Times New Roman"/>
          <w:sz w:val="23"/>
          <w:szCs w:val="23"/>
        </w:rPr>
      </w:pPr>
      <w:r w:rsidRPr="00B05FB7">
        <w:rPr>
          <w:rFonts w:ascii="Times New Roman" w:hAnsi="Times New Roman" w:cs="Times New Roman"/>
          <w:sz w:val="23"/>
          <w:szCs w:val="23"/>
        </w:rPr>
        <w:t>2009. aastal said alguse Eesti Psühhiaatrite Seltsi kohtupsühhiaatria sektsiooni ja riiklikult tunnustatud kohtupsühhiaatria- psühholoogia ekspertide poolt korraldat</w:t>
      </w:r>
      <w:r w:rsidR="003E4028" w:rsidRPr="00B05FB7">
        <w:rPr>
          <w:rFonts w:ascii="Times New Roman" w:hAnsi="Times New Roman" w:cs="Times New Roman"/>
          <w:sz w:val="23"/>
          <w:szCs w:val="23"/>
        </w:rPr>
        <w:t>ud koosolekud kohtupsühhiaatria</w:t>
      </w:r>
      <w:r w:rsidRPr="00B05FB7">
        <w:rPr>
          <w:rFonts w:ascii="Times New Roman" w:hAnsi="Times New Roman" w:cs="Times New Roman"/>
          <w:sz w:val="23"/>
          <w:szCs w:val="23"/>
        </w:rPr>
        <w:t xml:space="preserve">eksperdi kutse </w:t>
      </w:r>
      <w:r w:rsidR="0074736F" w:rsidRPr="00B05FB7">
        <w:rPr>
          <w:rFonts w:ascii="Times New Roman" w:hAnsi="Times New Roman" w:cs="Times New Roman"/>
          <w:sz w:val="23"/>
          <w:szCs w:val="23"/>
        </w:rPr>
        <w:t>loomise teemal</w:t>
      </w:r>
      <w:r w:rsidR="00825220" w:rsidRPr="00B05FB7">
        <w:rPr>
          <w:rFonts w:ascii="Times New Roman" w:hAnsi="Times New Roman" w:cs="Times New Roman"/>
          <w:sz w:val="23"/>
          <w:szCs w:val="23"/>
        </w:rPr>
        <w:t xml:space="preserve"> eesmärgiga</w:t>
      </w:r>
      <w:r w:rsidR="00DB3FF5" w:rsidRPr="00B05FB7">
        <w:rPr>
          <w:rFonts w:ascii="Times New Roman" w:hAnsi="Times New Roman" w:cs="Times New Roman"/>
          <w:sz w:val="23"/>
          <w:szCs w:val="23"/>
        </w:rPr>
        <w:t xml:space="preserve"> kirjeldada teadmisi ja oskusi mida psühhiaater vajab kohtupsühhiaatrilise ekspertiisi tegemiseks, mis looksid eelsuse kohtupsühhiaatriliste ekspertiiside kvaliteedi parandamiseks.</w:t>
      </w:r>
      <w:r w:rsidR="00556105" w:rsidRPr="00B05FB7">
        <w:rPr>
          <w:rFonts w:ascii="Times New Roman" w:hAnsi="Times New Roman" w:cs="Times New Roman"/>
          <w:sz w:val="23"/>
          <w:szCs w:val="23"/>
        </w:rPr>
        <w:t xml:space="preserve"> 2010. aastal alustas moodustatud töögrupp kohtupsühhiaatria eksperdi kutsestandardite välja töötamist. 03.09.2012 kehtestati </w:t>
      </w:r>
      <w:r w:rsidR="00556105" w:rsidRPr="00B05FB7">
        <w:rPr>
          <w:rFonts w:ascii="Times New Roman" w:hAnsi="Times New Roman" w:cs="Times New Roman"/>
          <w:b/>
          <w:bCs/>
          <w:sz w:val="23"/>
          <w:szCs w:val="23"/>
        </w:rPr>
        <w:t>kutsestandard</w:t>
      </w:r>
      <w:r w:rsidR="00556105" w:rsidRPr="00B05FB7">
        <w:rPr>
          <w:rFonts w:ascii="Times New Roman" w:hAnsi="Times New Roman" w:cs="Times New Roman"/>
          <w:sz w:val="23"/>
          <w:szCs w:val="23"/>
        </w:rPr>
        <w:t xml:space="preserve"> Kohtupsühhiaatriaekspert, tase 7 ja Kohtupsühhiaatriaekspert, tase 8, milles on </w:t>
      </w:r>
      <w:r w:rsidR="00556105" w:rsidRPr="00B05FB7">
        <w:rPr>
          <w:rFonts w:ascii="Times New Roman" w:hAnsi="Times New Roman" w:cs="Times New Roman"/>
          <w:b/>
          <w:bCs/>
          <w:sz w:val="23"/>
          <w:szCs w:val="23"/>
        </w:rPr>
        <w:t>määratletud kutsete kompetentsinõuded.</w:t>
      </w:r>
      <w:r w:rsidR="00556105" w:rsidRPr="00B05FB7">
        <w:rPr>
          <w:rFonts w:ascii="Times New Roman" w:hAnsi="Times New Roman" w:cs="Times New Roman"/>
          <w:sz w:val="23"/>
          <w:szCs w:val="23"/>
        </w:rPr>
        <w:t xml:space="preserve"> </w:t>
      </w:r>
    </w:p>
    <w:p w14:paraId="74A45D18" w14:textId="24D2E640" w:rsidR="000B314B" w:rsidRPr="00B05FB7" w:rsidRDefault="00556105" w:rsidP="00556105">
      <w:pPr>
        <w:rPr>
          <w:rFonts w:ascii="Times New Roman" w:hAnsi="Times New Roman" w:cs="Times New Roman"/>
          <w:sz w:val="23"/>
          <w:szCs w:val="23"/>
        </w:rPr>
      </w:pPr>
      <w:r w:rsidRPr="00B05FB7">
        <w:rPr>
          <w:rFonts w:ascii="Times New Roman" w:hAnsi="Times New Roman" w:cs="Times New Roman"/>
          <w:sz w:val="23"/>
          <w:szCs w:val="23"/>
          <w:u w:val="single"/>
        </w:rPr>
        <w:t>Kohtupsühhiaatriaekspert, tase 7</w:t>
      </w:r>
      <w:r w:rsidRPr="00B05FB7">
        <w:rPr>
          <w:rFonts w:ascii="Times New Roman" w:hAnsi="Times New Roman" w:cs="Times New Roman"/>
          <w:sz w:val="23"/>
          <w:szCs w:val="23"/>
        </w:rPr>
        <w:t xml:space="preserve"> </w:t>
      </w:r>
      <w:r w:rsidR="000B314B" w:rsidRPr="00B05FB7">
        <w:rPr>
          <w:rFonts w:ascii="Times New Roman" w:hAnsi="Times New Roman" w:cs="Times New Roman"/>
          <w:sz w:val="23"/>
          <w:szCs w:val="23"/>
        </w:rPr>
        <w:t xml:space="preserve"> (kutsestandardi kirjeldus: </w:t>
      </w:r>
      <w:hyperlink r:id="rId5" w:history="1">
        <w:r w:rsidR="000B314B" w:rsidRPr="00B05FB7">
          <w:rPr>
            <w:rStyle w:val="Hyperlink"/>
            <w:rFonts w:ascii="Times New Roman" w:hAnsi="Times New Roman" w:cs="Times New Roman"/>
            <w:sz w:val="23"/>
            <w:szCs w:val="23"/>
          </w:rPr>
          <w:t>https://www.kutseregister.ee/ctrl/et/Standardid/vaata/11020525</w:t>
        </w:r>
      </w:hyperlink>
      <w:r w:rsidR="00114D60" w:rsidRPr="00B05FB7">
        <w:rPr>
          <w:rFonts w:ascii="Times New Roman" w:hAnsi="Times New Roman" w:cs="Times New Roman"/>
          <w:sz w:val="23"/>
          <w:szCs w:val="23"/>
        </w:rPr>
        <w:t xml:space="preserve"> ) </w:t>
      </w:r>
      <w:r w:rsidRPr="00B05FB7">
        <w:rPr>
          <w:rFonts w:ascii="Times New Roman" w:hAnsi="Times New Roman" w:cs="Times New Roman"/>
          <w:sz w:val="23"/>
          <w:szCs w:val="23"/>
        </w:rPr>
        <w:t xml:space="preserve">kutse taotlemisel on nõutav kohustuslike kompetentside (kohtupsühhiaatriliste ekspertiiside tegemine, enesearendamine ja valdkonna arendamine, kutset läbiv kompetents) tõendamine ning lisaks on võimalik tõendada valitavad kompetentsid (seksuaalse hälbega isikute kohtupsühhiaatriliste ekspertiiside tegemine, laste ja noorukite kohtupsühhiaatriliste ekspertiiside tegemine). </w:t>
      </w:r>
    </w:p>
    <w:p w14:paraId="397C004F" w14:textId="09DAD3C7" w:rsidR="00DB3FF5" w:rsidRPr="00B05FB7" w:rsidRDefault="00556105" w:rsidP="00556105">
      <w:pPr>
        <w:rPr>
          <w:rFonts w:ascii="Times New Roman" w:hAnsi="Times New Roman" w:cs="Times New Roman"/>
          <w:sz w:val="23"/>
          <w:szCs w:val="23"/>
        </w:rPr>
      </w:pPr>
      <w:r w:rsidRPr="00B05FB7">
        <w:rPr>
          <w:rFonts w:ascii="Times New Roman" w:hAnsi="Times New Roman" w:cs="Times New Roman"/>
          <w:sz w:val="23"/>
          <w:szCs w:val="23"/>
          <w:u w:val="single"/>
        </w:rPr>
        <w:t>Kohtupsühhiaatriaekspert, tase 8</w:t>
      </w:r>
      <w:r w:rsidRPr="00B05FB7">
        <w:rPr>
          <w:rFonts w:ascii="Times New Roman" w:hAnsi="Times New Roman" w:cs="Times New Roman"/>
          <w:sz w:val="23"/>
          <w:szCs w:val="23"/>
        </w:rPr>
        <w:t xml:space="preserve"> </w:t>
      </w:r>
      <w:r w:rsidR="00114D60" w:rsidRPr="00B05FB7">
        <w:rPr>
          <w:rFonts w:ascii="Times New Roman" w:hAnsi="Times New Roman" w:cs="Times New Roman"/>
          <w:sz w:val="23"/>
          <w:szCs w:val="23"/>
        </w:rPr>
        <w:t xml:space="preserve"> (kutsestandardi </w:t>
      </w:r>
      <w:proofErr w:type="spellStart"/>
      <w:r w:rsidR="00114D60" w:rsidRPr="00B05FB7">
        <w:rPr>
          <w:rFonts w:ascii="Times New Roman" w:hAnsi="Times New Roman" w:cs="Times New Roman"/>
          <w:sz w:val="23"/>
          <w:szCs w:val="23"/>
        </w:rPr>
        <w:t>kirjedus</w:t>
      </w:r>
      <w:proofErr w:type="spellEnd"/>
      <w:r w:rsidR="00114D60" w:rsidRPr="00B05FB7">
        <w:rPr>
          <w:rFonts w:ascii="Times New Roman" w:hAnsi="Times New Roman" w:cs="Times New Roman"/>
          <w:sz w:val="23"/>
          <w:szCs w:val="23"/>
        </w:rPr>
        <w:t xml:space="preserve">: </w:t>
      </w:r>
      <w:hyperlink r:id="rId6" w:history="1">
        <w:r w:rsidR="00114D60" w:rsidRPr="00B05FB7">
          <w:rPr>
            <w:rStyle w:val="Hyperlink"/>
            <w:rFonts w:ascii="Times New Roman" w:hAnsi="Times New Roman" w:cs="Times New Roman"/>
            <w:sz w:val="23"/>
            <w:szCs w:val="23"/>
          </w:rPr>
          <w:t>https://www.kutseregister.ee/ctrl/et/Standardid/vaata/10641181</w:t>
        </w:r>
      </w:hyperlink>
      <w:r w:rsidR="00114D60" w:rsidRPr="00B05FB7">
        <w:rPr>
          <w:rFonts w:ascii="Times New Roman" w:hAnsi="Times New Roman" w:cs="Times New Roman"/>
          <w:sz w:val="23"/>
          <w:szCs w:val="23"/>
        </w:rPr>
        <w:t xml:space="preserve"> ) </w:t>
      </w:r>
      <w:r w:rsidRPr="00B05FB7">
        <w:rPr>
          <w:rFonts w:ascii="Times New Roman" w:hAnsi="Times New Roman" w:cs="Times New Roman"/>
          <w:sz w:val="23"/>
          <w:szCs w:val="23"/>
        </w:rPr>
        <w:t xml:space="preserve">kutse taotlemisel on nõutav kohustuslike kompetentside kohtupsühhiaatriliste ekspertiiside tegemine, ekspertide tegevuse koordineerimine kompleks- ja </w:t>
      </w:r>
      <w:proofErr w:type="spellStart"/>
      <w:r w:rsidRPr="00B05FB7">
        <w:rPr>
          <w:rFonts w:ascii="Times New Roman" w:hAnsi="Times New Roman" w:cs="Times New Roman"/>
          <w:sz w:val="23"/>
          <w:szCs w:val="23"/>
        </w:rPr>
        <w:t>komisjonilistes</w:t>
      </w:r>
      <w:proofErr w:type="spellEnd"/>
      <w:r w:rsidRPr="00B05FB7">
        <w:rPr>
          <w:rFonts w:ascii="Times New Roman" w:hAnsi="Times New Roman" w:cs="Times New Roman"/>
          <w:sz w:val="23"/>
          <w:szCs w:val="23"/>
        </w:rPr>
        <w:t xml:space="preserve"> ekspertiisides, enesearendamine ja valdkonna arendamine, koolitamine ja juhendamine, kutset läbiv kompetents) tõendamine ning lisaks on võimalik tõendada valitavad kompetentsid (seksuaalse hälbega isikute kohtupsühhiaatriliste ekspertiiside tegemine, laste ja noorukite kohtupsühhiaatriliste ekspertiiside tegemine).</w:t>
      </w:r>
    </w:p>
    <w:p w14:paraId="4BCC0D59" w14:textId="77777777" w:rsidR="00AA4EDA" w:rsidRPr="00B05FB7" w:rsidRDefault="00AA4EDA" w:rsidP="00AA4EDA">
      <w:pPr>
        <w:rPr>
          <w:rFonts w:ascii="Times New Roman" w:hAnsi="Times New Roman" w:cs="Times New Roman"/>
          <w:color w:val="000000"/>
          <w:sz w:val="23"/>
          <w:szCs w:val="23"/>
        </w:rPr>
      </w:pPr>
      <w:r w:rsidRPr="00B05FB7">
        <w:rPr>
          <w:rFonts w:ascii="Times New Roman" w:hAnsi="Times New Roman" w:cs="Times New Roman"/>
          <w:color w:val="000000"/>
          <w:sz w:val="23"/>
          <w:szCs w:val="23"/>
        </w:rPr>
        <w:t>Kutsesüsteemi toimimist reguleerib 1.09.2008 kehtima hakanud </w:t>
      </w:r>
      <w:hyperlink r:id="rId7" w:tgtFrame="_blank" w:history="1">
        <w:r w:rsidRPr="00B05FB7">
          <w:rPr>
            <w:rStyle w:val="Hyperlink"/>
            <w:rFonts w:ascii="Times New Roman" w:hAnsi="Times New Roman" w:cs="Times New Roman"/>
            <w:sz w:val="23"/>
            <w:szCs w:val="23"/>
          </w:rPr>
          <w:t>kutseseadus</w:t>
        </w:r>
      </w:hyperlink>
      <w:r w:rsidRPr="00B05FB7">
        <w:rPr>
          <w:rFonts w:ascii="Times New Roman" w:hAnsi="Times New Roman" w:cs="Times New Roman"/>
          <w:color w:val="000000"/>
          <w:sz w:val="23"/>
          <w:szCs w:val="23"/>
        </w:rPr>
        <w:t>. Süsteemi arendamise ja hoidmisega tegeleb Kutsekoda – vt. lisaks </w:t>
      </w:r>
      <w:hyperlink r:id="rId8" w:tgtFrame="_blank" w:history="1">
        <w:r w:rsidRPr="00B05FB7">
          <w:rPr>
            <w:rStyle w:val="Hyperlink"/>
            <w:rFonts w:ascii="Times New Roman" w:hAnsi="Times New Roman" w:cs="Times New Roman"/>
            <w:sz w:val="23"/>
            <w:szCs w:val="23"/>
          </w:rPr>
          <w:t>Kutsekoda</w:t>
        </w:r>
      </w:hyperlink>
      <w:r w:rsidRPr="00B05FB7">
        <w:rPr>
          <w:rFonts w:ascii="Times New Roman" w:hAnsi="Times New Roman" w:cs="Times New Roman"/>
          <w:color w:val="000000"/>
          <w:sz w:val="23"/>
          <w:szCs w:val="23"/>
        </w:rPr>
        <w:t xml:space="preserve">     </w:t>
      </w:r>
    </w:p>
    <w:p w14:paraId="19184C1B" w14:textId="46822BDD" w:rsidR="00556105" w:rsidRPr="00B05FB7" w:rsidRDefault="00556105" w:rsidP="00556105">
      <w:pPr>
        <w:spacing w:after="0" w:line="240" w:lineRule="auto"/>
        <w:jc w:val="both"/>
        <w:rPr>
          <w:rFonts w:ascii="Times New Roman" w:hAnsi="Times New Roman" w:cs="Times New Roman"/>
          <w:color w:val="000000"/>
          <w:sz w:val="23"/>
          <w:szCs w:val="23"/>
        </w:rPr>
      </w:pPr>
      <w:r w:rsidRPr="00B05FB7">
        <w:rPr>
          <w:rFonts w:ascii="Times New Roman" w:hAnsi="Times New Roman" w:cs="Times New Roman"/>
          <w:color w:val="000000"/>
          <w:sz w:val="23"/>
          <w:szCs w:val="23"/>
        </w:rPr>
        <w:t xml:space="preserve">Kutse kohtupsühhiaatriaekspert, tase 7 ja kohtupsühhiaatriaekspert, tase 8 väljaandmise õigust omab alates 17.04.2013 EKEI. </w:t>
      </w:r>
      <w:r w:rsidR="000B314B" w:rsidRPr="00B05FB7">
        <w:rPr>
          <w:rFonts w:ascii="Times New Roman" w:hAnsi="Times New Roman" w:cs="Times New Roman"/>
          <w:color w:val="000000"/>
          <w:sz w:val="23"/>
          <w:szCs w:val="23"/>
        </w:rPr>
        <w:t>Kutse andmise aluseks EKEI-s on Vara- ja Isikukaitse Kutsenõukogu poolt 04.04.2023 otsusega nr 26 kinnitatud Eesti Kohtuekspertiisi Instituudi justiits- ja kohtuteenistuse kutseala kutsete andmise kord.</w:t>
      </w:r>
      <w:r w:rsidR="006F24B4" w:rsidRPr="00B05FB7">
        <w:rPr>
          <w:rFonts w:ascii="Times New Roman" w:hAnsi="Times New Roman" w:cs="Times New Roman"/>
          <w:color w:val="000000"/>
          <w:sz w:val="23"/>
          <w:szCs w:val="23"/>
        </w:rPr>
        <w:t xml:space="preserve"> Kutse andmise kuulutatakse välja vähemalt kord aastas.</w:t>
      </w:r>
    </w:p>
    <w:p w14:paraId="542C6E2A" w14:textId="77777777" w:rsidR="00556105" w:rsidRPr="00B05FB7" w:rsidRDefault="00556105" w:rsidP="00556105">
      <w:pPr>
        <w:spacing w:after="0" w:line="240" w:lineRule="auto"/>
        <w:jc w:val="both"/>
        <w:rPr>
          <w:rFonts w:ascii="Times New Roman" w:hAnsi="Times New Roman" w:cs="Times New Roman"/>
          <w:color w:val="ED7D31" w:themeColor="accent2"/>
          <w:sz w:val="23"/>
          <w:szCs w:val="23"/>
        </w:rPr>
      </w:pPr>
      <w:r w:rsidRPr="00B05FB7">
        <w:rPr>
          <w:rFonts w:ascii="Times New Roman" w:hAnsi="Times New Roman" w:cs="Times New Roman"/>
          <w:color w:val="000000"/>
          <w:sz w:val="23"/>
          <w:szCs w:val="23"/>
        </w:rPr>
        <w:t xml:space="preserve">Kohtupsühhiaatriaeksperdi kutse andjaks on EKEI juurde on moodustatud </w:t>
      </w:r>
      <w:hyperlink r:id="rId9" w:tgtFrame="_blank" w:history="1">
        <w:r w:rsidRPr="00B05FB7">
          <w:rPr>
            <w:rStyle w:val="Hyperlink"/>
            <w:rFonts w:ascii="Times New Roman" w:hAnsi="Times New Roman" w:cs="Times New Roman"/>
            <w:b/>
            <w:bCs/>
            <w:sz w:val="23"/>
            <w:szCs w:val="23"/>
          </w:rPr>
          <w:t>kutsekomisjon</w:t>
        </w:r>
      </w:hyperlink>
      <w:r w:rsidRPr="00B05FB7">
        <w:rPr>
          <w:rFonts w:ascii="Times New Roman" w:hAnsi="Times New Roman" w:cs="Times New Roman"/>
          <w:b/>
          <w:bCs/>
          <w:color w:val="000000"/>
          <w:sz w:val="23"/>
          <w:szCs w:val="23"/>
          <w:u w:val="single"/>
        </w:rPr>
        <w:t>.</w:t>
      </w:r>
      <w:r w:rsidRPr="00B05FB7">
        <w:rPr>
          <w:rFonts w:ascii="Times New Roman" w:hAnsi="Times New Roman" w:cs="Times New Roman"/>
          <w:color w:val="000000"/>
          <w:sz w:val="23"/>
          <w:szCs w:val="23"/>
        </w:rPr>
        <w:t xml:space="preserve"> </w:t>
      </w:r>
    </w:p>
    <w:p w14:paraId="2E8575BE" w14:textId="77777777" w:rsidR="009B3112" w:rsidRPr="00B05FB7" w:rsidRDefault="00556105" w:rsidP="00556105">
      <w:pPr>
        <w:spacing w:after="0" w:line="240" w:lineRule="auto"/>
        <w:jc w:val="both"/>
        <w:rPr>
          <w:rFonts w:ascii="Times New Roman" w:hAnsi="Times New Roman" w:cs="Times New Roman"/>
          <w:sz w:val="23"/>
          <w:szCs w:val="23"/>
        </w:rPr>
      </w:pPr>
      <w:r w:rsidRPr="00B05FB7">
        <w:rPr>
          <w:rFonts w:ascii="Times New Roman" w:hAnsi="Times New Roman" w:cs="Times New Roman"/>
          <w:color w:val="000000"/>
          <w:sz w:val="23"/>
          <w:szCs w:val="23"/>
        </w:rPr>
        <w:t>Kutsekomisjoni juurd</w:t>
      </w:r>
      <w:bookmarkStart w:id="1" w:name="_GoBack"/>
      <w:bookmarkEnd w:id="1"/>
      <w:r w:rsidRPr="00B05FB7">
        <w:rPr>
          <w:rFonts w:ascii="Times New Roman" w:hAnsi="Times New Roman" w:cs="Times New Roman"/>
          <w:color w:val="000000"/>
          <w:sz w:val="23"/>
          <w:szCs w:val="23"/>
        </w:rPr>
        <w:t xml:space="preserve">e moodustatud </w:t>
      </w:r>
      <w:r w:rsidRPr="00B05FB7">
        <w:rPr>
          <w:rFonts w:ascii="Times New Roman" w:hAnsi="Times New Roman" w:cs="Times New Roman"/>
          <w:b/>
          <w:bCs/>
          <w:color w:val="000000"/>
          <w:sz w:val="23"/>
          <w:szCs w:val="23"/>
        </w:rPr>
        <w:t>hindamiskomisjon</w:t>
      </w:r>
      <w:r w:rsidRPr="00B05FB7">
        <w:rPr>
          <w:rFonts w:ascii="Times New Roman" w:hAnsi="Times New Roman" w:cs="Times New Roman"/>
          <w:color w:val="000000"/>
          <w:sz w:val="23"/>
          <w:szCs w:val="23"/>
        </w:rPr>
        <w:t xml:space="preserve"> hindab kutsetaotleja poolt esitatud </w:t>
      </w:r>
      <w:r w:rsidRPr="00B05FB7">
        <w:rPr>
          <w:rFonts w:ascii="Times New Roman" w:hAnsi="Times New Roman" w:cs="Times New Roman"/>
          <w:sz w:val="23"/>
          <w:szCs w:val="23"/>
        </w:rPr>
        <w:t>dokumentide põhjal</w:t>
      </w:r>
      <w:r w:rsidRPr="00B05FB7">
        <w:rPr>
          <w:rFonts w:ascii="Times New Roman" w:hAnsi="Times New Roman" w:cs="Times New Roman"/>
          <w:color w:val="000000"/>
          <w:sz w:val="23"/>
          <w:szCs w:val="23"/>
        </w:rPr>
        <w:t xml:space="preserve"> </w:t>
      </w:r>
      <w:r w:rsidRPr="00B05FB7">
        <w:rPr>
          <w:rFonts w:ascii="Times New Roman" w:hAnsi="Times New Roman" w:cs="Times New Roman"/>
          <w:sz w:val="23"/>
          <w:szCs w:val="23"/>
        </w:rPr>
        <w:t>kohtupsühhiaatriaeksperdi kutset taotlevate isikute vastavust kutse taotlemise eeltingimustele ja kutsestandardites kehtestatud kompetentsidele.</w:t>
      </w:r>
      <w:r w:rsidR="006F24B4" w:rsidRPr="00B05FB7">
        <w:rPr>
          <w:rFonts w:ascii="Times New Roman" w:hAnsi="Times New Roman" w:cs="Times New Roman"/>
          <w:sz w:val="23"/>
          <w:szCs w:val="23"/>
        </w:rPr>
        <w:t xml:space="preserve"> Kutse saajale väljastatakse vastav tunnistus.</w:t>
      </w:r>
      <w:r w:rsidR="00D459AD" w:rsidRPr="00B05FB7">
        <w:rPr>
          <w:rFonts w:ascii="Times New Roman" w:hAnsi="Times New Roman" w:cs="Times New Roman"/>
          <w:sz w:val="23"/>
          <w:szCs w:val="23"/>
        </w:rPr>
        <w:t xml:space="preserve"> Kutsetunnistus kehtib alates selle väljaandmise kuupäevast viis aastat. </w:t>
      </w:r>
    </w:p>
    <w:p w14:paraId="709B6417" w14:textId="77777777" w:rsidR="009B3112" w:rsidRPr="00B05FB7" w:rsidRDefault="009B3112" w:rsidP="00556105">
      <w:pPr>
        <w:spacing w:after="0" w:line="240" w:lineRule="auto"/>
        <w:jc w:val="both"/>
        <w:rPr>
          <w:rFonts w:ascii="Times New Roman" w:hAnsi="Times New Roman" w:cs="Times New Roman"/>
          <w:sz w:val="23"/>
          <w:szCs w:val="23"/>
        </w:rPr>
      </w:pPr>
    </w:p>
    <w:bookmarkEnd w:id="0"/>
    <w:p w14:paraId="39DA4890" w14:textId="71DBFD7B" w:rsidR="00BF26D3" w:rsidRPr="00B05FB7" w:rsidRDefault="00BF26D3" w:rsidP="00BF26D3">
      <w:pPr>
        <w:rPr>
          <w:rFonts w:ascii="Times New Roman" w:hAnsi="Times New Roman" w:cs="Times New Roman"/>
          <w:b/>
          <w:bCs/>
          <w:sz w:val="23"/>
          <w:szCs w:val="23"/>
        </w:rPr>
      </w:pPr>
      <w:r w:rsidRPr="00B05FB7">
        <w:rPr>
          <w:rFonts w:ascii="Times New Roman" w:hAnsi="Times New Roman" w:cs="Times New Roman"/>
          <w:b/>
          <w:bCs/>
          <w:sz w:val="23"/>
          <w:szCs w:val="23"/>
        </w:rPr>
        <w:t>Kohtupsühh</w:t>
      </w:r>
      <w:r w:rsidRPr="00B05FB7">
        <w:rPr>
          <w:rFonts w:ascii="Times New Roman" w:hAnsi="Times New Roman" w:cs="Times New Roman"/>
          <w:b/>
          <w:bCs/>
          <w:sz w:val="23"/>
          <w:szCs w:val="23"/>
        </w:rPr>
        <w:t xml:space="preserve">oloogia </w:t>
      </w:r>
      <w:r w:rsidRPr="00B05FB7">
        <w:rPr>
          <w:rFonts w:ascii="Times New Roman" w:hAnsi="Times New Roman" w:cs="Times New Roman"/>
          <w:b/>
          <w:bCs/>
          <w:sz w:val="23"/>
          <w:szCs w:val="23"/>
        </w:rPr>
        <w:t xml:space="preserve">eksperdi kutse </w:t>
      </w:r>
    </w:p>
    <w:p w14:paraId="04735FFB" w14:textId="43319D5E" w:rsidR="00734AC0" w:rsidRPr="00B05FB7" w:rsidRDefault="00724EB7">
      <w:pPr>
        <w:rPr>
          <w:rFonts w:ascii="Times New Roman" w:hAnsi="Times New Roman" w:cs="Times New Roman"/>
          <w:color w:val="222222"/>
          <w:sz w:val="23"/>
          <w:szCs w:val="23"/>
        </w:rPr>
      </w:pPr>
      <w:r w:rsidRPr="00B05FB7">
        <w:rPr>
          <w:rFonts w:ascii="Times New Roman" w:hAnsi="Times New Roman" w:cs="Times New Roman"/>
          <w:color w:val="222222"/>
          <w:sz w:val="23"/>
          <w:szCs w:val="23"/>
          <w:shd w:val="clear" w:color="auto" w:fill="FFFFFF"/>
        </w:rPr>
        <w:t xml:space="preserve">Kliinilise kohtu- ja korrektsioonipsühholoogi </w:t>
      </w:r>
      <w:hyperlink r:id="rId10" w:history="1">
        <w:r w:rsidRPr="00B05FB7">
          <w:rPr>
            <w:rStyle w:val="Hyperlink"/>
            <w:rFonts w:ascii="Times New Roman" w:hAnsi="Times New Roman" w:cs="Times New Roman"/>
            <w:sz w:val="23"/>
            <w:szCs w:val="23"/>
            <w:shd w:val="clear" w:color="auto" w:fill="FFFFFF"/>
          </w:rPr>
          <w:t>kutsestandard</w:t>
        </w:r>
      </w:hyperlink>
      <w:r w:rsidRPr="00B05FB7">
        <w:rPr>
          <w:rFonts w:ascii="Times New Roman" w:hAnsi="Times New Roman" w:cs="Times New Roman"/>
          <w:color w:val="222222"/>
          <w:sz w:val="23"/>
          <w:szCs w:val="23"/>
          <w:shd w:val="clear" w:color="auto" w:fill="FFFFFF"/>
        </w:rPr>
        <w:t xml:space="preserve"> on kehtestatud 2013.a.</w:t>
      </w:r>
      <w:r w:rsidR="00670AA4" w:rsidRPr="00B05FB7">
        <w:rPr>
          <w:rFonts w:ascii="Times New Roman" w:hAnsi="Times New Roman" w:cs="Times New Roman"/>
          <w:sz w:val="23"/>
          <w:szCs w:val="23"/>
        </w:rPr>
        <w:t xml:space="preserve"> </w:t>
      </w:r>
      <w:r w:rsidRPr="00B05FB7">
        <w:rPr>
          <w:rFonts w:ascii="Times New Roman" w:hAnsi="Times New Roman" w:cs="Times New Roman"/>
          <w:color w:val="222222"/>
          <w:sz w:val="23"/>
          <w:szCs w:val="23"/>
        </w:rPr>
        <w:t xml:space="preserve">Kliinilise kohtu- ja korrektsioonipsühholoogia  taotlemise eeltingimuseks on kehtiv </w:t>
      </w:r>
      <w:hyperlink r:id="rId11" w:anchor="stand_spets_div_container" w:history="1">
        <w:r w:rsidRPr="00B05FB7">
          <w:rPr>
            <w:rStyle w:val="Hyperlink"/>
            <w:rFonts w:ascii="Times New Roman" w:hAnsi="Times New Roman" w:cs="Times New Roman"/>
            <w:sz w:val="23"/>
            <w:szCs w:val="23"/>
          </w:rPr>
          <w:t>kliinilise psühholoogi kutse</w:t>
        </w:r>
      </w:hyperlink>
      <w:r w:rsidRPr="00B05FB7">
        <w:rPr>
          <w:rFonts w:ascii="Times New Roman" w:hAnsi="Times New Roman" w:cs="Times New Roman"/>
          <w:color w:val="222222"/>
          <w:sz w:val="23"/>
          <w:szCs w:val="23"/>
        </w:rPr>
        <w:t xml:space="preserve"> ning selle kutse omandamise järgselt kvalifikatsioon on kliinilise psühholoogi kutse ning sellel järgnevalt erialane täiendkoolitus ja juhendatud praktiseerimine. Kliinilise kohtu- ja korrektsioonipsühholoogia kutse andja on </w:t>
      </w:r>
      <w:hyperlink r:id="rId12" w:history="1">
        <w:r w:rsidRPr="00B05FB7">
          <w:rPr>
            <w:rStyle w:val="Hyperlink"/>
            <w:rFonts w:ascii="Times New Roman" w:hAnsi="Times New Roman" w:cs="Times New Roman"/>
            <w:sz w:val="23"/>
            <w:szCs w:val="23"/>
          </w:rPr>
          <w:t xml:space="preserve">Eesti Psühholoogide </w:t>
        </w:r>
        <w:r w:rsidR="00670AA4" w:rsidRPr="00B05FB7">
          <w:rPr>
            <w:rStyle w:val="Hyperlink"/>
            <w:rFonts w:ascii="Times New Roman" w:hAnsi="Times New Roman" w:cs="Times New Roman"/>
            <w:sz w:val="23"/>
            <w:szCs w:val="23"/>
          </w:rPr>
          <w:t>L</w:t>
        </w:r>
        <w:r w:rsidRPr="00B05FB7">
          <w:rPr>
            <w:rStyle w:val="Hyperlink"/>
            <w:rFonts w:ascii="Times New Roman" w:hAnsi="Times New Roman" w:cs="Times New Roman"/>
            <w:sz w:val="23"/>
            <w:szCs w:val="23"/>
          </w:rPr>
          <w:t>iit</w:t>
        </w:r>
      </w:hyperlink>
      <w:r w:rsidRPr="00B05FB7">
        <w:rPr>
          <w:rFonts w:ascii="Times New Roman" w:hAnsi="Times New Roman" w:cs="Times New Roman"/>
          <w:color w:val="222222"/>
          <w:sz w:val="23"/>
          <w:szCs w:val="23"/>
        </w:rPr>
        <w:t>, kelle poolt on vastavalt Kutseseaduse nõuetele loodud Kutsekomisjon.</w:t>
      </w:r>
    </w:p>
    <w:p w14:paraId="77A87F1F" w14:textId="77777777" w:rsidR="00B05FB7" w:rsidRPr="00B05FB7" w:rsidRDefault="00B05FB7" w:rsidP="00B05FB7">
      <w:pPr>
        <w:spacing w:after="0" w:line="240" w:lineRule="auto"/>
        <w:jc w:val="both"/>
        <w:rPr>
          <w:rFonts w:ascii="Times New Roman" w:hAnsi="Times New Roman" w:cs="Times New Roman"/>
          <w:sz w:val="23"/>
          <w:szCs w:val="23"/>
        </w:rPr>
      </w:pPr>
      <w:r w:rsidRPr="00B05FB7">
        <w:rPr>
          <w:rFonts w:ascii="Times New Roman" w:hAnsi="Times New Roman" w:cs="Times New Roman"/>
          <w:sz w:val="23"/>
          <w:szCs w:val="23"/>
        </w:rPr>
        <w:t xml:space="preserve">Kehtiva kutsega ekspertide nimekiri on leitav Kutsekoja kodulehel. </w:t>
      </w:r>
      <w:hyperlink r:id="rId13" w:history="1">
        <w:r w:rsidRPr="00B05FB7">
          <w:rPr>
            <w:rStyle w:val="Hyperlink"/>
            <w:rFonts w:ascii="Times New Roman" w:hAnsi="Times New Roman" w:cs="Times New Roman"/>
            <w:sz w:val="23"/>
            <w:szCs w:val="23"/>
          </w:rPr>
          <w:t>https://www.kutseregister.ee/et/kutsed/avalik_kutsetunnistused/</w:t>
        </w:r>
      </w:hyperlink>
    </w:p>
    <w:p w14:paraId="616F0A25" w14:textId="77777777" w:rsidR="00B05FB7" w:rsidRPr="00B05FB7" w:rsidRDefault="00B05FB7">
      <w:pPr>
        <w:rPr>
          <w:rFonts w:ascii="Times New Roman" w:hAnsi="Times New Roman" w:cs="Times New Roman"/>
          <w:sz w:val="23"/>
          <w:szCs w:val="23"/>
        </w:rPr>
      </w:pPr>
    </w:p>
    <w:sectPr w:rsidR="00B05FB7" w:rsidRPr="00B05FB7" w:rsidSect="003704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27F1D"/>
    <w:multiLevelType w:val="multilevel"/>
    <w:tmpl w:val="8E8AE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167622"/>
    <w:multiLevelType w:val="hybridMultilevel"/>
    <w:tmpl w:val="BBBEEB4C"/>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C27"/>
    <w:rsid w:val="000709D9"/>
    <w:rsid w:val="00093761"/>
    <w:rsid w:val="000A69B4"/>
    <w:rsid w:val="000B314B"/>
    <w:rsid w:val="00114D60"/>
    <w:rsid w:val="001C43B4"/>
    <w:rsid w:val="00251C1D"/>
    <w:rsid w:val="003704D2"/>
    <w:rsid w:val="003C1BF4"/>
    <w:rsid w:val="003E29B4"/>
    <w:rsid w:val="003E4028"/>
    <w:rsid w:val="00406DA1"/>
    <w:rsid w:val="004212C0"/>
    <w:rsid w:val="00495ADB"/>
    <w:rsid w:val="004F5AD5"/>
    <w:rsid w:val="00542EC7"/>
    <w:rsid w:val="00556105"/>
    <w:rsid w:val="005B26BE"/>
    <w:rsid w:val="0063079E"/>
    <w:rsid w:val="00670AA4"/>
    <w:rsid w:val="006F24B4"/>
    <w:rsid w:val="00724EB7"/>
    <w:rsid w:val="00734AC0"/>
    <w:rsid w:val="0074736F"/>
    <w:rsid w:val="00820ECA"/>
    <w:rsid w:val="00825220"/>
    <w:rsid w:val="008350EF"/>
    <w:rsid w:val="008A4523"/>
    <w:rsid w:val="0095516B"/>
    <w:rsid w:val="009B3112"/>
    <w:rsid w:val="009E3775"/>
    <w:rsid w:val="00A93AE0"/>
    <w:rsid w:val="00AA4EDA"/>
    <w:rsid w:val="00AE0FAD"/>
    <w:rsid w:val="00B05FB7"/>
    <w:rsid w:val="00B5011A"/>
    <w:rsid w:val="00B5656E"/>
    <w:rsid w:val="00BF26D3"/>
    <w:rsid w:val="00C16347"/>
    <w:rsid w:val="00C77C62"/>
    <w:rsid w:val="00CA559A"/>
    <w:rsid w:val="00CA5B8F"/>
    <w:rsid w:val="00D459AD"/>
    <w:rsid w:val="00D81128"/>
    <w:rsid w:val="00DB3FF5"/>
    <w:rsid w:val="00DD530D"/>
    <w:rsid w:val="00E13FE9"/>
    <w:rsid w:val="00F51C27"/>
    <w:rsid w:val="00F541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4769"/>
  <w15:docId w15:val="{A1494A10-8403-44CB-9123-A6F4031D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4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59A"/>
    <w:rPr>
      <w:color w:val="0563C1" w:themeColor="hyperlink"/>
      <w:u w:val="single"/>
    </w:rPr>
  </w:style>
  <w:style w:type="character" w:styleId="CommentReference">
    <w:name w:val="annotation reference"/>
    <w:basedOn w:val="DefaultParagraphFont"/>
    <w:uiPriority w:val="99"/>
    <w:semiHidden/>
    <w:unhideWhenUsed/>
    <w:rsid w:val="004F5AD5"/>
    <w:rPr>
      <w:sz w:val="16"/>
      <w:szCs w:val="16"/>
    </w:rPr>
  </w:style>
  <w:style w:type="paragraph" w:styleId="CommentText">
    <w:name w:val="annotation text"/>
    <w:basedOn w:val="Normal"/>
    <w:link w:val="CommentTextChar"/>
    <w:uiPriority w:val="99"/>
    <w:semiHidden/>
    <w:unhideWhenUsed/>
    <w:rsid w:val="004F5AD5"/>
    <w:pPr>
      <w:spacing w:line="240" w:lineRule="auto"/>
    </w:pPr>
    <w:rPr>
      <w:sz w:val="20"/>
      <w:szCs w:val="20"/>
    </w:rPr>
  </w:style>
  <w:style w:type="character" w:customStyle="1" w:styleId="CommentTextChar">
    <w:name w:val="Comment Text Char"/>
    <w:basedOn w:val="DefaultParagraphFont"/>
    <w:link w:val="CommentText"/>
    <w:uiPriority w:val="99"/>
    <w:semiHidden/>
    <w:rsid w:val="004F5AD5"/>
    <w:rPr>
      <w:sz w:val="20"/>
      <w:szCs w:val="20"/>
    </w:rPr>
  </w:style>
  <w:style w:type="paragraph" w:styleId="CommentSubject">
    <w:name w:val="annotation subject"/>
    <w:basedOn w:val="CommentText"/>
    <w:next w:val="CommentText"/>
    <w:link w:val="CommentSubjectChar"/>
    <w:uiPriority w:val="99"/>
    <w:semiHidden/>
    <w:unhideWhenUsed/>
    <w:rsid w:val="004F5AD5"/>
    <w:rPr>
      <w:b/>
      <w:bCs/>
    </w:rPr>
  </w:style>
  <w:style w:type="character" w:customStyle="1" w:styleId="CommentSubjectChar">
    <w:name w:val="Comment Subject Char"/>
    <w:basedOn w:val="CommentTextChar"/>
    <w:link w:val="CommentSubject"/>
    <w:uiPriority w:val="99"/>
    <w:semiHidden/>
    <w:rsid w:val="004F5AD5"/>
    <w:rPr>
      <w:b/>
      <w:bCs/>
      <w:sz w:val="20"/>
      <w:szCs w:val="20"/>
    </w:rPr>
  </w:style>
  <w:style w:type="paragraph" w:styleId="BalloonText">
    <w:name w:val="Balloon Text"/>
    <w:basedOn w:val="Normal"/>
    <w:link w:val="BalloonTextChar"/>
    <w:uiPriority w:val="99"/>
    <w:semiHidden/>
    <w:unhideWhenUsed/>
    <w:rsid w:val="004F5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AD5"/>
    <w:rPr>
      <w:rFonts w:ascii="Segoe UI" w:hAnsi="Segoe UI" w:cs="Segoe UI"/>
      <w:sz w:val="18"/>
      <w:szCs w:val="18"/>
    </w:rPr>
  </w:style>
  <w:style w:type="character" w:styleId="FollowedHyperlink">
    <w:name w:val="FollowedHyperlink"/>
    <w:basedOn w:val="DefaultParagraphFont"/>
    <w:uiPriority w:val="99"/>
    <w:semiHidden/>
    <w:unhideWhenUsed/>
    <w:rsid w:val="004F5AD5"/>
    <w:rPr>
      <w:color w:val="954F72" w:themeColor="followedHyperlink"/>
      <w:u w:val="single"/>
    </w:rPr>
  </w:style>
  <w:style w:type="paragraph" w:customStyle="1" w:styleId="Default">
    <w:name w:val="Default"/>
    <w:rsid w:val="000709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0B3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12142">
      <w:bodyDiv w:val="1"/>
      <w:marLeft w:val="0"/>
      <w:marRight w:val="0"/>
      <w:marTop w:val="0"/>
      <w:marBottom w:val="0"/>
      <w:divBdr>
        <w:top w:val="none" w:sz="0" w:space="0" w:color="auto"/>
        <w:left w:val="none" w:sz="0" w:space="0" w:color="auto"/>
        <w:bottom w:val="none" w:sz="0" w:space="0" w:color="auto"/>
        <w:right w:val="none" w:sz="0" w:space="0" w:color="auto"/>
      </w:divBdr>
      <w:divsChild>
        <w:div w:id="1608148774">
          <w:marLeft w:val="0"/>
          <w:marRight w:val="0"/>
          <w:marTop w:val="0"/>
          <w:marBottom w:val="0"/>
          <w:divBdr>
            <w:top w:val="none" w:sz="0" w:space="0" w:color="auto"/>
            <w:left w:val="none" w:sz="0" w:space="0" w:color="auto"/>
            <w:bottom w:val="none" w:sz="0" w:space="0" w:color="auto"/>
            <w:right w:val="none" w:sz="0" w:space="0" w:color="auto"/>
          </w:divBdr>
          <w:divsChild>
            <w:div w:id="2018073786">
              <w:marLeft w:val="0"/>
              <w:marRight w:val="0"/>
              <w:marTop w:val="0"/>
              <w:marBottom w:val="0"/>
              <w:divBdr>
                <w:top w:val="none" w:sz="0" w:space="0" w:color="auto"/>
                <w:left w:val="none" w:sz="0" w:space="0" w:color="auto"/>
                <w:bottom w:val="none" w:sz="0" w:space="0" w:color="auto"/>
                <w:right w:val="none" w:sz="0" w:space="0" w:color="auto"/>
              </w:divBdr>
              <w:divsChild>
                <w:div w:id="1953897697">
                  <w:marLeft w:val="0"/>
                  <w:marRight w:val="0"/>
                  <w:marTop w:val="0"/>
                  <w:marBottom w:val="0"/>
                  <w:divBdr>
                    <w:top w:val="none" w:sz="0" w:space="0" w:color="auto"/>
                    <w:left w:val="none" w:sz="0" w:space="0" w:color="auto"/>
                    <w:bottom w:val="none" w:sz="0" w:space="0" w:color="auto"/>
                    <w:right w:val="none" w:sz="0" w:space="0" w:color="auto"/>
                  </w:divBdr>
                  <w:divsChild>
                    <w:div w:id="1145927418">
                      <w:marLeft w:val="0"/>
                      <w:marRight w:val="0"/>
                      <w:marTop w:val="0"/>
                      <w:marBottom w:val="0"/>
                      <w:divBdr>
                        <w:top w:val="none" w:sz="0" w:space="0" w:color="auto"/>
                        <w:left w:val="none" w:sz="0" w:space="0" w:color="auto"/>
                        <w:bottom w:val="none" w:sz="0" w:space="0" w:color="auto"/>
                        <w:right w:val="none" w:sz="0" w:space="0" w:color="auto"/>
                      </w:divBdr>
                      <w:divsChild>
                        <w:div w:id="168762568">
                          <w:marLeft w:val="0"/>
                          <w:marRight w:val="0"/>
                          <w:marTop w:val="0"/>
                          <w:marBottom w:val="0"/>
                          <w:divBdr>
                            <w:top w:val="none" w:sz="0" w:space="0" w:color="auto"/>
                            <w:left w:val="none" w:sz="0" w:space="0" w:color="auto"/>
                            <w:bottom w:val="none" w:sz="0" w:space="0" w:color="auto"/>
                            <w:right w:val="none" w:sz="0" w:space="0" w:color="auto"/>
                          </w:divBdr>
                          <w:divsChild>
                            <w:div w:id="249197473">
                              <w:marLeft w:val="0"/>
                              <w:marRight w:val="0"/>
                              <w:marTop w:val="0"/>
                              <w:marBottom w:val="0"/>
                              <w:divBdr>
                                <w:top w:val="none" w:sz="0" w:space="0" w:color="auto"/>
                                <w:left w:val="none" w:sz="0" w:space="0" w:color="auto"/>
                                <w:bottom w:val="none" w:sz="0" w:space="0" w:color="auto"/>
                                <w:right w:val="none" w:sz="0" w:space="0" w:color="auto"/>
                              </w:divBdr>
                              <w:divsChild>
                                <w:div w:id="1586112015">
                                  <w:marLeft w:val="0"/>
                                  <w:marRight w:val="0"/>
                                  <w:marTop w:val="0"/>
                                  <w:marBottom w:val="0"/>
                                  <w:divBdr>
                                    <w:top w:val="none" w:sz="0" w:space="0" w:color="auto"/>
                                    <w:left w:val="none" w:sz="0" w:space="0" w:color="auto"/>
                                    <w:bottom w:val="none" w:sz="0" w:space="0" w:color="auto"/>
                                    <w:right w:val="none" w:sz="0" w:space="0" w:color="auto"/>
                                  </w:divBdr>
                                  <w:divsChild>
                                    <w:div w:id="1438450767">
                                      <w:marLeft w:val="0"/>
                                      <w:marRight w:val="0"/>
                                      <w:marTop w:val="0"/>
                                      <w:marBottom w:val="0"/>
                                      <w:divBdr>
                                        <w:top w:val="none" w:sz="0" w:space="0" w:color="auto"/>
                                        <w:left w:val="none" w:sz="0" w:space="0" w:color="auto"/>
                                        <w:bottom w:val="none" w:sz="0" w:space="0" w:color="auto"/>
                                        <w:right w:val="none" w:sz="0" w:space="0" w:color="auto"/>
                                      </w:divBdr>
                                      <w:divsChild>
                                        <w:div w:id="1590306754">
                                          <w:marLeft w:val="0"/>
                                          <w:marRight w:val="0"/>
                                          <w:marTop w:val="0"/>
                                          <w:marBottom w:val="0"/>
                                          <w:divBdr>
                                            <w:top w:val="none" w:sz="0" w:space="0" w:color="auto"/>
                                            <w:left w:val="none" w:sz="0" w:space="0" w:color="auto"/>
                                            <w:bottom w:val="none" w:sz="0" w:space="0" w:color="auto"/>
                                            <w:right w:val="none" w:sz="0" w:space="0" w:color="auto"/>
                                          </w:divBdr>
                                          <w:divsChild>
                                            <w:div w:id="2054185847">
                                              <w:marLeft w:val="0"/>
                                              <w:marRight w:val="0"/>
                                              <w:marTop w:val="0"/>
                                              <w:marBottom w:val="0"/>
                                              <w:divBdr>
                                                <w:top w:val="none" w:sz="0" w:space="0" w:color="auto"/>
                                                <w:left w:val="none" w:sz="0" w:space="0" w:color="auto"/>
                                                <w:bottom w:val="none" w:sz="0" w:space="0" w:color="auto"/>
                                                <w:right w:val="none" w:sz="0" w:space="0" w:color="auto"/>
                                              </w:divBdr>
                                              <w:divsChild>
                                                <w:div w:id="1490249221">
                                                  <w:marLeft w:val="0"/>
                                                  <w:marRight w:val="0"/>
                                                  <w:marTop w:val="0"/>
                                                  <w:marBottom w:val="0"/>
                                                  <w:divBdr>
                                                    <w:top w:val="none" w:sz="0" w:space="0" w:color="auto"/>
                                                    <w:left w:val="none" w:sz="0" w:space="0" w:color="auto"/>
                                                    <w:bottom w:val="none" w:sz="0" w:space="0" w:color="auto"/>
                                                    <w:right w:val="none" w:sz="0" w:space="0" w:color="auto"/>
                                                  </w:divBdr>
                                                  <w:divsChild>
                                                    <w:div w:id="191072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616703">
      <w:bodyDiv w:val="1"/>
      <w:marLeft w:val="0"/>
      <w:marRight w:val="0"/>
      <w:marTop w:val="0"/>
      <w:marBottom w:val="0"/>
      <w:divBdr>
        <w:top w:val="none" w:sz="0" w:space="0" w:color="auto"/>
        <w:left w:val="none" w:sz="0" w:space="0" w:color="auto"/>
        <w:bottom w:val="none" w:sz="0" w:space="0" w:color="auto"/>
        <w:right w:val="none" w:sz="0" w:space="0" w:color="auto"/>
      </w:divBdr>
      <w:divsChild>
        <w:div w:id="1308589027">
          <w:marLeft w:val="0"/>
          <w:marRight w:val="0"/>
          <w:marTop w:val="0"/>
          <w:marBottom w:val="0"/>
          <w:divBdr>
            <w:top w:val="none" w:sz="0" w:space="0" w:color="auto"/>
            <w:left w:val="none" w:sz="0" w:space="0" w:color="auto"/>
            <w:bottom w:val="none" w:sz="0" w:space="0" w:color="auto"/>
            <w:right w:val="none" w:sz="0" w:space="0" w:color="auto"/>
          </w:divBdr>
          <w:divsChild>
            <w:div w:id="153647838">
              <w:marLeft w:val="-300"/>
              <w:marRight w:val="0"/>
              <w:marTop w:val="0"/>
              <w:marBottom w:val="0"/>
              <w:divBdr>
                <w:top w:val="none" w:sz="0" w:space="0" w:color="auto"/>
                <w:left w:val="none" w:sz="0" w:space="0" w:color="auto"/>
                <w:bottom w:val="none" w:sz="0" w:space="0" w:color="auto"/>
                <w:right w:val="none" w:sz="0" w:space="0" w:color="auto"/>
              </w:divBdr>
              <w:divsChild>
                <w:div w:id="907348686">
                  <w:marLeft w:val="0"/>
                  <w:marRight w:val="0"/>
                  <w:marTop w:val="0"/>
                  <w:marBottom w:val="0"/>
                  <w:divBdr>
                    <w:top w:val="none" w:sz="0" w:space="0" w:color="auto"/>
                    <w:left w:val="none" w:sz="0" w:space="0" w:color="auto"/>
                    <w:bottom w:val="none" w:sz="0" w:space="0" w:color="auto"/>
                    <w:right w:val="none" w:sz="0" w:space="0" w:color="auto"/>
                  </w:divBdr>
                  <w:divsChild>
                    <w:div w:id="1300576978">
                      <w:marLeft w:val="0"/>
                      <w:marRight w:val="0"/>
                      <w:marTop w:val="0"/>
                      <w:marBottom w:val="0"/>
                      <w:divBdr>
                        <w:top w:val="none" w:sz="0" w:space="0" w:color="auto"/>
                        <w:left w:val="none" w:sz="0" w:space="0" w:color="auto"/>
                        <w:bottom w:val="none" w:sz="0" w:space="0" w:color="auto"/>
                        <w:right w:val="none" w:sz="0" w:space="0" w:color="auto"/>
                      </w:divBdr>
                      <w:divsChild>
                        <w:div w:id="1550722376">
                          <w:marLeft w:val="0"/>
                          <w:marRight w:val="0"/>
                          <w:marTop w:val="300"/>
                          <w:marBottom w:val="300"/>
                          <w:divBdr>
                            <w:top w:val="none" w:sz="0" w:space="0" w:color="auto"/>
                            <w:left w:val="none" w:sz="0" w:space="0" w:color="auto"/>
                            <w:bottom w:val="none" w:sz="0" w:space="0" w:color="auto"/>
                            <w:right w:val="none" w:sz="0" w:space="0" w:color="auto"/>
                          </w:divBdr>
                          <w:divsChild>
                            <w:div w:id="20129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254871">
      <w:bodyDiv w:val="1"/>
      <w:marLeft w:val="0"/>
      <w:marRight w:val="0"/>
      <w:marTop w:val="0"/>
      <w:marBottom w:val="0"/>
      <w:divBdr>
        <w:top w:val="none" w:sz="0" w:space="0" w:color="auto"/>
        <w:left w:val="none" w:sz="0" w:space="0" w:color="auto"/>
        <w:bottom w:val="none" w:sz="0" w:space="0" w:color="auto"/>
        <w:right w:val="none" w:sz="0" w:space="0" w:color="auto"/>
      </w:divBdr>
      <w:divsChild>
        <w:div w:id="1126117998">
          <w:marLeft w:val="0"/>
          <w:marRight w:val="0"/>
          <w:marTop w:val="0"/>
          <w:marBottom w:val="0"/>
          <w:divBdr>
            <w:top w:val="none" w:sz="0" w:space="0" w:color="auto"/>
            <w:left w:val="none" w:sz="0" w:space="0" w:color="auto"/>
            <w:bottom w:val="none" w:sz="0" w:space="0" w:color="auto"/>
            <w:right w:val="none" w:sz="0" w:space="0" w:color="auto"/>
          </w:divBdr>
        </w:div>
        <w:div w:id="1709404798">
          <w:marLeft w:val="0"/>
          <w:marRight w:val="0"/>
          <w:marTop w:val="0"/>
          <w:marBottom w:val="0"/>
          <w:divBdr>
            <w:top w:val="none" w:sz="0" w:space="0" w:color="auto"/>
            <w:left w:val="none" w:sz="0" w:space="0" w:color="auto"/>
            <w:bottom w:val="none" w:sz="0" w:space="0" w:color="auto"/>
            <w:right w:val="none" w:sz="0" w:space="0" w:color="auto"/>
          </w:divBdr>
          <w:divsChild>
            <w:div w:id="1034380243">
              <w:marLeft w:val="0"/>
              <w:marRight w:val="0"/>
              <w:marTop w:val="0"/>
              <w:marBottom w:val="0"/>
              <w:divBdr>
                <w:top w:val="none" w:sz="0" w:space="0" w:color="auto"/>
                <w:left w:val="none" w:sz="0" w:space="0" w:color="auto"/>
                <w:bottom w:val="none" w:sz="0" w:space="0" w:color="auto"/>
                <w:right w:val="none" w:sz="0" w:space="0" w:color="auto"/>
              </w:divBdr>
            </w:div>
            <w:div w:id="955018846">
              <w:marLeft w:val="0"/>
              <w:marRight w:val="0"/>
              <w:marTop w:val="0"/>
              <w:marBottom w:val="0"/>
              <w:divBdr>
                <w:top w:val="none" w:sz="0" w:space="0" w:color="auto"/>
                <w:left w:val="none" w:sz="0" w:space="0" w:color="auto"/>
                <w:bottom w:val="none" w:sz="0" w:space="0" w:color="auto"/>
                <w:right w:val="none" w:sz="0" w:space="0" w:color="auto"/>
              </w:divBdr>
            </w:div>
            <w:div w:id="601499023">
              <w:marLeft w:val="0"/>
              <w:marRight w:val="0"/>
              <w:marTop w:val="0"/>
              <w:marBottom w:val="0"/>
              <w:divBdr>
                <w:top w:val="none" w:sz="0" w:space="0" w:color="auto"/>
                <w:left w:val="none" w:sz="0" w:space="0" w:color="auto"/>
                <w:bottom w:val="none" w:sz="0" w:space="0" w:color="auto"/>
                <w:right w:val="none" w:sz="0" w:space="0" w:color="auto"/>
              </w:divBdr>
            </w:div>
            <w:div w:id="1951624305">
              <w:marLeft w:val="0"/>
              <w:marRight w:val="0"/>
              <w:marTop w:val="0"/>
              <w:marBottom w:val="0"/>
              <w:divBdr>
                <w:top w:val="none" w:sz="0" w:space="0" w:color="auto"/>
                <w:left w:val="none" w:sz="0" w:space="0" w:color="auto"/>
                <w:bottom w:val="none" w:sz="0" w:space="0" w:color="auto"/>
                <w:right w:val="none" w:sz="0" w:space="0" w:color="auto"/>
              </w:divBdr>
            </w:div>
            <w:div w:id="14037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tsekoda.ee/et/index" TargetMode="External"/><Relationship Id="rId13" Type="http://schemas.openxmlformats.org/officeDocument/2006/relationships/hyperlink" Target="https://www.kutseregister.ee/et/kutsed/avalik_kutsetunnistused/" TargetMode="External"/><Relationship Id="rId3" Type="http://schemas.openxmlformats.org/officeDocument/2006/relationships/settings" Target="settings.xml"/><Relationship Id="rId7" Type="http://schemas.openxmlformats.org/officeDocument/2006/relationships/hyperlink" Target="http://www.riigiteataja.ee/akt/114032014062?leiaKehtiv" TargetMode="External"/><Relationship Id="rId12" Type="http://schemas.openxmlformats.org/officeDocument/2006/relationships/hyperlink" Target="https://www.kutseregister.ee/ctrl/et/KAO/vaata/100866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tseregister.ee/ctrl/et/Standardid/vaata/10641181" TargetMode="External"/><Relationship Id="rId11" Type="http://schemas.openxmlformats.org/officeDocument/2006/relationships/hyperlink" Target="https://www.kutseregister.ee/ctrl/et/Standardid/vaata/11197801?open_spec=1" TargetMode="External"/><Relationship Id="rId5" Type="http://schemas.openxmlformats.org/officeDocument/2006/relationships/hyperlink" Target="https://www.kutseregister.ee/ctrl/et/Standardid/vaata/11020525" TargetMode="External"/><Relationship Id="rId15" Type="http://schemas.openxmlformats.org/officeDocument/2006/relationships/theme" Target="theme/theme1.xml"/><Relationship Id="rId10" Type="http://schemas.openxmlformats.org/officeDocument/2006/relationships/hyperlink" Target="&#61607;%09Ps&#252;hholoogia-alaste%20eksperdiarvamuste%20andmine%20menetlusasjades.%20Kohtups&#252;hhiaatriaekspertiiside%20kavandamine%20ja%20l&#228;biviimine" TargetMode="External"/><Relationship Id="rId4" Type="http://schemas.openxmlformats.org/officeDocument/2006/relationships/webSettings" Target="webSettings.xml"/><Relationship Id="rId9" Type="http://schemas.openxmlformats.org/officeDocument/2006/relationships/hyperlink" Target="http://www.kutsekoda.ee/et/kutseregister/kutseandjad/10086650/komisjon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646</Words>
  <Characters>3684</Characters>
  <Application>Microsoft Office Word</Application>
  <DocSecurity>0</DocSecurity>
  <Lines>30</Lines>
  <Paragraphs>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Kairi Mägi</dc:creator>
  <cp:lastModifiedBy>Kristjan</cp:lastModifiedBy>
  <cp:revision>6</cp:revision>
  <dcterms:created xsi:type="dcterms:W3CDTF">2024-11-21T07:51:00Z</dcterms:created>
  <dcterms:modified xsi:type="dcterms:W3CDTF">2024-11-27T06:06:00Z</dcterms:modified>
</cp:coreProperties>
</file>