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3D" w:rsidRPr="00C43343" w:rsidRDefault="00411C3D" w:rsidP="00411C3D">
      <w:pPr>
        <w:pStyle w:val="Nadpis1"/>
        <w:rPr>
          <w:rFonts w:ascii="Arial" w:hAnsi="Arial" w:cs="Arial"/>
          <w:lang w:val="en-GB"/>
        </w:rPr>
      </w:pPr>
      <w:r w:rsidRPr="00C43343">
        <w:rPr>
          <w:rFonts w:ascii="Arial" w:hAnsi="Arial" w:cs="Arial"/>
          <w:lang w:val="en-GB"/>
        </w:rPr>
        <w:t>Partner Search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3"/>
        <w:gridCol w:w="6701"/>
      </w:tblGrid>
      <w:tr w:rsidR="00411C3D" w:rsidRPr="00C43343" w:rsidTr="00E37D2B">
        <w:trPr>
          <w:trHeight w:val="145"/>
        </w:trPr>
        <w:tc>
          <w:tcPr>
            <w:tcW w:w="9854" w:type="dxa"/>
            <w:gridSpan w:val="2"/>
            <w:vAlign w:val="center"/>
          </w:tcPr>
          <w:p w:rsidR="00411C3D" w:rsidRPr="00C43343" w:rsidRDefault="00411C3D" w:rsidP="00831D8B">
            <w:pPr>
              <w:pStyle w:val="Nadpis3"/>
              <w:spacing w:before="120"/>
              <w:jc w:val="center"/>
              <w:rPr>
                <w:rFonts w:ascii="Arial" w:hAnsi="Arial" w:cs="Arial"/>
                <w:sz w:val="20"/>
                <w:szCs w:val="20"/>
                <w:lang w:val="en-GB"/>
              </w:rPr>
            </w:pPr>
            <w:r w:rsidRPr="00C43343">
              <w:rPr>
                <w:rFonts w:ascii="Arial" w:hAnsi="Arial" w:cs="Arial"/>
                <w:sz w:val="20"/>
                <w:szCs w:val="20"/>
                <w:lang w:val="en-GB"/>
              </w:rPr>
              <w:t>Identification of the applicant</w:t>
            </w:r>
          </w:p>
        </w:tc>
      </w:tr>
      <w:tr w:rsidR="00411C3D" w:rsidRPr="00C43343" w:rsidTr="00E37D2B">
        <w:trPr>
          <w:trHeight w:val="145"/>
        </w:trPr>
        <w:tc>
          <w:tcPr>
            <w:tcW w:w="3153" w:type="dxa"/>
            <w:vAlign w:val="center"/>
          </w:tcPr>
          <w:p w:rsidR="00411C3D" w:rsidRPr="00C43343" w:rsidRDefault="00411C3D"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 xml:space="preserve">Name of the </w:t>
            </w:r>
            <w:r w:rsidRPr="00C43343">
              <w:rPr>
                <w:rFonts w:ascii="Arial" w:hAnsi="Arial" w:cs="Arial"/>
                <w:noProof/>
                <w:sz w:val="20"/>
                <w:szCs w:val="20"/>
                <w:lang w:val="en-GB"/>
              </w:rPr>
              <w:t>organisation</w:t>
            </w:r>
          </w:p>
        </w:tc>
        <w:tc>
          <w:tcPr>
            <w:tcW w:w="6701" w:type="dxa"/>
            <w:vAlign w:val="center"/>
          </w:tcPr>
          <w:p w:rsidR="00411C3D" w:rsidRPr="00C43343" w:rsidRDefault="009617D2"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Forum 2000 Foundation</w:t>
            </w:r>
          </w:p>
        </w:tc>
      </w:tr>
      <w:tr w:rsidR="00411C3D" w:rsidRPr="00C43343" w:rsidTr="00E37D2B">
        <w:trPr>
          <w:trHeight w:val="1165"/>
        </w:trPr>
        <w:tc>
          <w:tcPr>
            <w:tcW w:w="3153" w:type="dxa"/>
            <w:vAlign w:val="center"/>
          </w:tcPr>
          <w:p w:rsidR="00411C3D" w:rsidRPr="00C43343" w:rsidRDefault="00411C3D"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Registered address (street, city, country)</w:t>
            </w:r>
          </w:p>
        </w:tc>
        <w:tc>
          <w:tcPr>
            <w:tcW w:w="6701" w:type="dxa"/>
            <w:vAlign w:val="center"/>
          </w:tcPr>
          <w:p w:rsidR="00411C3D" w:rsidRPr="00C43343" w:rsidRDefault="009617D2"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Pohořelec 6</w:t>
            </w:r>
          </w:p>
          <w:p w:rsidR="00B64512" w:rsidRPr="00C43343" w:rsidRDefault="006B7E03"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118 00, Prague</w:t>
            </w:r>
          </w:p>
          <w:p w:rsidR="00411C3D" w:rsidRPr="00C43343" w:rsidRDefault="006B7E03"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Czech Republic</w:t>
            </w:r>
          </w:p>
        </w:tc>
      </w:tr>
      <w:tr w:rsidR="00411C3D" w:rsidRPr="00C43343" w:rsidTr="00E37D2B">
        <w:trPr>
          <w:trHeight w:val="145"/>
        </w:trPr>
        <w:tc>
          <w:tcPr>
            <w:tcW w:w="3153" w:type="dxa"/>
            <w:vAlign w:val="center"/>
          </w:tcPr>
          <w:p w:rsidR="00411C3D" w:rsidRPr="00C43343" w:rsidRDefault="00411C3D"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Telephone / Fax</w:t>
            </w:r>
          </w:p>
        </w:tc>
        <w:tc>
          <w:tcPr>
            <w:tcW w:w="6701" w:type="dxa"/>
            <w:vAlign w:val="center"/>
          </w:tcPr>
          <w:p w:rsidR="00411C3D" w:rsidRPr="00C43343" w:rsidRDefault="002C1BD2" w:rsidP="00831D8B">
            <w:pPr>
              <w:spacing w:before="120" w:line="240" w:lineRule="auto"/>
              <w:jc w:val="center"/>
              <w:rPr>
                <w:rFonts w:ascii="Arial" w:hAnsi="Arial" w:cs="Arial"/>
                <w:sz w:val="20"/>
                <w:szCs w:val="20"/>
                <w:lang w:val="en-GB"/>
              </w:rPr>
            </w:pPr>
            <w:hyperlink r:id="rId9" w:history="1">
              <w:r w:rsidR="009617D2" w:rsidRPr="00C43343">
                <w:rPr>
                  <w:rStyle w:val="Hypertextovodkaz"/>
                  <w:rFonts w:ascii="Arial" w:hAnsi="Arial" w:cs="Arial"/>
                  <w:color w:val="004678"/>
                  <w:sz w:val="20"/>
                  <w:szCs w:val="20"/>
                  <w:shd w:val="clear" w:color="auto" w:fill="232323"/>
                  <w:lang w:val="en-GB"/>
                </w:rPr>
                <w:t>+420 224 310 991</w:t>
              </w:r>
            </w:hyperlink>
          </w:p>
        </w:tc>
      </w:tr>
      <w:tr w:rsidR="00411C3D" w:rsidRPr="00C43343" w:rsidTr="00E37D2B">
        <w:trPr>
          <w:trHeight w:val="145"/>
        </w:trPr>
        <w:tc>
          <w:tcPr>
            <w:tcW w:w="3153" w:type="dxa"/>
            <w:vAlign w:val="center"/>
          </w:tcPr>
          <w:p w:rsidR="00411C3D" w:rsidRPr="00C43343" w:rsidRDefault="00411C3D"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Website of the organisation</w:t>
            </w:r>
          </w:p>
        </w:tc>
        <w:tc>
          <w:tcPr>
            <w:tcW w:w="6701" w:type="dxa"/>
            <w:vAlign w:val="center"/>
          </w:tcPr>
          <w:p w:rsidR="00411C3D" w:rsidRPr="00C43343" w:rsidRDefault="009617D2"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www.forum2000.cz</w:t>
            </w:r>
          </w:p>
        </w:tc>
      </w:tr>
      <w:tr w:rsidR="00411C3D" w:rsidRPr="00C43343" w:rsidTr="00E37D2B">
        <w:trPr>
          <w:trHeight w:val="145"/>
        </w:trPr>
        <w:tc>
          <w:tcPr>
            <w:tcW w:w="3153" w:type="dxa"/>
            <w:vAlign w:val="center"/>
          </w:tcPr>
          <w:p w:rsidR="00411C3D" w:rsidRPr="00C43343" w:rsidRDefault="00411C3D"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Name of the contact person</w:t>
            </w:r>
          </w:p>
        </w:tc>
        <w:tc>
          <w:tcPr>
            <w:tcW w:w="6701" w:type="dxa"/>
            <w:vAlign w:val="center"/>
          </w:tcPr>
          <w:p w:rsidR="00411C3D" w:rsidRPr="00C43343" w:rsidRDefault="009617D2"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Dagmar Caspe</w:t>
            </w:r>
          </w:p>
        </w:tc>
      </w:tr>
      <w:tr w:rsidR="00411C3D" w:rsidRPr="00C43343" w:rsidTr="00E37D2B">
        <w:trPr>
          <w:trHeight w:val="145"/>
        </w:trPr>
        <w:tc>
          <w:tcPr>
            <w:tcW w:w="3153" w:type="dxa"/>
            <w:vAlign w:val="center"/>
          </w:tcPr>
          <w:p w:rsidR="00411C3D" w:rsidRPr="00C43343" w:rsidRDefault="00411C3D"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Email/Telephone of the contact person</w:t>
            </w:r>
          </w:p>
        </w:tc>
        <w:tc>
          <w:tcPr>
            <w:tcW w:w="6701" w:type="dxa"/>
            <w:vAlign w:val="center"/>
          </w:tcPr>
          <w:p w:rsidR="00411C3D" w:rsidRPr="00C43343" w:rsidRDefault="006B7E03"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d</w:t>
            </w:r>
            <w:r w:rsidR="009617D2" w:rsidRPr="00C43343">
              <w:rPr>
                <w:rFonts w:ascii="Arial" w:hAnsi="Arial" w:cs="Arial"/>
                <w:sz w:val="20"/>
                <w:szCs w:val="20"/>
                <w:lang w:val="en-GB"/>
              </w:rPr>
              <w:t>agmar.caspe@forum2000.cz</w:t>
            </w:r>
          </w:p>
        </w:tc>
      </w:tr>
      <w:tr w:rsidR="00411C3D" w:rsidRPr="00C43343" w:rsidTr="00E37D2B">
        <w:trPr>
          <w:trHeight w:val="145"/>
        </w:trPr>
        <w:tc>
          <w:tcPr>
            <w:tcW w:w="3153" w:type="dxa"/>
            <w:vAlign w:val="center"/>
          </w:tcPr>
          <w:p w:rsidR="00411C3D" w:rsidRPr="00C43343" w:rsidRDefault="00411C3D" w:rsidP="00D92339">
            <w:pPr>
              <w:spacing w:before="120" w:line="240" w:lineRule="auto"/>
              <w:jc w:val="center"/>
              <w:rPr>
                <w:rFonts w:ascii="Arial" w:hAnsi="Arial" w:cs="Arial"/>
                <w:sz w:val="20"/>
                <w:szCs w:val="20"/>
                <w:lang w:val="en-GB"/>
              </w:rPr>
            </w:pPr>
            <w:r w:rsidRPr="00C43343">
              <w:rPr>
                <w:rFonts w:ascii="Arial" w:hAnsi="Arial" w:cs="Arial"/>
                <w:sz w:val="20"/>
                <w:szCs w:val="20"/>
                <w:lang w:val="en-GB"/>
              </w:rPr>
              <w:t xml:space="preserve">Short </w:t>
            </w:r>
            <w:r w:rsidR="009727FD" w:rsidRPr="00C43343">
              <w:rPr>
                <w:rFonts w:ascii="Arial" w:hAnsi="Arial" w:cs="Arial"/>
                <w:sz w:val="20"/>
                <w:szCs w:val="20"/>
                <w:lang w:val="en-GB"/>
              </w:rPr>
              <w:t>overview of</w:t>
            </w:r>
            <w:r w:rsidRPr="00C43343">
              <w:rPr>
                <w:rFonts w:ascii="Arial" w:hAnsi="Arial" w:cs="Arial"/>
                <w:sz w:val="20"/>
                <w:szCs w:val="20"/>
                <w:lang w:val="en-GB"/>
              </w:rPr>
              <w:t xml:space="preserve"> your </w:t>
            </w:r>
            <w:r w:rsidRPr="00C43343">
              <w:rPr>
                <w:rFonts w:ascii="Arial" w:hAnsi="Arial" w:cs="Arial"/>
                <w:noProof/>
                <w:sz w:val="20"/>
                <w:szCs w:val="20"/>
                <w:lang w:val="en-GB"/>
              </w:rPr>
              <w:t>organisation</w:t>
            </w:r>
            <w:r w:rsidRPr="00C43343">
              <w:rPr>
                <w:rFonts w:ascii="Arial" w:hAnsi="Arial" w:cs="Arial"/>
                <w:sz w:val="20"/>
                <w:szCs w:val="20"/>
                <w:lang w:val="en-GB"/>
              </w:rPr>
              <w:t xml:space="preserve"> (key activities, experience)</w:t>
            </w:r>
          </w:p>
        </w:tc>
        <w:tc>
          <w:tcPr>
            <w:tcW w:w="6701" w:type="dxa"/>
            <w:vAlign w:val="center"/>
          </w:tcPr>
          <w:p w:rsidR="00831D8B" w:rsidRPr="00C43343" w:rsidRDefault="00831D8B" w:rsidP="00D92339">
            <w:pPr>
              <w:spacing w:before="120"/>
              <w:jc w:val="both"/>
              <w:rPr>
                <w:rFonts w:ascii="Arial" w:hAnsi="Arial" w:cs="Arial"/>
                <w:sz w:val="20"/>
                <w:szCs w:val="20"/>
                <w:lang w:val="en-GB"/>
              </w:rPr>
            </w:pPr>
            <w:r w:rsidRPr="00C43343">
              <w:rPr>
                <w:rFonts w:ascii="Arial" w:hAnsi="Arial" w:cs="Arial"/>
                <w:sz w:val="20"/>
                <w:szCs w:val="20"/>
                <w:lang w:val="en-GB"/>
              </w:rPr>
              <w:t xml:space="preserve">The Forum 2000 was founded in 1996 as a joint initiative of Václav Havel, Nobel Peace Prize Laureate Elie Wiesel </w:t>
            </w:r>
            <w:r w:rsidRPr="00C43343">
              <w:rPr>
                <w:rFonts w:ascii="Arial" w:hAnsi="Arial" w:cs="Arial"/>
                <w:noProof/>
                <w:sz w:val="20"/>
                <w:szCs w:val="20"/>
                <w:lang w:val="en-GB"/>
              </w:rPr>
              <w:t>and</w:t>
            </w:r>
            <w:r w:rsidRPr="00C43343">
              <w:rPr>
                <w:rFonts w:ascii="Arial" w:hAnsi="Arial" w:cs="Arial"/>
                <w:sz w:val="20"/>
                <w:szCs w:val="20"/>
                <w:lang w:val="en-GB"/>
              </w:rPr>
              <w:t xml:space="preserve"> Japanese philanthropist Yohei Sasakawa. </w:t>
            </w:r>
          </w:p>
          <w:p w:rsidR="00831D8B" w:rsidRPr="00C43343" w:rsidRDefault="00831D8B" w:rsidP="00D92339">
            <w:pPr>
              <w:spacing w:before="120"/>
              <w:jc w:val="both"/>
              <w:rPr>
                <w:rFonts w:ascii="Arial" w:hAnsi="Arial" w:cs="Arial"/>
                <w:sz w:val="20"/>
                <w:szCs w:val="20"/>
                <w:lang w:val="en-GB"/>
              </w:rPr>
            </w:pPr>
            <w:r w:rsidRPr="00C43343">
              <w:rPr>
                <w:rFonts w:ascii="Arial" w:hAnsi="Arial" w:cs="Arial"/>
                <w:sz w:val="20"/>
                <w:szCs w:val="20"/>
                <w:lang w:val="en-GB"/>
              </w:rPr>
              <w:t xml:space="preserve">The Forum 2000 Foundation pursues the legacy of the late Czech President Václav Havel by supporting the values of democracy and respect for human rights, assisting the development of civil society, and encouraging religious, cultural and ethnic tolerance. It provides a platform for global leaders, as well as thinkers and courageous individuals from every field of </w:t>
            </w:r>
            <w:r w:rsidR="00C43343" w:rsidRPr="00C43343">
              <w:rPr>
                <w:rFonts w:ascii="Arial" w:hAnsi="Arial" w:cs="Arial"/>
                <w:sz w:val="20"/>
                <w:szCs w:val="20"/>
                <w:lang w:val="en-GB"/>
              </w:rPr>
              <w:t>endeavour</w:t>
            </w:r>
            <w:r w:rsidRPr="00C43343">
              <w:rPr>
                <w:rFonts w:ascii="Arial" w:hAnsi="Arial" w:cs="Arial"/>
                <w:sz w:val="20"/>
                <w:szCs w:val="20"/>
                <w:lang w:val="en-GB"/>
              </w:rPr>
              <w:t xml:space="preserve">, to openly debate and share these critical issues. </w:t>
            </w:r>
          </w:p>
          <w:p w:rsidR="00831D8B" w:rsidRPr="00C43343" w:rsidRDefault="00831D8B" w:rsidP="00D92339">
            <w:pPr>
              <w:spacing w:before="120"/>
              <w:jc w:val="both"/>
              <w:rPr>
                <w:rFonts w:ascii="Arial" w:hAnsi="Arial" w:cs="Arial"/>
                <w:sz w:val="20"/>
                <w:szCs w:val="20"/>
                <w:lang w:val="en-GB"/>
              </w:rPr>
            </w:pPr>
            <w:r w:rsidRPr="00C43343">
              <w:rPr>
                <w:rFonts w:ascii="Arial" w:hAnsi="Arial" w:cs="Arial"/>
                <w:sz w:val="20"/>
                <w:szCs w:val="20"/>
                <w:lang w:val="en-GB"/>
              </w:rPr>
              <w:t xml:space="preserve">The Foundation </w:t>
            </w:r>
            <w:r w:rsidR="00C43343" w:rsidRPr="00C43343">
              <w:rPr>
                <w:rFonts w:ascii="Arial" w:hAnsi="Arial" w:cs="Arial"/>
                <w:sz w:val="20"/>
                <w:szCs w:val="20"/>
                <w:lang w:val="en-GB"/>
              </w:rPr>
              <w:t>fulfils</w:t>
            </w:r>
            <w:r w:rsidRPr="00C43343">
              <w:rPr>
                <w:rFonts w:ascii="Arial" w:hAnsi="Arial" w:cs="Arial"/>
                <w:sz w:val="20"/>
                <w:szCs w:val="20"/>
                <w:lang w:val="en-GB"/>
              </w:rPr>
              <w:t xml:space="preserve"> its mission through long-term projects and other ad hoc activities. The main projects include the annual Forum 2000 Conference with</w:t>
            </w:r>
            <w:r w:rsidR="00D92339" w:rsidRPr="00C43343">
              <w:rPr>
                <w:rFonts w:ascii="Arial" w:hAnsi="Arial" w:cs="Arial"/>
                <w:sz w:val="20"/>
                <w:szCs w:val="20"/>
                <w:lang w:val="en-GB"/>
              </w:rPr>
              <w:t xml:space="preserve"> the</w:t>
            </w:r>
            <w:r w:rsidRPr="00C43343">
              <w:rPr>
                <w:rFonts w:ascii="Arial" w:hAnsi="Arial" w:cs="Arial"/>
                <w:sz w:val="20"/>
                <w:szCs w:val="20"/>
                <w:lang w:val="en-GB"/>
              </w:rPr>
              <w:t xml:space="preserve"> </w:t>
            </w:r>
            <w:r w:rsidRPr="00C43343">
              <w:rPr>
                <w:rFonts w:ascii="Arial" w:hAnsi="Arial" w:cs="Arial"/>
                <w:noProof/>
                <w:sz w:val="20"/>
                <w:szCs w:val="20"/>
                <w:lang w:val="en-GB"/>
              </w:rPr>
              <w:t>associated</w:t>
            </w:r>
            <w:r w:rsidRPr="00C43343">
              <w:rPr>
                <w:rFonts w:ascii="Arial" w:hAnsi="Arial" w:cs="Arial"/>
                <w:sz w:val="20"/>
                <w:szCs w:val="20"/>
                <w:lang w:val="en-GB"/>
              </w:rPr>
              <w:t xml:space="preserve"> program the Festival of Democracy, annual fair of non-profit organizations NGO Market, Democratic Solidarity focused on democratic processes in Latin America, Coalition for Democratic Renewal or the Interfaith Dialogue.</w:t>
            </w:r>
          </w:p>
          <w:p w:rsidR="00411C3D" w:rsidRPr="00C43343" w:rsidRDefault="00831D8B" w:rsidP="00D92339">
            <w:pPr>
              <w:spacing w:before="120" w:line="240" w:lineRule="auto"/>
              <w:jc w:val="both"/>
              <w:rPr>
                <w:rFonts w:ascii="Arial" w:hAnsi="Arial" w:cs="Arial"/>
                <w:sz w:val="20"/>
                <w:szCs w:val="20"/>
                <w:lang w:val="en-GB"/>
              </w:rPr>
            </w:pPr>
            <w:r w:rsidRPr="00C43343">
              <w:rPr>
                <w:rFonts w:ascii="Arial" w:hAnsi="Arial" w:cs="Arial"/>
                <w:sz w:val="20"/>
                <w:szCs w:val="20"/>
                <w:lang w:val="en-GB"/>
              </w:rPr>
              <w:t xml:space="preserve">During the last two </w:t>
            </w:r>
            <w:r w:rsidRPr="00C43343">
              <w:rPr>
                <w:rFonts w:ascii="Arial" w:hAnsi="Arial" w:cs="Arial"/>
                <w:noProof/>
                <w:sz w:val="20"/>
                <w:szCs w:val="20"/>
                <w:lang w:val="en-GB"/>
              </w:rPr>
              <w:t>decades,</w:t>
            </w:r>
            <w:r w:rsidRPr="00C43343">
              <w:rPr>
                <w:rFonts w:ascii="Arial" w:hAnsi="Arial" w:cs="Arial"/>
                <w:sz w:val="20"/>
                <w:szCs w:val="20"/>
                <w:lang w:val="en-GB"/>
              </w:rPr>
              <w:t xml:space="preserve"> the Foundation has become a widely recognized among experts, built a solid reputation among the </w:t>
            </w:r>
            <w:r w:rsidRPr="00C43343">
              <w:rPr>
                <w:rFonts w:ascii="Arial" w:hAnsi="Arial" w:cs="Arial"/>
                <w:noProof/>
                <w:sz w:val="20"/>
                <w:szCs w:val="20"/>
                <w:lang w:val="en-GB"/>
              </w:rPr>
              <w:t>general public</w:t>
            </w:r>
            <w:r w:rsidRPr="00C43343">
              <w:rPr>
                <w:rFonts w:ascii="Arial" w:hAnsi="Arial" w:cs="Arial"/>
                <w:sz w:val="20"/>
                <w:szCs w:val="20"/>
                <w:lang w:val="en-GB"/>
              </w:rPr>
              <w:t xml:space="preserve"> as well as a wide network of contacts, partners and long-term supporters who contribute to the development and constant improvement of the Foundation’s work. The Foundation also strives to ensure its financial sustainability by diversifying its sources of income and building long-term partnerships with supporters.</w:t>
            </w:r>
          </w:p>
        </w:tc>
      </w:tr>
      <w:tr w:rsidR="00411C3D" w:rsidRPr="00C43343" w:rsidTr="00E37D2B">
        <w:trPr>
          <w:trHeight w:val="469"/>
        </w:trPr>
        <w:tc>
          <w:tcPr>
            <w:tcW w:w="9854" w:type="dxa"/>
            <w:gridSpan w:val="2"/>
            <w:vAlign w:val="center"/>
          </w:tcPr>
          <w:p w:rsidR="00411C3D" w:rsidRPr="00C43343" w:rsidRDefault="00411C3D" w:rsidP="00831D8B">
            <w:pPr>
              <w:pStyle w:val="Nadpis3"/>
              <w:spacing w:before="120"/>
              <w:jc w:val="center"/>
              <w:rPr>
                <w:rFonts w:ascii="Arial" w:hAnsi="Arial" w:cs="Arial"/>
                <w:sz w:val="20"/>
                <w:szCs w:val="20"/>
                <w:lang w:val="en-GB"/>
              </w:rPr>
            </w:pPr>
            <w:r w:rsidRPr="00C43343">
              <w:rPr>
                <w:rFonts w:ascii="Arial" w:hAnsi="Arial" w:cs="Arial"/>
                <w:sz w:val="20"/>
                <w:szCs w:val="20"/>
                <w:lang w:val="en-GB"/>
              </w:rPr>
              <w:lastRenderedPageBreak/>
              <w:t>Description of the project</w:t>
            </w:r>
          </w:p>
        </w:tc>
      </w:tr>
      <w:tr w:rsidR="00411C3D" w:rsidRPr="00C43343" w:rsidTr="00E37D2B">
        <w:trPr>
          <w:trHeight w:val="1285"/>
        </w:trPr>
        <w:tc>
          <w:tcPr>
            <w:tcW w:w="3153" w:type="dxa"/>
            <w:vAlign w:val="center"/>
          </w:tcPr>
          <w:p w:rsidR="00411C3D" w:rsidRPr="00C43343" w:rsidRDefault="00411C3D"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Strand</w:t>
            </w:r>
            <w:r w:rsidR="009727FD" w:rsidRPr="00C43343">
              <w:rPr>
                <w:rFonts w:ascii="Arial" w:hAnsi="Arial" w:cs="Arial"/>
                <w:sz w:val="20"/>
                <w:szCs w:val="20"/>
                <w:lang w:val="en-GB"/>
              </w:rPr>
              <w:t>, Measure in the framework of “</w:t>
            </w:r>
            <w:r w:rsidRPr="00C43343">
              <w:rPr>
                <w:rFonts w:ascii="Arial" w:hAnsi="Arial" w:cs="Arial"/>
                <w:sz w:val="20"/>
                <w:szCs w:val="20"/>
                <w:lang w:val="en-GB"/>
              </w:rPr>
              <w:t>Europe for Citizens” Programme</w:t>
            </w:r>
            <w:r w:rsidR="009727FD" w:rsidRPr="00C43343">
              <w:rPr>
                <w:rFonts w:ascii="Arial" w:hAnsi="Arial" w:cs="Arial"/>
                <w:sz w:val="20"/>
                <w:szCs w:val="20"/>
                <w:lang w:val="en-GB"/>
              </w:rPr>
              <w:t xml:space="preserve"> (e.g. European Remembrance; Civil Society Project; Town Twining)?</w:t>
            </w:r>
          </w:p>
        </w:tc>
        <w:tc>
          <w:tcPr>
            <w:tcW w:w="6701" w:type="dxa"/>
            <w:vAlign w:val="center"/>
          </w:tcPr>
          <w:p w:rsidR="007F2D3A" w:rsidRPr="00C43343" w:rsidRDefault="007F2D3A" w:rsidP="00831D8B">
            <w:pPr>
              <w:pStyle w:val="Default"/>
              <w:spacing w:before="120" w:after="120"/>
              <w:rPr>
                <w:rFonts w:ascii="Arial" w:hAnsi="Arial" w:cs="Arial"/>
                <w:color w:val="auto"/>
                <w:sz w:val="20"/>
                <w:szCs w:val="20"/>
                <w:lang w:val="en-GB"/>
              </w:rPr>
            </w:pPr>
            <w:r w:rsidRPr="00C43343">
              <w:rPr>
                <w:rFonts w:ascii="Arial" w:hAnsi="Arial" w:cs="Arial"/>
                <w:color w:val="auto"/>
                <w:sz w:val="20"/>
                <w:szCs w:val="20"/>
                <w:lang w:val="en-GB"/>
              </w:rPr>
              <w:t xml:space="preserve">Strand 2: Civil Society Projects Civil Society Projects Democratic Engagement and Civic Participation </w:t>
            </w:r>
          </w:p>
          <w:p w:rsidR="00196A17" w:rsidRPr="00C43343" w:rsidRDefault="003555EF" w:rsidP="00831D8B">
            <w:pPr>
              <w:spacing w:before="120" w:line="240" w:lineRule="auto"/>
              <w:rPr>
                <w:rFonts w:ascii="Arial" w:hAnsi="Arial" w:cs="Arial"/>
                <w:sz w:val="20"/>
                <w:szCs w:val="20"/>
                <w:lang w:val="en-GB"/>
              </w:rPr>
            </w:pPr>
            <w:r w:rsidRPr="00C43343">
              <w:rPr>
                <w:rFonts w:ascii="Arial" w:hAnsi="Arial" w:cs="Arial"/>
                <w:sz w:val="20"/>
                <w:szCs w:val="20"/>
                <w:shd w:val="clear" w:color="auto" w:fill="FFFFFF"/>
                <w:lang w:val="en-GB"/>
              </w:rPr>
              <w:t>1. Debating the future of Europe and challenging Euroscepticism</w:t>
            </w:r>
          </w:p>
        </w:tc>
      </w:tr>
      <w:tr w:rsidR="00411C3D" w:rsidRPr="00C43343" w:rsidTr="00E37D2B">
        <w:trPr>
          <w:trHeight w:val="469"/>
        </w:trPr>
        <w:tc>
          <w:tcPr>
            <w:tcW w:w="3153" w:type="dxa"/>
            <w:vAlign w:val="center"/>
          </w:tcPr>
          <w:p w:rsidR="00411C3D" w:rsidRPr="00C43343" w:rsidRDefault="00411C3D"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 xml:space="preserve">Timetable </w:t>
            </w:r>
            <w:r w:rsidRPr="00C43343">
              <w:rPr>
                <w:rFonts w:ascii="Arial" w:hAnsi="Arial" w:cs="Arial"/>
                <w:noProof/>
                <w:sz w:val="20"/>
                <w:szCs w:val="20"/>
                <w:lang w:val="en-GB"/>
              </w:rPr>
              <w:t>of</w:t>
            </w:r>
            <w:r w:rsidRPr="00C43343">
              <w:rPr>
                <w:rFonts w:ascii="Arial" w:hAnsi="Arial" w:cs="Arial"/>
                <w:sz w:val="20"/>
                <w:szCs w:val="20"/>
                <w:lang w:val="en-GB"/>
              </w:rPr>
              <w:t xml:space="preserve"> the project</w:t>
            </w:r>
          </w:p>
        </w:tc>
        <w:tc>
          <w:tcPr>
            <w:tcW w:w="6701" w:type="dxa"/>
            <w:vAlign w:val="center"/>
          </w:tcPr>
          <w:p w:rsidR="00411C3D" w:rsidRPr="00C43343" w:rsidRDefault="009617D2"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June 2018</w:t>
            </w:r>
            <w:r w:rsidR="00B64512" w:rsidRPr="00C43343">
              <w:rPr>
                <w:rFonts w:ascii="Arial" w:hAnsi="Arial" w:cs="Arial"/>
                <w:sz w:val="20"/>
                <w:szCs w:val="20"/>
                <w:lang w:val="en-GB"/>
              </w:rPr>
              <w:t xml:space="preserve"> – </w:t>
            </w:r>
            <w:r w:rsidRPr="00C43343">
              <w:rPr>
                <w:rFonts w:ascii="Arial" w:hAnsi="Arial" w:cs="Arial"/>
                <w:sz w:val="20"/>
                <w:szCs w:val="20"/>
                <w:lang w:val="en-GB"/>
              </w:rPr>
              <w:t>November 2018</w:t>
            </w:r>
          </w:p>
        </w:tc>
      </w:tr>
      <w:tr w:rsidR="00411C3D" w:rsidRPr="00C43343" w:rsidTr="00E37D2B">
        <w:trPr>
          <w:trHeight w:val="6486"/>
        </w:trPr>
        <w:tc>
          <w:tcPr>
            <w:tcW w:w="3153" w:type="dxa"/>
            <w:vAlign w:val="center"/>
          </w:tcPr>
          <w:p w:rsidR="00411C3D" w:rsidRPr="00C43343" w:rsidRDefault="00411C3D"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Short description of the project, including its aims</w:t>
            </w:r>
          </w:p>
        </w:tc>
        <w:tc>
          <w:tcPr>
            <w:tcW w:w="6701" w:type="dxa"/>
            <w:vAlign w:val="center"/>
          </w:tcPr>
          <w:p w:rsidR="003555EF" w:rsidRPr="00C43343" w:rsidRDefault="009617D2" w:rsidP="00D92339">
            <w:pPr>
              <w:spacing w:before="120" w:line="240" w:lineRule="auto"/>
              <w:jc w:val="both"/>
              <w:rPr>
                <w:rFonts w:ascii="Arial" w:hAnsi="Arial" w:cs="Arial"/>
                <w:b/>
                <w:sz w:val="20"/>
                <w:szCs w:val="20"/>
                <w:lang w:val="en-GB"/>
              </w:rPr>
            </w:pPr>
            <w:r w:rsidRPr="00C43343">
              <w:rPr>
                <w:rFonts w:ascii="Arial" w:hAnsi="Arial" w:cs="Arial"/>
                <w:b/>
                <w:sz w:val="20"/>
                <w:szCs w:val="20"/>
                <w:lang w:val="en-GB"/>
              </w:rPr>
              <w:t>Europe</w:t>
            </w:r>
            <w:r w:rsidR="003555EF" w:rsidRPr="00C43343">
              <w:rPr>
                <w:rFonts w:ascii="Arial" w:hAnsi="Arial" w:cs="Arial"/>
                <w:b/>
                <w:sz w:val="20"/>
                <w:szCs w:val="20"/>
                <w:lang w:val="en-GB"/>
              </w:rPr>
              <w:t>an Youth Project (working title)</w:t>
            </w:r>
          </w:p>
          <w:p w:rsidR="007D30F5" w:rsidRPr="00C43343" w:rsidRDefault="007D30F5" w:rsidP="00D92339">
            <w:pPr>
              <w:spacing w:before="120" w:line="240" w:lineRule="auto"/>
              <w:jc w:val="both"/>
              <w:rPr>
                <w:rFonts w:ascii="Arial" w:hAnsi="Arial" w:cs="Arial"/>
                <w:b/>
                <w:sz w:val="20"/>
                <w:szCs w:val="20"/>
                <w:lang w:val="en-GB"/>
              </w:rPr>
            </w:pPr>
            <w:r w:rsidRPr="00C43343">
              <w:rPr>
                <w:rFonts w:ascii="Arial" w:hAnsi="Arial" w:cs="Arial"/>
                <w:sz w:val="20"/>
                <w:szCs w:val="20"/>
                <w:lang w:val="en-GB"/>
              </w:rPr>
              <w:t xml:space="preserve">A series of </w:t>
            </w:r>
            <w:r w:rsidR="003555EF" w:rsidRPr="00C43343">
              <w:rPr>
                <w:rFonts w:ascii="Arial" w:hAnsi="Arial" w:cs="Arial"/>
                <w:sz w:val="20"/>
                <w:szCs w:val="20"/>
                <w:lang w:val="en-GB"/>
              </w:rPr>
              <w:t xml:space="preserve">events in Prague in </w:t>
            </w:r>
            <w:r w:rsidR="003555EF" w:rsidRPr="00C43343">
              <w:rPr>
                <w:rFonts w:ascii="Arial" w:hAnsi="Arial" w:cs="Arial"/>
                <w:noProof/>
                <w:sz w:val="20"/>
                <w:szCs w:val="20"/>
                <w:lang w:val="en-GB"/>
              </w:rPr>
              <w:t>October</w:t>
            </w:r>
            <w:r w:rsidR="003555EF" w:rsidRPr="00C43343">
              <w:rPr>
                <w:rFonts w:ascii="Arial" w:hAnsi="Arial" w:cs="Arial"/>
                <w:sz w:val="20"/>
                <w:szCs w:val="20"/>
                <w:lang w:val="en-GB"/>
              </w:rPr>
              <w:t xml:space="preserve"> 2018</w:t>
            </w:r>
            <w:r w:rsidRPr="00C43343">
              <w:rPr>
                <w:rFonts w:ascii="Arial" w:hAnsi="Arial" w:cs="Arial"/>
                <w:sz w:val="20"/>
                <w:szCs w:val="20"/>
                <w:lang w:val="en-GB"/>
              </w:rPr>
              <w:t xml:space="preserve"> where young people will explore what it is to be European</w:t>
            </w:r>
            <w:r w:rsidR="00D92339" w:rsidRPr="00C43343">
              <w:rPr>
                <w:rFonts w:ascii="Arial" w:hAnsi="Arial" w:cs="Arial"/>
                <w:sz w:val="20"/>
                <w:szCs w:val="20"/>
                <w:lang w:val="en-GB"/>
              </w:rPr>
              <w:t xml:space="preserve"> and </w:t>
            </w:r>
            <w:r w:rsidRPr="00C43343">
              <w:rPr>
                <w:rFonts w:ascii="Arial" w:hAnsi="Arial" w:cs="Arial"/>
                <w:sz w:val="20"/>
                <w:szCs w:val="20"/>
                <w:lang w:val="en-GB"/>
              </w:rPr>
              <w:t xml:space="preserve">what the EU should offer young people. </w:t>
            </w:r>
            <w:r w:rsidR="007F2D3A" w:rsidRPr="00C43343">
              <w:rPr>
                <w:rFonts w:ascii="Arial" w:hAnsi="Arial" w:cs="Arial"/>
                <w:sz w:val="20"/>
                <w:szCs w:val="20"/>
                <w:lang w:val="en-GB"/>
              </w:rPr>
              <w:t>The project will be</w:t>
            </w:r>
            <w:r w:rsidRPr="00C43343">
              <w:rPr>
                <w:rFonts w:ascii="Arial" w:hAnsi="Arial" w:cs="Arial"/>
                <w:sz w:val="20"/>
                <w:szCs w:val="20"/>
                <w:lang w:val="en-GB"/>
              </w:rPr>
              <w:t xml:space="preserve"> </w:t>
            </w:r>
            <w:r w:rsidR="007F2D3A" w:rsidRPr="00C43343">
              <w:rPr>
                <w:rFonts w:ascii="Arial" w:hAnsi="Arial" w:cs="Arial"/>
                <w:sz w:val="20"/>
                <w:szCs w:val="20"/>
                <w:lang w:val="en-GB"/>
              </w:rPr>
              <w:t>targeted at young people in Central and Eastern</w:t>
            </w:r>
            <w:r w:rsidR="003555EF" w:rsidRPr="00C43343">
              <w:rPr>
                <w:rFonts w:ascii="Arial" w:hAnsi="Arial" w:cs="Arial"/>
                <w:sz w:val="20"/>
                <w:szCs w:val="20"/>
                <w:lang w:val="en-GB"/>
              </w:rPr>
              <w:t xml:space="preserve"> Europe including the candidate </w:t>
            </w:r>
            <w:r w:rsidR="003555EF" w:rsidRPr="00C43343">
              <w:rPr>
                <w:rFonts w:ascii="Arial" w:hAnsi="Arial" w:cs="Arial"/>
                <w:noProof/>
                <w:sz w:val="20"/>
                <w:szCs w:val="20"/>
                <w:lang w:val="en-GB"/>
              </w:rPr>
              <w:t>cou</w:t>
            </w:r>
            <w:r w:rsidR="00D92339" w:rsidRPr="00C43343">
              <w:rPr>
                <w:rFonts w:ascii="Arial" w:hAnsi="Arial" w:cs="Arial"/>
                <w:noProof/>
                <w:sz w:val="20"/>
                <w:szCs w:val="20"/>
                <w:lang w:val="en-GB"/>
              </w:rPr>
              <w:t>n</w:t>
            </w:r>
            <w:r w:rsidR="003555EF" w:rsidRPr="00C43343">
              <w:rPr>
                <w:rFonts w:ascii="Arial" w:hAnsi="Arial" w:cs="Arial"/>
                <w:noProof/>
                <w:sz w:val="20"/>
                <w:szCs w:val="20"/>
                <w:lang w:val="en-GB"/>
              </w:rPr>
              <w:t>tries</w:t>
            </w:r>
            <w:r w:rsidR="003555EF" w:rsidRPr="00C43343">
              <w:rPr>
                <w:rFonts w:ascii="Arial" w:hAnsi="Arial" w:cs="Arial"/>
                <w:sz w:val="20"/>
                <w:szCs w:val="20"/>
                <w:lang w:val="en-GB"/>
              </w:rPr>
              <w:t>.</w:t>
            </w:r>
            <w:r w:rsidR="007F2D3A" w:rsidRPr="00C43343">
              <w:rPr>
                <w:rFonts w:ascii="Arial" w:hAnsi="Arial" w:cs="Arial"/>
                <w:sz w:val="20"/>
                <w:szCs w:val="20"/>
                <w:lang w:val="en-GB"/>
              </w:rPr>
              <w:t xml:space="preserve"> Age range</w:t>
            </w:r>
            <w:r w:rsidR="002C1BD2">
              <w:rPr>
                <w:rFonts w:ascii="Arial" w:hAnsi="Arial" w:cs="Arial"/>
                <w:sz w:val="20"/>
                <w:szCs w:val="20"/>
                <w:lang w:val="en-GB"/>
              </w:rPr>
              <w:t xml:space="preserve"> approx..</w:t>
            </w:r>
            <w:bookmarkStart w:id="0" w:name="_GoBack"/>
            <w:bookmarkEnd w:id="0"/>
            <w:r w:rsidR="007F2D3A" w:rsidRPr="00C43343">
              <w:rPr>
                <w:rFonts w:ascii="Arial" w:hAnsi="Arial" w:cs="Arial"/>
                <w:sz w:val="20"/>
                <w:szCs w:val="20"/>
                <w:lang w:val="en-GB"/>
              </w:rPr>
              <w:t xml:space="preserve"> 17-22 (</w:t>
            </w:r>
            <w:r w:rsidRPr="00C43343">
              <w:rPr>
                <w:rFonts w:ascii="Arial" w:hAnsi="Arial" w:cs="Arial"/>
                <w:sz w:val="20"/>
                <w:szCs w:val="20"/>
                <w:lang w:val="en-GB"/>
              </w:rPr>
              <w:t xml:space="preserve">older high </w:t>
            </w:r>
            <w:r w:rsidRPr="00C43343">
              <w:rPr>
                <w:rFonts w:ascii="Arial" w:hAnsi="Arial" w:cs="Arial"/>
                <w:noProof/>
                <w:sz w:val="20"/>
                <w:szCs w:val="20"/>
                <w:lang w:val="en-GB"/>
              </w:rPr>
              <w:t>schoolers and</w:t>
            </w:r>
            <w:r w:rsidRPr="00C43343">
              <w:rPr>
                <w:rFonts w:ascii="Arial" w:hAnsi="Arial" w:cs="Arial"/>
                <w:sz w:val="20"/>
                <w:szCs w:val="20"/>
                <w:lang w:val="en-GB"/>
              </w:rPr>
              <w:t xml:space="preserve"> younger u</w:t>
            </w:r>
            <w:r w:rsidR="003555EF" w:rsidRPr="00C43343">
              <w:rPr>
                <w:rFonts w:ascii="Arial" w:hAnsi="Arial" w:cs="Arial"/>
                <w:sz w:val="20"/>
                <w:szCs w:val="20"/>
                <w:lang w:val="en-GB"/>
              </w:rPr>
              <w:t>ni</w:t>
            </w:r>
            <w:r w:rsidRPr="00C43343">
              <w:rPr>
                <w:rFonts w:ascii="Arial" w:hAnsi="Arial" w:cs="Arial"/>
                <w:sz w:val="20"/>
                <w:szCs w:val="20"/>
                <w:lang w:val="en-GB"/>
              </w:rPr>
              <w:t>versity students).</w:t>
            </w:r>
          </w:p>
          <w:p w:rsidR="007D30F5" w:rsidRPr="00C43343" w:rsidRDefault="007D30F5" w:rsidP="00D92339">
            <w:pPr>
              <w:spacing w:before="120"/>
              <w:jc w:val="both"/>
              <w:rPr>
                <w:rFonts w:ascii="Arial" w:hAnsi="Arial" w:cs="Arial"/>
                <w:sz w:val="20"/>
                <w:szCs w:val="20"/>
                <w:lang w:val="en-GB"/>
              </w:rPr>
            </w:pPr>
            <w:r w:rsidRPr="00C43343">
              <w:rPr>
                <w:rFonts w:ascii="Arial" w:hAnsi="Arial" w:cs="Arial"/>
                <w:sz w:val="20"/>
                <w:szCs w:val="20"/>
                <w:lang w:val="en-GB"/>
              </w:rPr>
              <w:t>The outcomes of the project will be:</w:t>
            </w:r>
          </w:p>
          <w:p w:rsidR="007D30F5" w:rsidRPr="00C43343" w:rsidRDefault="007D30F5" w:rsidP="00D92339">
            <w:pPr>
              <w:pStyle w:val="Odstavecseseznamem"/>
              <w:numPr>
                <w:ilvl w:val="0"/>
                <w:numId w:val="12"/>
              </w:numPr>
              <w:spacing w:before="120" w:after="120"/>
              <w:jc w:val="both"/>
              <w:rPr>
                <w:rFonts w:ascii="Arial" w:hAnsi="Arial" w:cs="Arial"/>
                <w:sz w:val="20"/>
                <w:szCs w:val="20"/>
                <w:lang w:val="en-GB"/>
              </w:rPr>
            </w:pPr>
            <w:r w:rsidRPr="00C43343">
              <w:rPr>
                <w:rFonts w:ascii="Arial" w:hAnsi="Arial" w:cs="Arial"/>
                <w:sz w:val="20"/>
                <w:szCs w:val="20"/>
                <w:lang w:val="en-GB"/>
              </w:rPr>
              <w:t xml:space="preserve">To promote the engagement of young people with the EU and to demonstrate that they can actively participate with the EU policies and EU institutions on various levels. </w:t>
            </w:r>
          </w:p>
          <w:p w:rsidR="003555EF" w:rsidRPr="00C43343" w:rsidRDefault="007D30F5" w:rsidP="00D92339">
            <w:pPr>
              <w:pStyle w:val="Odstavecseseznamem"/>
              <w:numPr>
                <w:ilvl w:val="0"/>
                <w:numId w:val="12"/>
              </w:numPr>
              <w:spacing w:before="120" w:after="120"/>
              <w:jc w:val="both"/>
              <w:rPr>
                <w:rFonts w:ascii="Arial" w:hAnsi="Arial" w:cs="Arial"/>
                <w:sz w:val="20"/>
                <w:szCs w:val="20"/>
                <w:lang w:val="en-GB"/>
              </w:rPr>
            </w:pPr>
            <w:r w:rsidRPr="00C43343">
              <w:rPr>
                <w:rFonts w:ascii="Arial" w:hAnsi="Arial" w:cs="Arial"/>
                <w:sz w:val="20"/>
                <w:szCs w:val="20"/>
                <w:lang w:val="en-GB"/>
              </w:rPr>
              <w:t xml:space="preserve">To help </w:t>
            </w:r>
            <w:r w:rsidR="003555EF" w:rsidRPr="00C43343">
              <w:rPr>
                <w:rFonts w:ascii="Arial" w:hAnsi="Arial" w:cs="Arial"/>
                <w:sz w:val="20"/>
                <w:szCs w:val="20"/>
                <w:lang w:val="en-GB"/>
              </w:rPr>
              <w:t xml:space="preserve">foster the European identity </w:t>
            </w:r>
            <w:r w:rsidRPr="00C43343">
              <w:rPr>
                <w:rFonts w:ascii="Arial" w:hAnsi="Arial" w:cs="Arial"/>
                <w:sz w:val="20"/>
                <w:szCs w:val="20"/>
                <w:lang w:val="en-GB"/>
              </w:rPr>
              <w:t>by exploring common European value</w:t>
            </w:r>
            <w:r w:rsidR="003555EF" w:rsidRPr="00C43343">
              <w:rPr>
                <w:rFonts w:ascii="Arial" w:hAnsi="Arial" w:cs="Arial"/>
                <w:sz w:val="20"/>
                <w:szCs w:val="20"/>
                <w:lang w:val="en-GB"/>
              </w:rPr>
              <w:t>s</w:t>
            </w:r>
            <w:r w:rsidRPr="00C43343">
              <w:rPr>
                <w:rFonts w:ascii="Arial" w:hAnsi="Arial" w:cs="Arial"/>
                <w:sz w:val="20"/>
                <w:szCs w:val="20"/>
                <w:lang w:val="en-GB"/>
              </w:rPr>
              <w:t xml:space="preserve"> and by exposing the young people to</w:t>
            </w:r>
            <w:r w:rsidR="003555EF" w:rsidRPr="00C43343">
              <w:rPr>
                <w:rFonts w:ascii="Arial" w:hAnsi="Arial" w:cs="Arial"/>
                <w:sz w:val="20"/>
                <w:szCs w:val="20"/>
                <w:lang w:val="en-GB"/>
              </w:rPr>
              <w:t xml:space="preserve"> their peers. </w:t>
            </w:r>
          </w:p>
          <w:p w:rsidR="003555EF" w:rsidRPr="00C43343" w:rsidRDefault="003555EF" w:rsidP="00D92339">
            <w:pPr>
              <w:pStyle w:val="Odstavecseseznamem"/>
              <w:numPr>
                <w:ilvl w:val="0"/>
                <w:numId w:val="12"/>
              </w:numPr>
              <w:spacing w:before="120" w:after="120"/>
              <w:jc w:val="both"/>
              <w:rPr>
                <w:rFonts w:ascii="Arial" w:hAnsi="Arial" w:cs="Arial"/>
                <w:sz w:val="20"/>
                <w:szCs w:val="20"/>
                <w:lang w:val="en-GB"/>
              </w:rPr>
            </w:pPr>
            <w:r w:rsidRPr="00C43343">
              <w:rPr>
                <w:rFonts w:ascii="Arial" w:hAnsi="Arial" w:cs="Arial"/>
                <w:sz w:val="20"/>
                <w:szCs w:val="20"/>
                <w:lang w:val="en-GB"/>
              </w:rPr>
              <w:t xml:space="preserve">To obtain practical recommendations and ideas for the future of the EU. </w:t>
            </w:r>
          </w:p>
          <w:p w:rsidR="005125AC" w:rsidRPr="00C43343" w:rsidRDefault="005125AC" w:rsidP="00D92339">
            <w:pPr>
              <w:spacing w:before="120"/>
              <w:jc w:val="both"/>
              <w:rPr>
                <w:rFonts w:ascii="Arial" w:hAnsi="Arial" w:cs="Arial"/>
                <w:sz w:val="20"/>
                <w:szCs w:val="20"/>
                <w:lang w:val="en-GB"/>
              </w:rPr>
            </w:pPr>
          </w:p>
          <w:p w:rsidR="005125AC" w:rsidRPr="00C43343" w:rsidRDefault="005125AC" w:rsidP="00D92339">
            <w:pPr>
              <w:spacing w:before="120"/>
              <w:jc w:val="both"/>
              <w:rPr>
                <w:rFonts w:ascii="Arial" w:hAnsi="Arial" w:cs="Arial"/>
                <w:sz w:val="20"/>
                <w:szCs w:val="20"/>
                <w:lang w:val="en-GB"/>
              </w:rPr>
            </w:pPr>
            <w:r w:rsidRPr="00C43343">
              <w:rPr>
                <w:rFonts w:ascii="Arial" w:hAnsi="Arial" w:cs="Arial"/>
                <w:sz w:val="20"/>
                <w:szCs w:val="20"/>
                <w:lang w:val="en-GB"/>
              </w:rPr>
              <w:t>The overall aim of the programme is to develop a yearly tradition of meetings, which will enable participants from diverse backgrounds and beliefs to actively engage in European issues.</w:t>
            </w:r>
          </w:p>
        </w:tc>
      </w:tr>
      <w:tr w:rsidR="00411C3D" w:rsidRPr="00C43343" w:rsidTr="00E37D2B">
        <w:trPr>
          <w:trHeight w:val="2207"/>
        </w:trPr>
        <w:tc>
          <w:tcPr>
            <w:tcW w:w="3153" w:type="dxa"/>
            <w:vAlign w:val="center"/>
          </w:tcPr>
          <w:p w:rsidR="00411C3D" w:rsidRPr="00C43343" w:rsidRDefault="00411C3D"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 xml:space="preserve">Role of the partner </w:t>
            </w:r>
            <w:r w:rsidRPr="00C43343">
              <w:rPr>
                <w:rFonts w:ascii="Arial" w:hAnsi="Arial" w:cs="Arial"/>
                <w:noProof/>
                <w:sz w:val="20"/>
                <w:szCs w:val="20"/>
                <w:lang w:val="en-GB"/>
              </w:rPr>
              <w:t>organisation</w:t>
            </w:r>
            <w:r w:rsidRPr="00C43343">
              <w:rPr>
                <w:rFonts w:ascii="Arial" w:hAnsi="Arial" w:cs="Arial"/>
                <w:sz w:val="20"/>
                <w:szCs w:val="20"/>
                <w:lang w:val="en-GB"/>
              </w:rPr>
              <w:t xml:space="preserve"> in the project</w:t>
            </w:r>
          </w:p>
        </w:tc>
        <w:tc>
          <w:tcPr>
            <w:tcW w:w="6701" w:type="dxa"/>
            <w:vAlign w:val="center"/>
          </w:tcPr>
          <w:p w:rsidR="00411C3D" w:rsidRPr="00C43343" w:rsidRDefault="00411C3D" w:rsidP="00D92339">
            <w:pPr>
              <w:spacing w:before="120" w:line="240" w:lineRule="auto"/>
              <w:jc w:val="both"/>
              <w:rPr>
                <w:rFonts w:ascii="Arial" w:hAnsi="Arial" w:cs="Arial"/>
                <w:sz w:val="20"/>
                <w:szCs w:val="20"/>
                <w:lang w:val="en-GB"/>
              </w:rPr>
            </w:pPr>
          </w:p>
          <w:p w:rsidR="00411C3D" w:rsidRPr="00C43343" w:rsidRDefault="003555EF" w:rsidP="00D92339">
            <w:pPr>
              <w:spacing w:before="120" w:line="240" w:lineRule="auto"/>
              <w:jc w:val="both"/>
              <w:rPr>
                <w:rFonts w:ascii="Arial" w:hAnsi="Arial" w:cs="Arial"/>
                <w:sz w:val="20"/>
                <w:szCs w:val="20"/>
                <w:lang w:val="en-GB"/>
              </w:rPr>
            </w:pPr>
            <w:r w:rsidRPr="00C43343">
              <w:rPr>
                <w:rFonts w:ascii="Arial" w:hAnsi="Arial" w:cs="Arial"/>
                <w:sz w:val="20"/>
                <w:szCs w:val="20"/>
                <w:lang w:val="en-GB"/>
              </w:rPr>
              <w:t>To assist with</w:t>
            </w:r>
            <w:r w:rsidR="00D92339" w:rsidRPr="00C43343">
              <w:rPr>
                <w:rFonts w:ascii="Arial" w:hAnsi="Arial" w:cs="Arial"/>
                <w:sz w:val="20"/>
                <w:szCs w:val="20"/>
                <w:lang w:val="en-GB"/>
              </w:rPr>
              <w:t xml:space="preserve"> the</w:t>
            </w:r>
            <w:r w:rsidRPr="00C43343">
              <w:rPr>
                <w:rFonts w:ascii="Arial" w:hAnsi="Arial" w:cs="Arial"/>
                <w:sz w:val="20"/>
                <w:szCs w:val="20"/>
                <w:lang w:val="en-GB"/>
              </w:rPr>
              <w:t xml:space="preserve"> </w:t>
            </w:r>
            <w:r w:rsidRPr="00C43343">
              <w:rPr>
                <w:rFonts w:ascii="Arial" w:hAnsi="Arial" w:cs="Arial"/>
                <w:noProof/>
                <w:sz w:val="20"/>
                <w:szCs w:val="20"/>
                <w:lang w:val="en-GB"/>
              </w:rPr>
              <w:t>nomination</w:t>
            </w:r>
            <w:r w:rsidRPr="00C43343">
              <w:rPr>
                <w:rFonts w:ascii="Arial" w:hAnsi="Arial" w:cs="Arial"/>
                <w:sz w:val="20"/>
                <w:szCs w:val="20"/>
                <w:lang w:val="en-GB"/>
              </w:rPr>
              <w:t xml:space="preserve"> of participants from individual countries (2-4 persons) and to help publicize the outcomes of the project in their respective countries. </w:t>
            </w:r>
          </w:p>
          <w:p w:rsidR="00411C3D" w:rsidRPr="00C43343" w:rsidRDefault="00411C3D" w:rsidP="00831D8B">
            <w:pPr>
              <w:spacing w:before="120" w:line="240" w:lineRule="auto"/>
              <w:jc w:val="center"/>
              <w:rPr>
                <w:rFonts w:ascii="Arial" w:hAnsi="Arial" w:cs="Arial"/>
                <w:sz w:val="20"/>
                <w:szCs w:val="20"/>
                <w:lang w:val="en-GB"/>
              </w:rPr>
            </w:pPr>
          </w:p>
          <w:p w:rsidR="00411C3D" w:rsidRPr="00C43343" w:rsidRDefault="00411C3D" w:rsidP="00831D8B">
            <w:pPr>
              <w:spacing w:before="120" w:line="240" w:lineRule="auto"/>
              <w:jc w:val="center"/>
              <w:rPr>
                <w:rFonts w:ascii="Arial" w:hAnsi="Arial" w:cs="Arial"/>
                <w:sz w:val="20"/>
                <w:szCs w:val="20"/>
                <w:lang w:val="en-GB"/>
              </w:rPr>
            </w:pPr>
          </w:p>
        </w:tc>
      </w:tr>
      <w:tr w:rsidR="00411C3D" w:rsidRPr="00C43343" w:rsidTr="00E37D2B">
        <w:trPr>
          <w:trHeight w:val="484"/>
        </w:trPr>
        <w:tc>
          <w:tcPr>
            <w:tcW w:w="3153" w:type="dxa"/>
            <w:vAlign w:val="center"/>
          </w:tcPr>
          <w:p w:rsidR="00411C3D" w:rsidRPr="00C43343" w:rsidRDefault="00411C3D" w:rsidP="00831D8B">
            <w:pPr>
              <w:spacing w:before="120" w:line="240" w:lineRule="auto"/>
              <w:jc w:val="center"/>
              <w:rPr>
                <w:rFonts w:ascii="Arial" w:hAnsi="Arial" w:cs="Arial"/>
                <w:sz w:val="20"/>
                <w:szCs w:val="20"/>
                <w:lang w:val="en-GB"/>
              </w:rPr>
            </w:pPr>
            <w:r w:rsidRPr="00C43343">
              <w:rPr>
                <w:rFonts w:ascii="Arial" w:hAnsi="Arial" w:cs="Arial"/>
                <w:sz w:val="20"/>
                <w:szCs w:val="20"/>
                <w:lang w:val="en-GB"/>
              </w:rPr>
              <w:t>Comments from the applicant</w:t>
            </w:r>
          </w:p>
        </w:tc>
        <w:tc>
          <w:tcPr>
            <w:tcW w:w="6701" w:type="dxa"/>
            <w:vAlign w:val="center"/>
          </w:tcPr>
          <w:p w:rsidR="00411C3D" w:rsidRPr="00C43343" w:rsidRDefault="00411C3D" w:rsidP="00831D8B">
            <w:pPr>
              <w:spacing w:before="120" w:line="240" w:lineRule="auto"/>
              <w:jc w:val="center"/>
              <w:rPr>
                <w:rFonts w:ascii="Arial" w:hAnsi="Arial" w:cs="Arial"/>
                <w:sz w:val="20"/>
                <w:szCs w:val="20"/>
                <w:lang w:val="en-GB"/>
              </w:rPr>
            </w:pPr>
          </w:p>
        </w:tc>
      </w:tr>
    </w:tbl>
    <w:p w:rsidR="0074318B" w:rsidRPr="00C43343" w:rsidRDefault="0074318B" w:rsidP="0074318B">
      <w:pPr>
        <w:rPr>
          <w:rFonts w:ascii="Arial" w:hAnsi="Arial" w:cs="Arial"/>
          <w:sz w:val="20"/>
          <w:szCs w:val="20"/>
          <w:lang w:val="en-GB"/>
        </w:rPr>
      </w:pPr>
    </w:p>
    <w:sectPr w:rsidR="0074318B" w:rsidRPr="00C43343" w:rsidSect="00573BBA">
      <w:headerReference w:type="even" r:id="rId10"/>
      <w:headerReference w:type="default" r:id="rId11"/>
      <w:footerReference w:type="even" r:id="rId12"/>
      <w:footerReference w:type="default" r:id="rId13"/>
      <w:headerReference w:type="first" r:id="rId14"/>
      <w:footerReference w:type="first" r:id="rId15"/>
      <w:pgSz w:w="11906" w:h="16838" w:code="9"/>
      <w:pgMar w:top="2438" w:right="1134" w:bottom="170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08" w:rsidRDefault="00797908" w:rsidP="003E0241">
      <w:r>
        <w:separator/>
      </w:r>
    </w:p>
  </w:endnote>
  <w:endnote w:type="continuationSeparator" w:id="0">
    <w:p w:rsidR="00797908" w:rsidRDefault="00797908" w:rsidP="003E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41" w:rsidRDefault="0041174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80" w:rsidRPr="00363709" w:rsidRDefault="002F7180" w:rsidP="00363709">
    <w:pPr>
      <w:pStyle w:val="Zpat"/>
      <w:tabs>
        <w:tab w:val="clear" w:pos="453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80" w:rsidRPr="009727FD" w:rsidRDefault="009727FD" w:rsidP="00363709">
    <w:pPr>
      <w:pStyle w:val="Zpat"/>
      <w:tabs>
        <w:tab w:val="clear" w:pos="4536"/>
      </w:tabs>
      <w:rPr>
        <w:lang w:val="en-IE"/>
      </w:rPr>
    </w:pPr>
    <w:r>
      <w:rPr>
        <w:lang w:val="en-IE"/>
      </w:rPr>
      <w:t xml:space="preserve">The Wheel is the national contact point for the Europe for Citizens Programme in Ireland.  The information service is funded by the Department of </w:t>
    </w:r>
    <w:r w:rsidR="00411741">
      <w:rPr>
        <w:lang w:val="en-IE"/>
      </w:rPr>
      <w:t xml:space="preserve">Foreign Affairs and Trade </w:t>
    </w:r>
    <w:r>
      <w:rPr>
        <w:lang w:val="en-IE"/>
      </w:rPr>
      <w:t xml:space="preserve">the </w:t>
    </w:r>
    <w:r w:rsidR="00411741">
      <w:rPr>
        <w:lang w:val="en-IE"/>
      </w:rPr>
      <w:t xml:space="preserve">European Commission’s </w:t>
    </w:r>
    <w:r>
      <w:rPr>
        <w:lang w:val="en-IE"/>
      </w:rPr>
      <w:t xml:space="preserve">Education, Audiovisual and Culture Executive Agency (EACEA).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08" w:rsidRDefault="00797908" w:rsidP="003E0241">
      <w:r>
        <w:separator/>
      </w:r>
    </w:p>
  </w:footnote>
  <w:footnote w:type="continuationSeparator" w:id="0">
    <w:p w:rsidR="00797908" w:rsidRDefault="00797908" w:rsidP="003E0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41" w:rsidRDefault="0041174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80" w:rsidRPr="00B00D4A" w:rsidRDefault="00CD78AA" w:rsidP="00411741">
    <w:pPr>
      <w:pStyle w:val="Nadpis1"/>
      <w:rPr>
        <w:sz w:val="22"/>
        <w:szCs w:val="22"/>
      </w:rPr>
    </w:pPr>
    <w:r w:rsidRPr="00B00D4A">
      <w:rPr>
        <w:sz w:val="22"/>
        <w:szCs w:val="22"/>
      </w:rPr>
      <w:fldChar w:fldCharType="begin"/>
    </w:r>
    <w:r w:rsidR="002F7180" w:rsidRPr="00B00D4A">
      <w:rPr>
        <w:sz w:val="22"/>
        <w:szCs w:val="22"/>
      </w:rPr>
      <w:instrText xml:space="preserve"> PAGE   \* MERGEFORMAT </w:instrText>
    </w:r>
    <w:r w:rsidRPr="00B00D4A">
      <w:rPr>
        <w:sz w:val="22"/>
        <w:szCs w:val="22"/>
      </w:rPr>
      <w:fldChar w:fldCharType="separate"/>
    </w:r>
    <w:r w:rsidR="002C1BD2">
      <w:rPr>
        <w:noProof/>
        <w:sz w:val="22"/>
        <w:szCs w:val="22"/>
      </w:rPr>
      <w:t>2</w:t>
    </w:r>
    <w:r w:rsidRPr="00B00D4A">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6"/>
      <w:gridCol w:w="4125"/>
    </w:tblGrid>
    <w:tr w:rsidR="009D5B64" w:rsidTr="002F6900">
      <w:trPr>
        <w:trHeight w:val="1785"/>
      </w:trPr>
      <w:tc>
        <w:tcPr>
          <w:tcW w:w="6276" w:type="dxa"/>
        </w:tcPr>
        <w:p w:rsidR="009D5B64" w:rsidRDefault="009D5B64" w:rsidP="009D5B64">
          <w:pPr>
            <w:pStyle w:val="Nadpis1"/>
            <w:jc w:val="right"/>
          </w:pPr>
          <w:r>
            <w:rPr>
              <w:noProof/>
              <w:lang w:val="cs-CZ" w:eastAsia="cs-CZ"/>
            </w:rPr>
            <w:drawing>
              <wp:inline distT="0" distB="0" distL="0" distR="0" wp14:anchorId="5A35B0A5" wp14:editId="58C686DA">
                <wp:extent cx="3905348" cy="790833"/>
                <wp:effectExtent l="0" t="0" r="0" b="9525"/>
                <wp:docPr id="4" name="Picture 4" descr="K:\Europe for Citizens Programme\Marketing and Promotions\Logos\Converted_file_56ec98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urope for Citizens Programme\Marketing and Promotions\Logos\Converted_file_56ec98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1325" cy="792043"/>
                        </a:xfrm>
                        <a:prstGeom prst="rect">
                          <a:avLst/>
                        </a:prstGeom>
                        <a:noFill/>
                        <a:ln>
                          <a:noFill/>
                        </a:ln>
                      </pic:spPr>
                    </pic:pic>
                  </a:graphicData>
                </a:graphic>
              </wp:inline>
            </w:drawing>
          </w:r>
        </w:p>
      </w:tc>
      <w:tc>
        <w:tcPr>
          <w:tcW w:w="4215" w:type="dxa"/>
        </w:tcPr>
        <w:p w:rsidR="009D5B64" w:rsidRDefault="002F6900" w:rsidP="009D5B64">
          <w:pPr>
            <w:pStyle w:val="Nadpis1"/>
            <w:jc w:val="right"/>
          </w:pPr>
          <w:r>
            <w:rPr>
              <w:noProof/>
              <w:lang w:val="cs-CZ" w:eastAsia="cs-CZ"/>
            </w:rPr>
            <w:drawing>
              <wp:inline distT="0" distB="0" distL="0" distR="0" wp14:anchorId="062FAE39" wp14:editId="71C24EE0">
                <wp:extent cx="2380615" cy="864870"/>
                <wp:effectExtent l="0" t="0" r="635"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0615" cy="864870"/>
                        </a:xfrm>
                        <a:prstGeom prst="rect">
                          <a:avLst/>
                        </a:prstGeom>
                        <a:noFill/>
                        <a:ln>
                          <a:noFill/>
                        </a:ln>
                      </pic:spPr>
                    </pic:pic>
                  </a:graphicData>
                </a:graphic>
              </wp:inline>
            </w:drawing>
          </w:r>
        </w:p>
      </w:tc>
    </w:tr>
  </w:tbl>
  <w:p w:rsidR="002F7180" w:rsidRPr="00696C81" w:rsidRDefault="009D5B64" w:rsidP="009D5B64">
    <w:pPr>
      <w:pStyle w:val="Nadpis1"/>
      <w:ind w:left="709" w:firstLine="709"/>
      <w:jc w:val="right"/>
    </w:pPr>
    <w:r>
      <w:rPr>
        <w:noProof/>
        <w:lang w:val="cs-CZ" w:eastAsia="cs-CZ"/>
      </w:rPr>
      <w:drawing>
        <wp:inline distT="0" distB="0" distL="0" distR="0">
          <wp:extent cx="6120130" cy="6120130"/>
          <wp:effectExtent l="0" t="0" r="0" b="0"/>
          <wp:docPr id="2" name="Picture 2" descr="K:\Administration\LOGOS\OFFICIAL LOGOS 2015\Print Logos\Wheel new logo (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ministration\LOGOS\OFFICIAL LOGOS 2015\Print Logos\Wheel new logo (60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p>
  <w:p w:rsidR="002F7180" w:rsidRDefault="009D5B64">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3BCB"/>
    <w:multiLevelType w:val="hybridMultilevel"/>
    <w:tmpl w:val="17F6A0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2A36D5"/>
    <w:multiLevelType w:val="multilevel"/>
    <w:tmpl w:val="A580C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7015EE"/>
    <w:multiLevelType w:val="hybridMultilevel"/>
    <w:tmpl w:val="1062CB32"/>
    <w:lvl w:ilvl="0" w:tplc="1809000F">
      <w:start w:val="1"/>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1E65A71"/>
    <w:multiLevelType w:val="hybridMultilevel"/>
    <w:tmpl w:val="1062CB32"/>
    <w:lvl w:ilvl="0" w:tplc="1809000F">
      <w:start w:val="1"/>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24B7D53"/>
    <w:multiLevelType w:val="hybridMultilevel"/>
    <w:tmpl w:val="7C8C6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962ABB"/>
    <w:multiLevelType w:val="hybridMultilevel"/>
    <w:tmpl w:val="E2F806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0701902"/>
    <w:multiLevelType w:val="multilevel"/>
    <w:tmpl w:val="31923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2621342"/>
    <w:multiLevelType w:val="hybridMultilevel"/>
    <w:tmpl w:val="FDAC54B2"/>
    <w:lvl w:ilvl="0" w:tplc="9244DC7E">
      <w:start w:val="1"/>
      <w:numFmt w:val="decimal"/>
      <w:lvlText w:val="%1)"/>
      <w:lvlJc w:val="left"/>
      <w:pPr>
        <w:tabs>
          <w:tab w:val="num" w:pos="720"/>
        </w:tabs>
        <w:ind w:left="720" w:hanging="360"/>
      </w:pPr>
    </w:lvl>
    <w:lvl w:ilvl="1" w:tplc="91ACF0D2" w:tentative="1">
      <w:start w:val="1"/>
      <w:numFmt w:val="decimal"/>
      <w:lvlText w:val="%2)"/>
      <w:lvlJc w:val="left"/>
      <w:pPr>
        <w:tabs>
          <w:tab w:val="num" w:pos="1440"/>
        </w:tabs>
        <w:ind w:left="1440" w:hanging="360"/>
      </w:pPr>
    </w:lvl>
    <w:lvl w:ilvl="2" w:tplc="26F029BE" w:tentative="1">
      <w:start w:val="1"/>
      <w:numFmt w:val="decimal"/>
      <w:lvlText w:val="%3)"/>
      <w:lvlJc w:val="left"/>
      <w:pPr>
        <w:tabs>
          <w:tab w:val="num" w:pos="2160"/>
        </w:tabs>
        <w:ind w:left="2160" w:hanging="360"/>
      </w:pPr>
    </w:lvl>
    <w:lvl w:ilvl="3" w:tplc="D55A7D76" w:tentative="1">
      <w:start w:val="1"/>
      <w:numFmt w:val="decimal"/>
      <w:lvlText w:val="%4)"/>
      <w:lvlJc w:val="left"/>
      <w:pPr>
        <w:tabs>
          <w:tab w:val="num" w:pos="2880"/>
        </w:tabs>
        <w:ind w:left="2880" w:hanging="360"/>
      </w:pPr>
    </w:lvl>
    <w:lvl w:ilvl="4" w:tplc="76507A28" w:tentative="1">
      <w:start w:val="1"/>
      <w:numFmt w:val="decimal"/>
      <w:lvlText w:val="%5)"/>
      <w:lvlJc w:val="left"/>
      <w:pPr>
        <w:tabs>
          <w:tab w:val="num" w:pos="3600"/>
        </w:tabs>
        <w:ind w:left="3600" w:hanging="360"/>
      </w:pPr>
    </w:lvl>
    <w:lvl w:ilvl="5" w:tplc="B3987394" w:tentative="1">
      <w:start w:val="1"/>
      <w:numFmt w:val="decimal"/>
      <w:lvlText w:val="%6)"/>
      <w:lvlJc w:val="left"/>
      <w:pPr>
        <w:tabs>
          <w:tab w:val="num" w:pos="4320"/>
        </w:tabs>
        <w:ind w:left="4320" w:hanging="360"/>
      </w:pPr>
    </w:lvl>
    <w:lvl w:ilvl="6" w:tplc="81B459FA" w:tentative="1">
      <w:start w:val="1"/>
      <w:numFmt w:val="decimal"/>
      <w:lvlText w:val="%7)"/>
      <w:lvlJc w:val="left"/>
      <w:pPr>
        <w:tabs>
          <w:tab w:val="num" w:pos="5040"/>
        </w:tabs>
        <w:ind w:left="5040" w:hanging="360"/>
      </w:pPr>
    </w:lvl>
    <w:lvl w:ilvl="7" w:tplc="662C23E6" w:tentative="1">
      <w:start w:val="1"/>
      <w:numFmt w:val="decimal"/>
      <w:lvlText w:val="%8)"/>
      <w:lvlJc w:val="left"/>
      <w:pPr>
        <w:tabs>
          <w:tab w:val="num" w:pos="5760"/>
        </w:tabs>
        <w:ind w:left="5760" w:hanging="360"/>
      </w:pPr>
    </w:lvl>
    <w:lvl w:ilvl="8" w:tplc="968E4012" w:tentative="1">
      <w:start w:val="1"/>
      <w:numFmt w:val="decimal"/>
      <w:lvlText w:val="%9)"/>
      <w:lvlJc w:val="left"/>
      <w:pPr>
        <w:tabs>
          <w:tab w:val="num" w:pos="6480"/>
        </w:tabs>
        <w:ind w:left="6480" w:hanging="360"/>
      </w:pPr>
    </w:lvl>
  </w:abstractNum>
  <w:abstractNum w:abstractNumId="8">
    <w:nsid w:val="34D166DA"/>
    <w:multiLevelType w:val="hybridMultilevel"/>
    <w:tmpl w:val="50AA24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5705405"/>
    <w:multiLevelType w:val="hybridMultilevel"/>
    <w:tmpl w:val="2668A824"/>
    <w:lvl w:ilvl="0" w:tplc="A8DC9270">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CE605F3"/>
    <w:multiLevelType w:val="hybridMultilevel"/>
    <w:tmpl w:val="336AF1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19C213D"/>
    <w:multiLevelType w:val="hybridMultilevel"/>
    <w:tmpl w:val="E1DE94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5501C39"/>
    <w:multiLevelType w:val="hybridMultilevel"/>
    <w:tmpl w:val="E3CC8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CB710E2"/>
    <w:multiLevelType w:val="hybridMultilevel"/>
    <w:tmpl w:val="E76CA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D821C7C"/>
    <w:multiLevelType w:val="hybridMultilevel"/>
    <w:tmpl w:val="C98A5A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4B1009"/>
    <w:multiLevelType w:val="hybridMultilevel"/>
    <w:tmpl w:val="B8D41E90"/>
    <w:lvl w:ilvl="0" w:tplc="04070005">
      <w:start w:val="1"/>
      <w:numFmt w:val="bullet"/>
      <w:lvlText w:val=""/>
      <w:lvlJc w:val="left"/>
      <w:pPr>
        <w:ind w:left="765" w:hanging="360"/>
      </w:pPr>
      <w:rPr>
        <w:rFonts w:ascii="Wingdings" w:hAnsi="Wingding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6">
    <w:nsid w:val="765A3363"/>
    <w:multiLevelType w:val="hybridMultilevel"/>
    <w:tmpl w:val="890884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15"/>
  </w:num>
  <w:num w:numId="3">
    <w:abstractNumId w:val="8"/>
  </w:num>
  <w:num w:numId="4">
    <w:abstractNumId w:val="14"/>
  </w:num>
  <w:num w:numId="5">
    <w:abstractNumId w:val="0"/>
  </w:num>
  <w:num w:numId="6">
    <w:abstractNumId w:val="5"/>
  </w:num>
  <w:num w:numId="7">
    <w:abstractNumId w:val="13"/>
  </w:num>
  <w:num w:numId="8">
    <w:abstractNumId w:val="9"/>
  </w:num>
  <w:num w:numId="9">
    <w:abstractNumId w:val="4"/>
  </w:num>
  <w:num w:numId="10">
    <w:abstractNumId w:val="16"/>
  </w:num>
  <w:num w:numId="11">
    <w:abstractNumId w:val="11"/>
  </w:num>
  <w:num w:numId="12">
    <w:abstractNumId w:val="3"/>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YzNDAxMLCwNDMyMTJW0lEKTi0uzszPAykwrAUALJLq9ywAAAA="/>
  </w:docVars>
  <w:rsids>
    <w:rsidRoot w:val="00B1359A"/>
    <w:rsid w:val="00010E05"/>
    <w:rsid w:val="00026B71"/>
    <w:rsid w:val="000462EF"/>
    <w:rsid w:val="00046F8D"/>
    <w:rsid w:val="00051799"/>
    <w:rsid w:val="000641B8"/>
    <w:rsid w:val="00082C37"/>
    <w:rsid w:val="00083BA2"/>
    <w:rsid w:val="00084F50"/>
    <w:rsid w:val="00097F8C"/>
    <w:rsid w:val="000B466F"/>
    <w:rsid w:val="000B4CD6"/>
    <w:rsid w:val="000C67E4"/>
    <w:rsid w:val="000D0F5C"/>
    <w:rsid w:val="000D6BAB"/>
    <w:rsid w:val="000E3F54"/>
    <w:rsid w:val="000E7293"/>
    <w:rsid w:val="00100571"/>
    <w:rsid w:val="00102EDE"/>
    <w:rsid w:val="0011580F"/>
    <w:rsid w:val="00124DC6"/>
    <w:rsid w:val="00127010"/>
    <w:rsid w:val="00134CA8"/>
    <w:rsid w:val="0013750A"/>
    <w:rsid w:val="00142763"/>
    <w:rsid w:val="001502B3"/>
    <w:rsid w:val="00151359"/>
    <w:rsid w:val="00154002"/>
    <w:rsid w:val="00156AF6"/>
    <w:rsid w:val="001624F1"/>
    <w:rsid w:val="00172425"/>
    <w:rsid w:val="0018325F"/>
    <w:rsid w:val="00186FA6"/>
    <w:rsid w:val="00196A17"/>
    <w:rsid w:val="001C024C"/>
    <w:rsid w:val="001C0BF6"/>
    <w:rsid w:val="001C7740"/>
    <w:rsid w:val="001C78E1"/>
    <w:rsid w:val="001D43F7"/>
    <w:rsid w:val="001D46EB"/>
    <w:rsid w:val="002364F2"/>
    <w:rsid w:val="00244447"/>
    <w:rsid w:val="00267D47"/>
    <w:rsid w:val="002734BF"/>
    <w:rsid w:val="00282A4A"/>
    <w:rsid w:val="0028397F"/>
    <w:rsid w:val="00284994"/>
    <w:rsid w:val="00284D80"/>
    <w:rsid w:val="00291B11"/>
    <w:rsid w:val="002A04B5"/>
    <w:rsid w:val="002A70DA"/>
    <w:rsid w:val="002B3441"/>
    <w:rsid w:val="002C1BD2"/>
    <w:rsid w:val="002C37BD"/>
    <w:rsid w:val="002C710E"/>
    <w:rsid w:val="002E2F9E"/>
    <w:rsid w:val="002E77A6"/>
    <w:rsid w:val="002F636C"/>
    <w:rsid w:val="002F6900"/>
    <w:rsid w:val="002F7180"/>
    <w:rsid w:val="003012E2"/>
    <w:rsid w:val="00310552"/>
    <w:rsid w:val="00314AED"/>
    <w:rsid w:val="00323A99"/>
    <w:rsid w:val="00331BCE"/>
    <w:rsid w:val="0033219D"/>
    <w:rsid w:val="0033259F"/>
    <w:rsid w:val="0035542D"/>
    <w:rsid w:val="003555EF"/>
    <w:rsid w:val="00362D5B"/>
    <w:rsid w:val="00363709"/>
    <w:rsid w:val="00367C54"/>
    <w:rsid w:val="003717C8"/>
    <w:rsid w:val="00377EFD"/>
    <w:rsid w:val="00390A11"/>
    <w:rsid w:val="00390E03"/>
    <w:rsid w:val="003B11BC"/>
    <w:rsid w:val="003C41F8"/>
    <w:rsid w:val="003C607C"/>
    <w:rsid w:val="003D0E69"/>
    <w:rsid w:val="003E0241"/>
    <w:rsid w:val="003E30F2"/>
    <w:rsid w:val="004001CA"/>
    <w:rsid w:val="004028B4"/>
    <w:rsid w:val="004030F0"/>
    <w:rsid w:val="004041F3"/>
    <w:rsid w:val="00411741"/>
    <w:rsid w:val="00411C3D"/>
    <w:rsid w:val="00420BCA"/>
    <w:rsid w:val="00444C0F"/>
    <w:rsid w:val="0044513A"/>
    <w:rsid w:val="00456CBA"/>
    <w:rsid w:val="00466C1C"/>
    <w:rsid w:val="004675A0"/>
    <w:rsid w:val="00487048"/>
    <w:rsid w:val="00491A1E"/>
    <w:rsid w:val="00495D75"/>
    <w:rsid w:val="00496592"/>
    <w:rsid w:val="004A76BB"/>
    <w:rsid w:val="004B17C6"/>
    <w:rsid w:val="004C583F"/>
    <w:rsid w:val="004D2E9D"/>
    <w:rsid w:val="004D72FE"/>
    <w:rsid w:val="004F566E"/>
    <w:rsid w:val="00511275"/>
    <w:rsid w:val="005125AC"/>
    <w:rsid w:val="0051299E"/>
    <w:rsid w:val="005149A0"/>
    <w:rsid w:val="00524793"/>
    <w:rsid w:val="0053079B"/>
    <w:rsid w:val="00534E4D"/>
    <w:rsid w:val="00534FB3"/>
    <w:rsid w:val="0054142D"/>
    <w:rsid w:val="00542FC5"/>
    <w:rsid w:val="00550ADC"/>
    <w:rsid w:val="00573BBA"/>
    <w:rsid w:val="005801A5"/>
    <w:rsid w:val="00587121"/>
    <w:rsid w:val="005B5351"/>
    <w:rsid w:val="00602A68"/>
    <w:rsid w:val="00611BA4"/>
    <w:rsid w:val="006217CE"/>
    <w:rsid w:val="00622A9D"/>
    <w:rsid w:val="00642D88"/>
    <w:rsid w:val="0064545E"/>
    <w:rsid w:val="0065329A"/>
    <w:rsid w:val="0066062E"/>
    <w:rsid w:val="00665997"/>
    <w:rsid w:val="00666563"/>
    <w:rsid w:val="0067733F"/>
    <w:rsid w:val="00687492"/>
    <w:rsid w:val="006908A4"/>
    <w:rsid w:val="00690E3E"/>
    <w:rsid w:val="0069135A"/>
    <w:rsid w:val="00696C81"/>
    <w:rsid w:val="006A06FB"/>
    <w:rsid w:val="006A099B"/>
    <w:rsid w:val="006B0AF9"/>
    <w:rsid w:val="006B74E7"/>
    <w:rsid w:val="006B7E03"/>
    <w:rsid w:val="006D0817"/>
    <w:rsid w:val="006D5465"/>
    <w:rsid w:val="006E40FD"/>
    <w:rsid w:val="0070064F"/>
    <w:rsid w:val="00705286"/>
    <w:rsid w:val="00710665"/>
    <w:rsid w:val="00724136"/>
    <w:rsid w:val="0074318B"/>
    <w:rsid w:val="0076479C"/>
    <w:rsid w:val="00765184"/>
    <w:rsid w:val="00772116"/>
    <w:rsid w:val="00772E01"/>
    <w:rsid w:val="00775387"/>
    <w:rsid w:val="0077646E"/>
    <w:rsid w:val="00785DBB"/>
    <w:rsid w:val="00797908"/>
    <w:rsid w:val="007A0DFC"/>
    <w:rsid w:val="007A14DB"/>
    <w:rsid w:val="007A2217"/>
    <w:rsid w:val="007A2A31"/>
    <w:rsid w:val="007C72B2"/>
    <w:rsid w:val="007D30F5"/>
    <w:rsid w:val="007E0307"/>
    <w:rsid w:val="007F2D3A"/>
    <w:rsid w:val="00801F68"/>
    <w:rsid w:val="00803240"/>
    <w:rsid w:val="00806B34"/>
    <w:rsid w:val="00807E27"/>
    <w:rsid w:val="00831D8B"/>
    <w:rsid w:val="00834282"/>
    <w:rsid w:val="0085414C"/>
    <w:rsid w:val="008748CF"/>
    <w:rsid w:val="008754C5"/>
    <w:rsid w:val="00876A0F"/>
    <w:rsid w:val="00880081"/>
    <w:rsid w:val="00885548"/>
    <w:rsid w:val="00900D53"/>
    <w:rsid w:val="0090175C"/>
    <w:rsid w:val="00904988"/>
    <w:rsid w:val="00911B4D"/>
    <w:rsid w:val="00916BA4"/>
    <w:rsid w:val="00921851"/>
    <w:rsid w:val="0092265D"/>
    <w:rsid w:val="00924420"/>
    <w:rsid w:val="00932FA6"/>
    <w:rsid w:val="009608FA"/>
    <w:rsid w:val="009617D2"/>
    <w:rsid w:val="00963CF5"/>
    <w:rsid w:val="0096433D"/>
    <w:rsid w:val="009727FD"/>
    <w:rsid w:val="00973CFC"/>
    <w:rsid w:val="00974188"/>
    <w:rsid w:val="0098033C"/>
    <w:rsid w:val="00990621"/>
    <w:rsid w:val="009969C6"/>
    <w:rsid w:val="009A7969"/>
    <w:rsid w:val="009B4AF4"/>
    <w:rsid w:val="009C170C"/>
    <w:rsid w:val="009D561A"/>
    <w:rsid w:val="009D5B64"/>
    <w:rsid w:val="009E182C"/>
    <w:rsid w:val="00A079E5"/>
    <w:rsid w:val="00A10ED9"/>
    <w:rsid w:val="00A31304"/>
    <w:rsid w:val="00A57B85"/>
    <w:rsid w:val="00A617E8"/>
    <w:rsid w:val="00A71D98"/>
    <w:rsid w:val="00A81479"/>
    <w:rsid w:val="00A947C6"/>
    <w:rsid w:val="00A94E9B"/>
    <w:rsid w:val="00A950CC"/>
    <w:rsid w:val="00AB2D65"/>
    <w:rsid w:val="00AB3878"/>
    <w:rsid w:val="00AC0164"/>
    <w:rsid w:val="00B00333"/>
    <w:rsid w:val="00B00D4A"/>
    <w:rsid w:val="00B02FB0"/>
    <w:rsid w:val="00B1359A"/>
    <w:rsid w:val="00B45BA1"/>
    <w:rsid w:val="00B50D01"/>
    <w:rsid w:val="00B64512"/>
    <w:rsid w:val="00B768F1"/>
    <w:rsid w:val="00B7746B"/>
    <w:rsid w:val="00B808E4"/>
    <w:rsid w:val="00B80BB8"/>
    <w:rsid w:val="00B82083"/>
    <w:rsid w:val="00B83263"/>
    <w:rsid w:val="00B85468"/>
    <w:rsid w:val="00B9240E"/>
    <w:rsid w:val="00BA52E2"/>
    <w:rsid w:val="00BB147F"/>
    <w:rsid w:val="00BB2861"/>
    <w:rsid w:val="00BB4F45"/>
    <w:rsid w:val="00BC7745"/>
    <w:rsid w:val="00BE1F7F"/>
    <w:rsid w:val="00C0483C"/>
    <w:rsid w:val="00C27B42"/>
    <w:rsid w:val="00C36A7B"/>
    <w:rsid w:val="00C43343"/>
    <w:rsid w:val="00C50CA9"/>
    <w:rsid w:val="00C5132E"/>
    <w:rsid w:val="00C56247"/>
    <w:rsid w:val="00C571B8"/>
    <w:rsid w:val="00C73602"/>
    <w:rsid w:val="00C92CAE"/>
    <w:rsid w:val="00C94886"/>
    <w:rsid w:val="00C9678A"/>
    <w:rsid w:val="00C97A9E"/>
    <w:rsid w:val="00C97D20"/>
    <w:rsid w:val="00CC7492"/>
    <w:rsid w:val="00CD2FC6"/>
    <w:rsid w:val="00CD5504"/>
    <w:rsid w:val="00CD63D2"/>
    <w:rsid w:val="00CD78AA"/>
    <w:rsid w:val="00CE3653"/>
    <w:rsid w:val="00D11085"/>
    <w:rsid w:val="00D2252E"/>
    <w:rsid w:val="00D2257F"/>
    <w:rsid w:val="00D22A2C"/>
    <w:rsid w:val="00D3745A"/>
    <w:rsid w:val="00D40095"/>
    <w:rsid w:val="00D51074"/>
    <w:rsid w:val="00D52398"/>
    <w:rsid w:val="00D8771B"/>
    <w:rsid w:val="00D92339"/>
    <w:rsid w:val="00DA7A1F"/>
    <w:rsid w:val="00DB7FE0"/>
    <w:rsid w:val="00DC3784"/>
    <w:rsid w:val="00DE499F"/>
    <w:rsid w:val="00E14D84"/>
    <w:rsid w:val="00E307A8"/>
    <w:rsid w:val="00E33EB6"/>
    <w:rsid w:val="00E37D2B"/>
    <w:rsid w:val="00E60A66"/>
    <w:rsid w:val="00E7380E"/>
    <w:rsid w:val="00E74A21"/>
    <w:rsid w:val="00E81751"/>
    <w:rsid w:val="00E830D9"/>
    <w:rsid w:val="00E86CA7"/>
    <w:rsid w:val="00E86DE5"/>
    <w:rsid w:val="00EA6193"/>
    <w:rsid w:val="00EB7F66"/>
    <w:rsid w:val="00EC6B2E"/>
    <w:rsid w:val="00ED461D"/>
    <w:rsid w:val="00ED637F"/>
    <w:rsid w:val="00EE0CB7"/>
    <w:rsid w:val="00EE3ECB"/>
    <w:rsid w:val="00EF13DB"/>
    <w:rsid w:val="00EF797C"/>
    <w:rsid w:val="00F16137"/>
    <w:rsid w:val="00F16F86"/>
    <w:rsid w:val="00F22801"/>
    <w:rsid w:val="00F229A8"/>
    <w:rsid w:val="00F35C0B"/>
    <w:rsid w:val="00F40AD0"/>
    <w:rsid w:val="00F44093"/>
    <w:rsid w:val="00F5781C"/>
    <w:rsid w:val="00F931D0"/>
    <w:rsid w:val="00F979C1"/>
    <w:rsid w:val="00FC09FF"/>
    <w:rsid w:val="00FC50BA"/>
    <w:rsid w:val="00FF6536"/>
    <w:rsid w:val="00FF6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17CE"/>
    <w:pPr>
      <w:spacing w:after="120" w:line="240" w:lineRule="atLeast"/>
    </w:pPr>
    <w:rPr>
      <w:sz w:val="22"/>
      <w:szCs w:val="24"/>
      <w:lang w:eastAsia="en-US"/>
    </w:rPr>
  </w:style>
  <w:style w:type="paragraph" w:styleId="Nadpis1">
    <w:name w:val="heading 1"/>
    <w:basedOn w:val="Normln"/>
    <w:next w:val="Normln"/>
    <w:link w:val="Nadpis1Char"/>
    <w:uiPriority w:val="9"/>
    <w:qFormat/>
    <w:rsid w:val="00642D88"/>
    <w:pPr>
      <w:keepNext/>
      <w:spacing w:before="240"/>
      <w:outlineLvl w:val="0"/>
    </w:pPr>
    <w:rPr>
      <w:rFonts w:eastAsia="Times New Roman"/>
      <w:b/>
      <w:bCs/>
      <w:kern w:val="32"/>
      <w:sz w:val="28"/>
      <w:szCs w:val="28"/>
    </w:rPr>
  </w:style>
  <w:style w:type="paragraph" w:styleId="Nadpis2">
    <w:name w:val="heading 2"/>
    <w:basedOn w:val="Normln"/>
    <w:next w:val="Normln"/>
    <w:link w:val="Nadpis2Char"/>
    <w:uiPriority w:val="9"/>
    <w:qFormat/>
    <w:rsid w:val="004C583F"/>
    <w:pPr>
      <w:keepNext/>
      <w:keepLines/>
      <w:spacing w:before="360"/>
      <w:outlineLvl w:val="1"/>
    </w:pPr>
    <w:rPr>
      <w:rFonts w:eastAsia="Times New Roman"/>
      <w:b/>
      <w:bCs/>
      <w:noProof/>
      <w:sz w:val="26"/>
      <w:szCs w:val="26"/>
    </w:rPr>
  </w:style>
  <w:style w:type="paragraph" w:styleId="Nadpis3">
    <w:name w:val="heading 3"/>
    <w:basedOn w:val="Normln"/>
    <w:next w:val="Normln"/>
    <w:link w:val="Nadpis3Char"/>
    <w:uiPriority w:val="9"/>
    <w:qFormat/>
    <w:rsid w:val="00C9678A"/>
    <w:pPr>
      <w:keepNext/>
      <w:spacing w:before="240"/>
      <w:outlineLvl w:val="2"/>
    </w:pPr>
    <w:rPr>
      <w:rFonts w:eastAsia="Times New Roman"/>
      <w:b/>
      <w:bCs/>
      <w:sz w:val="24"/>
      <w:szCs w:val="26"/>
    </w:rPr>
  </w:style>
  <w:style w:type="paragraph" w:styleId="Nadpis4">
    <w:name w:val="heading 4"/>
    <w:basedOn w:val="Normln"/>
    <w:next w:val="Normln"/>
    <w:link w:val="Nadpis4Char"/>
    <w:uiPriority w:val="9"/>
    <w:qFormat/>
    <w:rsid w:val="00D22A2C"/>
    <w:pPr>
      <w:keepNext/>
      <w:spacing w:before="240" w:after="60"/>
      <w:outlineLvl w:val="3"/>
    </w:pPr>
    <w:rPr>
      <w:rFonts w:eastAsia="Times New Roman"/>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342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4282"/>
    <w:rPr>
      <w:rFonts w:ascii="Tahoma" w:hAnsi="Tahoma" w:cs="Tahoma"/>
      <w:sz w:val="16"/>
      <w:szCs w:val="16"/>
    </w:rPr>
  </w:style>
  <w:style w:type="character" w:customStyle="1" w:styleId="Nadpis2Char">
    <w:name w:val="Nadpis 2 Char"/>
    <w:basedOn w:val="Standardnpsmoodstavce"/>
    <w:link w:val="Nadpis2"/>
    <w:uiPriority w:val="9"/>
    <w:rsid w:val="004C583F"/>
    <w:rPr>
      <w:rFonts w:eastAsia="Times New Roman"/>
      <w:b/>
      <w:bCs/>
      <w:noProof/>
      <w:sz w:val="26"/>
      <w:szCs w:val="26"/>
      <w:lang w:eastAsia="en-US"/>
    </w:rPr>
  </w:style>
  <w:style w:type="paragraph" w:customStyle="1" w:styleId="Spiegelstrich">
    <w:name w:val="Spiegelstrich"/>
    <w:basedOn w:val="Normln"/>
    <w:link w:val="SpiegelstrichZchn"/>
    <w:qFormat/>
    <w:rsid w:val="00C56247"/>
    <w:pPr>
      <w:spacing w:line="240" w:lineRule="auto"/>
      <w:ind w:left="227" w:hanging="227"/>
    </w:pPr>
  </w:style>
  <w:style w:type="paragraph" w:customStyle="1" w:styleId="Aufzhlung">
    <w:name w:val="Aufzählung"/>
    <w:basedOn w:val="Normln"/>
    <w:link w:val="AufzhlungZchn"/>
    <w:qFormat/>
    <w:rsid w:val="009608FA"/>
    <w:pPr>
      <w:numPr>
        <w:numId w:val="8"/>
      </w:numPr>
      <w:spacing w:line="240" w:lineRule="auto"/>
      <w:ind w:left="227" w:hanging="227"/>
    </w:pPr>
  </w:style>
  <w:style w:type="character" w:customStyle="1" w:styleId="SpiegelstrichZchn">
    <w:name w:val="Spiegelstrich Zchn"/>
    <w:basedOn w:val="Standardnpsmoodstavce"/>
    <w:link w:val="Spiegelstrich"/>
    <w:rsid w:val="00C56247"/>
    <w:rPr>
      <w:sz w:val="22"/>
      <w:szCs w:val="22"/>
      <w:lang w:eastAsia="en-US"/>
    </w:rPr>
  </w:style>
  <w:style w:type="character" w:customStyle="1" w:styleId="Nadpis1Char">
    <w:name w:val="Nadpis 1 Char"/>
    <w:basedOn w:val="Standardnpsmoodstavce"/>
    <w:link w:val="Nadpis1"/>
    <w:uiPriority w:val="9"/>
    <w:rsid w:val="00642D88"/>
    <w:rPr>
      <w:rFonts w:eastAsia="Times New Roman"/>
      <w:b/>
      <w:bCs/>
      <w:kern w:val="32"/>
      <w:sz w:val="28"/>
      <w:szCs w:val="28"/>
      <w:lang w:eastAsia="en-US"/>
    </w:rPr>
  </w:style>
  <w:style w:type="character" w:customStyle="1" w:styleId="AufzhlungZchn">
    <w:name w:val="Aufzählung Zchn"/>
    <w:basedOn w:val="Standardnpsmoodstavce"/>
    <w:link w:val="Aufzhlung"/>
    <w:rsid w:val="009608FA"/>
    <w:rPr>
      <w:sz w:val="22"/>
      <w:szCs w:val="24"/>
      <w:lang w:eastAsia="en-US"/>
    </w:rPr>
  </w:style>
  <w:style w:type="paragraph" w:styleId="Zhlav">
    <w:name w:val="header"/>
    <w:basedOn w:val="Normln"/>
    <w:link w:val="ZhlavChar"/>
    <w:uiPriority w:val="99"/>
    <w:unhideWhenUsed/>
    <w:rsid w:val="00F229A8"/>
    <w:pPr>
      <w:tabs>
        <w:tab w:val="center" w:pos="4536"/>
        <w:tab w:val="right" w:pos="9072"/>
      </w:tabs>
    </w:pPr>
  </w:style>
  <w:style w:type="character" w:customStyle="1" w:styleId="ZhlavChar">
    <w:name w:val="Záhlaví Char"/>
    <w:basedOn w:val="Standardnpsmoodstavce"/>
    <w:link w:val="Zhlav"/>
    <w:uiPriority w:val="99"/>
    <w:rsid w:val="00F229A8"/>
    <w:rPr>
      <w:sz w:val="24"/>
      <w:szCs w:val="24"/>
      <w:lang w:eastAsia="en-US"/>
    </w:rPr>
  </w:style>
  <w:style w:type="paragraph" w:styleId="Zpat">
    <w:name w:val="footer"/>
    <w:basedOn w:val="Normln"/>
    <w:link w:val="ZpatChar"/>
    <w:uiPriority w:val="99"/>
    <w:unhideWhenUsed/>
    <w:qFormat/>
    <w:rsid w:val="0051299E"/>
    <w:pPr>
      <w:tabs>
        <w:tab w:val="center" w:pos="4536"/>
        <w:tab w:val="right" w:pos="9072"/>
      </w:tabs>
      <w:spacing w:line="240" w:lineRule="auto"/>
    </w:pPr>
    <w:rPr>
      <w:noProof/>
      <w:sz w:val="16"/>
    </w:rPr>
  </w:style>
  <w:style w:type="character" w:customStyle="1" w:styleId="ZpatChar">
    <w:name w:val="Zápatí Char"/>
    <w:basedOn w:val="Standardnpsmoodstavce"/>
    <w:link w:val="Zpat"/>
    <w:uiPriority w:val="99"/>
    <w:rsid w:val="0051299E"/>
    <w:rPr>
      <w:noProof/>
      <w:sz w:val="16"/>
      <w:szCs w:val="24"/>
      <w:lang w:eastAsia="en-US"/>
    </w:rPr>
  </w:style>
  <w:style w:type="character" w:styleId="Hypertextovodkaz">
    <w:name w:val="Hyperlink"/>
    <w:basedOn w:val="Standardnpsmoodstavce"/>
    <w:uiPriority w:val="99"/>
    <w:unhideWhenUsed/>
    <w:rsid w:val="002E77A6"/>
    <w:rPr>
      <w:color w:val="0000FF"/>
      <w:u w:val="single"/>
    </w:rPr>
  </w:style>
  <w:style w:type="table" w:styleId="Mkatabulky">
    <w:name w:val="Table Grid"/>
    <w:basedOn w:val="Normlntabulka"/>
    <w:uiPriority w:val="59"/>
    <w:rsid w:val="002E77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ovanodkaz">
    <w:name w:val="FollowedHyperlink"/>
    <w:basedOn w:val="Standardnpsmoodstavce"/>
    <w:uiPriority w:val="99"/>
    <w:semiHidden/>
    <w:unhideWhenUsed/>
    <w:rsid w:val="002E77A6"/>
    <w:rPr>
      <w:color w:val="800080"/>
      <w:u w:val="single"/>
    </w:rPr>
  </w:style>
  <w:style w:type="paragraph" w:styleId="Normlnweb">
    <w:name w:val="Normal (Web)"/>
    <w:basedOn w:val="Normln"/>
    <w:uiPriority w:val="99"/>
    <w:unhideWhenUsed/>
    <w:rsid w:val="00127010"/>
    <w:pPr>
      <w:spacing w:before="100" w:beforeAutospacing="1" w:after="100" w:afterAutospacing="1" w:line="240" w:lineRule="auto"/>
    </w:pPr>
    <w:rPr>
      <w:rFonts w:ascii="Times New Roman" w:eastAsia="Times New Roman" w:hAnsi="Times New Roman"/>
      <w:lang w:eastAsia="de-DE"/>
    </w:rPr>
  </w:style>
  <w:style w:type="character" w:customStyle="1" w:styleId="Nadpis3Char">
    <w:name w:val="Nadpis 3 Char"/>
    <w:basedOn w:val="Standardnpsmoodstavce"/>
    <w:link w:val="Nadpis3"/>
    <w:uiPriority w:val="9"/>
    <w:rsid w:val="00C9678A"/>
    <w:rPr>
      <w:rFonts w:eastAsia="Times New Roman"/>
      <w:b/>
      <w:bCs/>
      <w:sz w:val="24"/>
      <w:szCs w:val="26"/>
      <w:lang w:eastAsia="en-US"/>
    </w:rPr>
  </w:style>
  <w:style w:type="character" w:customStyle="1" w:styleId="Nadpis4Char">
    <w:name w:val="Nadpis 4 Char"/>
    <w:basedOn w:val="Standardnpsmoodstavce"/>
    <w:link w:val="Nadpis4"/>
    <w:uiPriority w:val="9"/>
    <w:semiHidden/>
    <w:rsid w:val="00D22A2C"/>
    <w:rPr>
      <w:rFonts w:ascii="Calibri" w:eastAsia="Times New Roman" w:hAnsi="Calibri" w:cs="Times New Roman"/>
      <w:b/>
      <w:bCs/>
      <w:sz w:val="22"/>
      <w:szCs w:val="28"/>
      <w:lang w:eastAsia="en-US"/>
    </w:rPr>
  </w:style>
  <w:style w:type="character" w:styleId="Odkaznakoment">
    <w:name w:val="annotation reference"/>
    <w:basedOn w:val="Standardnpsmoodstavce"/>
    <w:uiPriority w:val="99"/>
    <w:semiHidden/>
    <w:unhideWhenUsed/>
    <w:rsid w:val="007E0307"/>
    <w:rPr>
      <w:sz w:val="16"/>
      <w:szCs w:val="16"/>
    </w:rPr>
  </w:style>
  <w:style w:type="paragraph" w:styleId="Textkomente">
    <w:name w:val="annotation text"/>
    <w:basedOn w:val="Normln"/>
    <w:link w:val="TextkomenteChar"/>
    <w:uiPriority w:val="99"/>
    <w:semiHidden/>
    <w:unhideWhenUsed/>
    <w:rsid w:val="007E0307"/>
    <w:rPr>
      <w:sz w:val="20"/>
      <w:szCs w:val="20"/>
    </w:rPr>
  </w:style>
  <w:style w:type="character" w:customStyle="1" w:styleId="TextkomenteChar">
    <w:name w:val="Text komentáře Char"/>
    <w:basedOn w:val="Standardnpsmoodstavce"/>
    <w:link w:val="Textkomente"/>
    <w:uiPriority w:val="99"/>
    <w:semiHidden/>
    <w:rsid w:val="007E0307"/>
    <w:rPr>
      <w:lang w:eastAsia="en-US"/>
    </w:rPr>
  </w:style>
  <w:style w:type="paragraph" w:styleId="Pedmtkomente">
    <w:name w:val="annotation subject"/>
    <w:basedOn w:val="Textkomente"/>
    <w:next w:val="Textkomente"/>
    <w:link w:val="PedmtkomenteChar"/>
    <w:uiPriority w:val="99"/>
    <w:semiHidden/>
    <w:unhideWhenUsed/>
    <w:rsid w:val="007E0307"/>
    <w:rPr>
      <w:b/>
      <w:bCs/>
    </w:rPr>
  </w:style>
  <w:style w:type="character" w:customStyle="1" w:styleId="PedmtkomenteChar">
    <w:name w:val="Předmět komentáře Char"/>
    <w:basedOn w:val="TextkomenteChar"/>
    <w:link w:val="Pedmtkomente"/>
    <w:uiPriority w:val="99"/>
    <w:semiHidden/>
    <w:rsid w:val="007E0307"/>
    <w:rPr>
      <w:b/>
      <w:bCs/>
      <w:lang w:eastAsia="en-US"/>
    </w:rPr>
  </w:style>
  <w:style w:type="character" w:customStyle="1" w:styleId="Button">
    <w:name w:val="Button"/>
    <w:basedOn w:val="Standardnpsmoodstavce"/>
    <w:uiPriority w:val="1"/>
    <w:qFormat/>
    <w:rsid w:val="00880081"/>
    <w:rPr>
      <w:rFonts w:ascii="Calibri" w:hAnsi="Calibri"/>
      <w:i/>
      <w:sz w:val="22"/>
      <w:bdr w:val="single" w:sz="4" w:space="0" w:color="A6A6A6" w:themeColor="background1" w:themeShade="A6"/>
    </w:rPr>
  </w:style>
  <w:style w:type="paragraph" w:styleId="Textpoznpodarou">
    <w:name w:val="footnote text"/>
    <w:basedOn w:val="Normln"/>
    <w:link w:val="TextpoznpodarouChar"/>
    <w:uiPriority w:val="99"/>
    <w:semiHidden/>
    <w:unhideWhenUsed/>
    <w:rsid w:val="00B64512"/>
    <w:pPr>
      <w:spacing w:after="0" w:line="240" w:lineRule="auto"/>
    </w:pPr>
    <w:rPr>
      <w:sz w:val="20"/>
      <w:szCs w:val="20"/>
      <w:lang w:val="en-IE"/>
    </w:rPr>
  </w:style>
  <w:style w:type="character" w:customStyle="1" w:styleId="TextpoznpodarouChar">
    <w:name w:val="Text pozn. pod čarou Char"/>
    <w:basedOn w:val="Standardnpsmoodstavce"/>
    <w:link w:val="Textpoznpodarou"/>
    <w:uiPriority w:val="99"/>
    <w:semiHidden/>
    <w:rsid w:val="00B64512"/>
    <w:rPr>
      <w:lang w:val="en-IE" w:eastAsia="en-US"/>
    </w:rPr>
  </w:style>
  <w:style w:type="character" w:styleId="Znakapoznpodarou">
    <w:name w:val="footnote reference"/>
    <w:uiPriority w:val="99"/>
    <w:semiHidden/>
    <w:unhideWhenUsed/>
    <w:rsid w:val="00B64512"/>
    <w:rPr>
      <w:vertAlign w:val="superscript"/>
    </w:rPr>
  </w:style>
  <w:style w:type="paragraph" w:styleId="Odstavecseseznamem">
    <w:name w:val="List Paragraph"/>
    <w:basedOn w:val="Normln"/>
    <w:uiPriority w:val="34"/>
    <w:qFormat/>
    <w:rsid w:val="0077646E"/>
    <w:pPr>
      <w:widowControl w:val="0"/>
      <w:autoSpaceDE w:val="0"/>
      <w:autoSpaceDN w:val="0"/>
      <w:spacing w:before="100" w:after="0" w:line="240" w:lineRule="auto"/>
      <w:ind w:left="337" w:hanging="237"/>
    </w:pPr>
    <w:rPr>
      <w:rFonts w:cs="Calibri"/>
      <w:szCs w:val="22"/>
      <w:lang w:val="en-US"/>
    </w:rPr>
  </w:style>
  <w:style w:type="paragraph" w:customStyle="1" w:styleId="TableParagraph">
    <w:name w:val="Table Paragraph"/>
    <w:basedOn w:val="Normln"/>
    <w:uiPriority w:val="1"/>
    <w:qFormat/>
    <w:rsid w:val="004675A0"/>
    <w:pPr>
      <w:widowControl w:val="0"/>
      <w:autoSpaceDE w:val="0"/>
      <w:autoSpaceDN w:val="0"/>
      <w:spacing w:after="0" w:line="240" w:lineRule="auto"/>
    </w:pPr>
    <w:rPr>
      <w:rFonts w:cs="Calibri"/>
      <w:szCs w:val="22"/>
      <w:lang w:val="en-US"/>
    </w:rPr>
  </w:style>
  <w:style w:type="paragraph" w:customStyle="1" w:styleId="Default">
    <w:name w:val="Default"/>
    <w:rsid w:val="007F2D3A"/>
    <w:pPr>
      <w:autoSpaceDE w:val="0"/>
      <w:autoSpaceDN w:val="0"/>
      <w:adjustRightInd w:val="0"/>
    </w:pPr>
    <w:rPr>
      <w:rFonts w:cs="Calibri"/>
      <w:color w:val="000000"/>
      <w:sz w:val="24"/>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17CE"/>
    <w:pPr>
      <w:spacing w:after="120" w:line="240" w:lineRule="atLeast"/>
    </w:pPr>
    <w:rPr>
      <w:sz w:val="22"/>
      <w:szCs w:val="24"/>
      <w:lang w:eastAsia="en-US"/>
    </w:rPr>
  </w:style>
  <w:style w:type="paragraph" w:styleId="Nadpis1">
    <w:name w:val="heading 1"/>
    <w:basedOn w:val="Normln"/>
    <w:next w:val="Normln"/>
    <w:link w:val="Nadpis1Char"/>
    <w:uiPriority w:val="9"/>
    <w:qFormat/>
    <w:rsid w:val="00642D88"/>
    <w:pPr>
      <w:keepNext/>
      <w:spacing w:before="240"/>
      <w:outlineLvl w:val="0"/>
    </w:pPr>
    <w:rPr>
      <w:rFonts w:eastAsia="Times New Roman"/>
      <w:b/>
      <w:bCs/>
      <w:kern w:val="32"/>
      <w:sz w:val="28"/>
      <w:szCs w:val="28"/>
    </w:rPr>
  </w:style>
  <w:style w:type="paragraph" w:styleId="Nadpis2">
    <w:name w:val="heading 2"/>
    <w:basedOn w:val="Normln"/>
    <w:next w:val="Normln"/>
    <w:link w:val="Nadpis2Char"/>
    <w:uiPriority w:val="9"/>
    <w:qFormat/>
    <w:rsid w:val="004C583F"/>
    <w:pPr>
      <w:keepNext/>
      <w:keepLines/>
      <w:spacing w:before="360"/>
      <w:outlineLvl w:val="1"/>
    </w:pPr>
    <w:rPr>
      <w:rFonts w:eastAsia="Times New Roman"/>
      <w:b/>
      <w:bCs/>
      <w:noProof/>
      <w:sz w:val="26"/>
      <w:szCs w:val="26"/>
    </w:rPr>
  </w:style>
  <w:style w:type="paragraph" w:styleId="Nadpis3">
    <w:name w:val="heading 3"/>
    <w:basedOn w:val="Normln"/>
    <w:next w:val="Normln"/>
    <w:link w:val="Nadpis3Char"/>
    <w:uiPriority w:val="9"/>
    <w:qFormat/>
    <w:rsid w:val="00C9678A"/>
    <w:pPr>
      <w:keepNext/>
      <w:spacing w:before="240"/>
      <w:outlineLvl w:val="2"/>
    </w:pPr>
    <w:rPr>
      <w:rFonts w:eastAsia="Times New Roman"/>
      <w:b/>
      <w:bCs/>
      <w:sz w:val="24"/>
      <w:szCs w:val="26"/>
    </w:rPr>
  </w:style>
  <w:style w:type="paragraph" w:styleId="Nadpis4">
    <w:name w:val="heading 4"/>
    <w:basedOn w:val="Normln"/>
    <w:next w:val="Normln"/>
    <w:link w:val="Nadpis4Char"/>
    <w:uiPriority w:val="9"/>
    <w:qFormat/>
    <w:rsid w:val="00D22A2C"/>
    <w:pPr>
      <w:keepNext/>
      <w:spacing w:before="240" w:after="60"/>
      <w:outlineLvl w:val="3"/>
    </w:pPr>
    <w:rPr>
      <w:rFonts w:eastAsia="Times New Roman"/>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342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4282"/>
    <w:rPr>
      <w:rFonts w:ascii="Tahoma" w:hAnsi="Tahoma" w:cs="Tahoma"/>
      <w:sz w:val="16"/>
      <w:szCs w:val="16"/>
    </w:rPr>
  </w:style>
  <w:style w:type="character" w:customStyle="1" w:styleId="Nadpis2Char">
    <w:name w:val="Nadpis 2 Char"/>
    <w:basedOn w:val="Standardnpsmoodstavce"/>
    <w:link w:val="Nadpis2"/>
    <w:uiPriority w:val="9"/>
    <w:rsid w:val="004C583F"/>
    <w:rPr>
      <w:rFonts w:eastAsia="Times New Roman"/>
      <w:b/>
      <w:bCs/>
      <w:noProof/>
      <w:sz w:val="26"/>
      <w:szCs w:val="26"/>
      <w:lang w:eastAsia="en-US"/>
    </w:rPr>
  </w:style>
  <w:style w:type="paragraph" w:customStyle="1" w:styleId="Spiegelstrich">
    <w:name w:val="Spiegelstrich"/>
    <w:basedOn w:val="Normln"/>
    <w:link w:val="SpiegelstrichZchn"/>
    <w:qFormat/>
    <w:rsid w:val="00C56247"/>
    <w:pPr>
      <w:spacing w:line="240" w:lineRule="auto"/>
      <w:ind w:left="227" w:hanging="227"/>
    </w:pPr>
  </w:style>
  <w:style w:type="paragraph" w:customStyle="1" w:styleId="Aufzhlung">
    <w:name w:val="Aufzählung"/>
    <w:basedOn w:val="Normln"/>
    <w:link w:val="AufzhlungZchn"/>
    <w:qFormat/>
    <w:rsid w:val="009608FA"/>
    <w:pPr>
      <w:numPr>
        <w:numId w:val="8"/>
      </w:numPr>
      <w:spacing w:line="240" w:lineRule="auto"/>
      <w:ind w:left="227" w:hanging="227"/>
    </w:pPr>
  </w:style>
  <w:style w:type="character" w:customStyle="1" w:styleId="SpiegelstrichZchn">
    <w:name w:val="Spiegelstrich Zchn"/>
    <w:basedOn w:val="Standardnpsmoodstavce"/>
    <w:link w:val="Spiegelstrich"/>
    <w:rsid w:val="00C56247"/>
    <w:rPr>
      <w:sz w:val="22"/>
      <w:szCs w:val="22"/>
      <w:lang w:eastAsia="en-US"/>
    </w:rPr>
  </w:style>
  <w:style w:type="character" w:customStyle="1" w:styleId="Nadpis1Char">
    <w:name w:val="Nadpis 1 Char"/>
    <w:basedOn w:val="Standardnpsmoodstavce"/>
    <w:link w:val="Nadpis1"/>
    <w:uiPriority w:val="9"/>
    <w:rsid w:val="00642D88"/>
    <w:rPr>
      <w:rFonts w:eastAsia="Times New Roman"/>
      <w:b/>
      <w:bCs/>
      <w:kern w:val="32"/>
      <w:sz w:val="28"/>
      <w:szCs w:val="28"/>
      <w:lang w:eastAsia="en-US"/>
    </w:rPr>
  </w:style>
  <w:style w:type="character" w:customStyle="1" w:styleId="AufzhlungZchn">
    <w:name w:val="Aufzählung Zchn"/>
    <w:basedOn w:val="Standardnpsmoodstavce"/>
    <w:link w:val="Aufzhlung"/>
    <w:rsid w:val="009608FA"/>
    <w:rPr>
      <w:sz w:val="22"/>
      <w:szCs w:val="24"/>
      <w:lang w:eastAsia="en-US"/>
    </w:rPr>
  </w:style>
  <w:style w:type="paragraph" w:styleId="Zhlav">
    <w:name w:val="header"/>
    <w:basedOn w:val="Normln"/>
    <w:link w:val="ZhlavChar"/>
    <w:uiPriority w:val="99"/>
    <w:unhideWhenUsed/>
    <w:rsid w:val="00F229A8"/>
    <w:pPr>
      <w:tabs>
        <w:tab w:val="center" w:pos="4536"/>
        <w:tab w:val="right" w:pos="9072"/>
      </w:tabs>
    </w:pPr>
  </w:style>
  <w:style w:type="character" w:customStyle="1" w:styleId="ZhlavChar">
    <w:name w:val="Záhlaví Char"/>
    <w:basedOn w:val="Standardnpsmoodstavce"/>
    <w:link w:val="Zhlav"/>
    <w:uiPriority w:val="99"/>
    <w:rsid w:val="00F229A8"/>
    <w:rPr>
      <w:sz w:val="24"/>
      <w:szCs w:val="24"/>
      <w:lang w:eastAsia="en-US"/>
    </w:rPr>
  </w:style>
  <w:style w:type="paragraph" w:styleId="Zpat">
    <w:name w:val="footer"/>
    <w:basedOn w:val="Normln"/>
    <w:link w:val="ZpatChar"/>
    <w:uiPriority w:val="99"/>
    <w:unhideWhenUsed/>
    <w:qFormat/>
    <w:rsid w:val="0051299E"/>
    <w:pPr>
      <w:tabs>
        <w:tab w:val="center" w:pos="4536"/>
        <w:tab w:val="right" w:pos="9072"/>
      </w:tabs>
      <w:spacing w:line="240" w:lineRule="auto"/>
    </w:pPr>
    <w:rPr>
      <w:noProof/>
      <w:sz w:val="16"/>
    </w:rPr>
  </w:style>
  <w:style w:type="character" w:customStyle="1" w:styleId="ZpatChar">
    <w:name w:val="Zápatí Char"/>
    <w:basedOn w:val="Standardnpsmoodstavce"/>
    <w:link w:val="Zpat"/>
    <w:uiPriority w:val="99"/>
    <w:rsid w:val="0051299E"/>
    <w:rPr>
      <w:noProof/>
      <w:sz w:val="16"/>
      <w:szCs w:val="24"/>
      <w:lang w:eastAsia="en-US"/>
    </w:rPr>
  </w:style>
  <w:style w:type="character" w:styleId="Hypertextovodkaz">
    <w:name w:val="Hyperlink"/>
    <w:basedOn w:val="Standardnpsmoodstavce"/>
    <w:uiPriority w:val="99"/>
    <w:unhideWhenUsed/>
    <w:rsid w:val="002E77A6"/>
    <w:rPr>
      <w:color w:val="0000FF"/>
      <w:u w:val="single"/>
    </w:rPr>
  </w:style>
  <w:style w:type="table" w:styleId="Mkatabulky">
    <w:name w:val="Table Grid"/>
    <w:basedOn w:val="Normlntabulka"/>
    <w:uiPriority w:val="59"/>
    <w:rsid w:val="002E77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ovanodkaz">
    <w:name w:val="FollowedHyperlink"/>
    <w:basedOn w:val="Standardnpsmoodstavce"/>
    <w:uiPriority w:val="99"/>
    <w:semiHidden/>
    <w:unhideWhenUsed/>
    <w:rsid w:val="002E77A6"/>
    <w:rPr>
      <w:color w:val="800080"/>
      <w:u w:val="single"/>
    </w:rPr>
  </w:style>
  <w:style w:type="paragraph" w:styleId="Normlnweb">
    <w:name w:val="Normal (Web)"/>
    <w:basedOn w:val="Normln"/>
    <w:uiPriority w:val="99"/>
    <w:unhideWhenUsed/>
    <w:rsid w:val="00127010"/>
    <w:pPr>
      <w:spacing w:before="100" w:beforeAutospacing="1" w:after="100" w:afterAutospacing="1" w:line="240" w:lineRule="auto"/>
    </w:pPr>
    <w:rPr>
      <w:rFonts w:ascii="Times New Roman" w:eastAsia="Times New Roman" w:hAnsi="Times New Roman"/>
      <w:lang w:eastAsia="de-DE"/>
    </w:rPr>
  </w:style>
  <w:style w:type="character" w:customStyle="1" w:styleId="Nadpis3Char">
    <w:name w:val="Nadpis 3 Char"/>
    <w:basedOn w:val="Standardnpsmoodstavce"/>
    <w:link w:val="Nadpis3"/>
    <w:uiPriority w:val="9"/>
    <w:rsid w:val="00C9678A"/>
    <w:rPr>
      <w:rFonts w:eastAsia="Times New Roman"/>
      <w:b/>
      <w:bCs/>
      <w:sz w:val="24"/>
      <w:szCs w:val="26"/>
      <w:lang w:eastAsia="en-US"/>
    </w:rPr>
  </w:style>
  <w:style w:type="character" w:customStyle="1" w:styleId="Nadpis4Char">
    <w:name w:val="Nadpis 4 Char"/>
    <w:basedOn w:val="Standardnpsmoodstavce"/>
    <w:link w:val="Nadpis4"/>
    <w:uiPriority w:val="9"/>
    <w:semiHidden/>
    <w:rsid w:val="00D22A2C"/>
    <w:rPr>
      <w:rFonts w:ascii="Calibri" w:eastAsia="Times New Roman" w:hAnsi="Calibri" w:cs="Times New Roman"/>
      <w:b/>
      <w:bCs/>
      <w:sz w:val="22"/>
      <w:szCs w:val="28"/>
      <w:lang w:eastAsia="en-US"/>
    </w:rPr>
  </w:style>
  <w:style w:type="character" w:styleId="Odkaznakoment">
    <w:name w:val="annotation reference"/>
    <w:basedOn w:val="Standardnpsmoodstavce"/>
    <w:uiPriority w:val="99"/>
    <w:semiHidden/>
    <w:unhideWhenUsed/>
    <w:rsid w:val="007E0307"/>
    <w:rPr>
      <w:sz w:val="16"/>
      <w:szCs w:val="16"/>
    </w:rPr>
  </w:style>
  <w:style w:type="paragraph" w:styleId="Textkomente">
    <w:name w:val="annotation text"/>
    <w:basedOn w:val="Normln"/>
    <w:link w:val="TextkomenteChar"/>
    <w:uiPriority w:val="99"/>
    <w:semiHidden/>
    <w:unhideWhenUsed/>
    <w:rsid w:val="007E0307"/>
    <w:rPr>
      <w:sz w:val="20"/>
      <w:szCs w:val="20"/>
    </w:rPr>
  </w:style>
  <w:style w:type="character" w:customStyle="1" w:styleId="TextkomenteChar">
    <w:name w:val="Text komentáře Char"/>
    <w:basedOn w:val="Standardnpsmoodstavce"/>
    <w:link w:val="Textkomente"/>
    <w:uiPriority w:val="99"/>
    <w:semiHidden/>
    <w:rsid w:val="007E0307"/>
    <w:rPr>
      <w:lang w:eastAsia="en-US"/>
    </w:rPr>
  </w:style>
  <w:style w:type="paragraph" w:styleId="Pedmtkomente">
    <w:name w:val="annotation subject"/>
    <w:basedOn w:val="Textkomente"/>
    <w:next w:val="Textkomente"/>
    <w:link w:val="PedmtkomenteChar"/>
    <w:uiPriority w:val="99"/>
    <w:semiHidden/>
    <w:unhideWhenUsed/>
    <w:rsid w:val="007E0307"/>
    <w:rPr>
      <w:b/>
      <w:bCs/>
    </w:rPr>
  </w:style>
  <w:style w:type="character" w:customStyle="1" w:styleId="PedmtkomenteChar">
    <w:name w:val="Předmět komentáře Char"/>
    <w:basedOn w:val="TextkomenteChar"/>
    <w:link w:val="Pedmtkomente"/>
    <w:uiPriority w:val="99"/>
    <w:semiHidden/>
    <w:rsid w:val="007E0307"/>
    <w:rPr>
      <w:b/>
      <w:bCs/>
      <w:lang w:eastAsia="en-US"/>
    </w:rPr>
  </w:style>
  <w:style w:type="character" w:customStyle="1" w:styleId="Button">
    <w:name w:val="Button"/>
    <w:basedOn w:val="Standardnpsmoodstavce"/>
    <w:uiPriority w:val="1"/>
    <w:qFormat/>
    <w:rsid w:val="00880081"/>
    <w:rPr>
      <w:rFonts w:ascii="Calibri" w:hAnsi="Calibri"/>
      <w:i/>
      <w:sz w:val="22"/>
      <w:bdr w:val="single" w:sz="4" w:space="0" w:color="A6A6A6" w:themeColor="background1" w:themeShade="A6"/>
    </w:rPr>
  </w:style>
  <w:style w:type="paragraph" w:styleId="Textpoznpodarou">
    <w:name w:val="footnote text"/>
    <w:basedOn w:val="Normln"/>
    <w:link w:val="TextpoznpodarouChar"/>
    <w:uiPriority w:val="99"/>
    <w:semiHidden/>
    <w:unhideWhenUsed/>
    <w:rsid w:val="00B64512"/>
    <w:pPr>
      <w:spacing w:after="0" w:line="240" w:lineRule="auto"/>
    </w:pPr>
    <w:rPr>
      <w:sz w:val="20"/>
      <w:szCs w:val="20"/>
      <w:lang w:val="en-IE"/>
    </w:rPr>
  </w:style>
  <w:style w:type="character" w:customStyle="1" w:styleId="TextpoznpodarouChar">
    <w:name w:val="Text pozn. pod čarou Char"/>
    <w:basedOn w:val="Standardnpsmoodstavce"/>
    <w:link w:val="Textpoznpodarou"/>
    <w:uiPriority w:val="99"/>
    <w:semiHidden/>
    <w:rsid w:val="00B64512"/>
    <w:rPr>
      <w:lang w:val="en-IE" w:eastAsia="en-US"/>
    </w:rPr>
  </w:style>
  <w:style w:type="character" w:styleId="Znakapoznpodarou">
    <w:name w:val="footnote reference"/>
    <w:uiPriority w:val="99"/>
    <w:semiHidden/>
    <w:unhideWhenUsed/>
    <w:rsid w:val="00B64512"/>
    <w:rPr>
      <w:vertAlign w:val="superscript"/>
    </w:rPr>
  </w:style>
  <w:style w:type="paragraph" w:styleId="Odstavecseseznamem">
    <w:name w:val="List Paragraph"/>
    <w:basedOn w:val="Normln"/>
    <w:uiPriority w:val="34"/>
    <w:qFormat/>
    <w:rsid w:val="0077646E"/>
    <w:pPr>
      <w:widowControl w:val="0"/>
      <w:autoSpaceDE w:val="0"/>
      <w:autoSpaceDN w:val="0"/>
      <w:spacing w:before="100" w:after="0" w:line="240" w:lineRule="auto"/>
      <w:ind w:left="337" w:hanging="237"/>
    </w:pPr>
    <w:rPr>
      <w:rFonts w:cs="Calibri"/>
      <w:szCs w:val="22"/>
      <w:lang w:val="en-US"/>
    </w:rPr>
  </w:style>
  <w:style w:type="paragraph" w:customStyle="1" w:styleId="TableParagraph">
    <w:name w:val="Table Paragraph"/>
    <w:basedOn w:val="Normln"/>
    <w:uiPriority w:val="1"/>
    <w:qFormat/>
    <w:rsid w:val="004675A0"/>
    <w:pPr>
      <w:widowControl w:val="0"/>
      <w:autoSpaceDE w:val="0"/>
      <w:autoSpaceDN w:val="0"/>
      <w:spacing w:after="0" w:line="240" w:lineRule="auto"/>
    </w:pPr>
    <w:rPr>
      <w:rFonts w:cs="Calibri"/>
      <w:szCs w:val="22"/>
      <w:lang w:val="en-US"/>
    </w:rPr>
  </w:style>
  <w:style w:type="paragraph" w:customStyle="1" w:styleId="Default">
    <w:name w:val="Default"/>
    <w:rsid w:val="007F2D3A"/>
    <w:pPr>
      <w:autoSpaceDE w:val="0"/>
      <w:autoSpaceDN w:val="0"/>
      <w:adjustRightInd w:val="0"/>
    </w:pPr>
    <w:rPr>
      <w:rFonts w:cs="Calibri"/>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0311">
      <w:bodyDiv w:val="1"/>
      <w:marLeft w:val="0"/>
      <w:marRight w:val="0"/>
      <w:marTop w:val="51"/>
      <w:marBottom w:val="0"/>
      <w:divBdr>
        <w:top w:val="none" w:sz="0" w:space="0" w:color="auto"/>
        <w:left w:val="none" w:sz="0" w:space="0" w:color="auto"/>
        <w:bottom w:val="none" w:sz="0" w:space="0" w:color="auto"/>
        <w:right w:val="none" w:sz="0" w:space="0" w:color="auto"/>
      </w:divBdr>
      <w:divsChild>
        <w:div w:id="281377000">
          <w:marLeft w:val="0"/>
          <w:marRight w:val="0"/>
          <w:marTop w:val="0"/>
          <w:marBottom w:val="0"/>
          <w:divBdr>
            <w:top w:val="none" w:sz="0" w:space="0" w:color="auto"/>
            <w:left w:val="none" w:sz="0" w:space="0" w:color="auto"/>
            <w:bottom w:val="none" w:sz="0" w:space="0" w:color="auto"/>
            <w:right w:val="none" w:sz="0" w:space="0" w:color="auto"/>
          </w:divBdr>
          <w:divsChild>
            <w:div w:id="1349680838">
              <w:marLeft w:val="0"/>
              <w:marRight w:val="0"/>
              <w:marTop w:val="0"/>
              <w:marBottom w:val="0"/>
              <w:divBdr>
                <w:top w:val="none" w:sz="0" w:space="0" w:color="auto"/>
                <w:left w:val="none" w:sz="0" w:space="0" w:color="auto"/>
                <w:bottom w:val="none" w:sz="0" w:space="0" w:color="auto"/>
                <w:right w:val="none" w:sz="0" w:space="0" w:color="auto"/>
              </w:divBdr>
              <w:divsChild>
                <w:div w:id="1881671192">
                  <w:marLeft w:val="0"/>
                  <w:marRight w:val="0"/>
                  <w:marTop w:val="0"/>
                  <w:marBottom w:val="0"/>
                  <w:divBdr>
                    <w:top w:val="none" w:sz="0" w:space="0" w:color="auto"/>
                    <w:left w:val="none" w:sz="0" w:space="0" w:color="auto"/>
                    <w:bottom w:val="none" w:sz="0" w:space="0" w:color="auto"/>
                    <w:right w:val="none" w:sz="0" w:space="0" w:color="auto"/>
                  </w:divBdr>
                  <w:divsChild>
                    <w:div w:id="2008438796">
                      <w:marLeft w:val="171"/>
                      <w:marRight w:val="0"/>
                      <w:marTop w:val="0"/>
                      <w:marBottom w:val="0"/>
                      <w:divBdr>
                        <w:top w:val="none" w:sz="0" w:space="0" w:color="auto"/>
                        <w:left w:val="none" w:sz="0" w:space="0" w:color="auto"/>
                        <w:bottom w:val="none" w:sz="0" w:space="0" w:color="auto"/>
                        <w:right w:val="none" w:sz="0" w:space="0" w:color="auto"/>
                      </w:divBdr>
                      <w:divsChild>
                        <w:div w:id="36319789">
                          <w:marLeft w:val="0"/>
                          <w:marRight w:val="0"/>
                          <w:marTop w:val="0"/>
                          <w:marBottom w:val="0"/>
                          <w:divBdr>
                            <w:top w:val="none" w:sz="0" w:space="0" w:color="auto"/>
                            <w:left w:val="none" w:sz="0" w:space="0" w:color="auto"/>
                            <w:bottom w:val="none" w:sz="0" w:space="0" w:color="auto"/>
                            <w:right w:val="none" w:sz="0" w:space="0" w:color="auto"/>
                          </w:divBdr>
                          <w:divsChild>
                            <w:div w:id="1896038314">
                              <w:marLeft w:val="0"/>
                              <w:marRight w:val="137"/>
                              <w:marTop w:val="0"/>
                              <w:marBottom w:val="0"/>
                              <w:divBdr>
                                <w:top w:val="none" w:sz="0" w:space="0" w:color="auto"/>
                                <w:left w:val="none" w:sz="0" w:space="0" w:color="auto"/>
                                <w:bottom w:val="none" w:sz="0" w:space="0" w:color="auto"/>
                                <w:right w:val="none" w:sz="0" w:space="0" w:color="auto"/>
                              </w:divBdr>
                              <w:divsChild>
                                <w:div w:id="296184382">
                                  <w:marLeft w:val="0"/>
                                  <w:marRight w:val="0"/>
                                  <w:marTop w:val="0"/>
                                  <w:marBottom w:val="0"/>
                                  <w:divBdr>
                                    <w:top w:val="none" w:sz="0" w:space="0" w:color="auto"/>
                                    <w:left w:val="none" w:sz="0" w:space="0" w:color="auto"/>
                                    <w:bottom w:val="none" w:sz="0" w:space="0" w:color="auto"/>
                                    <w:right w:val="none" w:sz="0" w:space="0" w:color="auto"/>
                                  </w:divBdr>
                                </w:div>
                                <w:div w:id="299579166">
                                  <w:marLeft w:val="0"/>
                                  <w:marRight w:val="0"/>
                                  <w:marTop w:val="0"/>
                                  <w:marBottom w:val="0"/>
                                  <w:divBdr>
                                    <w:top w:val="none" w:sz="0" w:space="0" w:color="auto"/>
                                    <w:left w:val="none" w:sz="0" w:space="0" w:color="auto"/>
                                    <w:bottom w:val="none" w:sz="0" w:space="0" w:color="auto"/>
                                    <w:right w:val="none" w:sz="0" w:space="0" w:color="auto"/>
                                  </w:divBdr>
                                </w:div>
                                <w:div w:id="899709887">
                                  <w:marLeft w:val="0"/>
                                  <w:marRight w:val="0"/>
                                  <w:marTop w:val="0"/>
                                  <w:marBottom w:val="0"/>
                                  <w:divBdr>
                                    <w:top w:val="none" w:sz="0" w:space="0" w:color="auto"/>
                                    <w:left w:val="none" w:sz="0" w:space="0" w:color="auto"/>
                                    <w:bottom w:val="none" w:sz="0" w:space="0" w:color="auto"/>
                                    <w:right w:val="none" w:sz="0" w:space="0" w:color="auto"/>
                                  </w:divBdr>
                                </w:div>
                                <w:div w:id="1189756864">
                                  <w:marLeft w:val="0"/>
                                  <w:marRight w:val="0"/>
                                  <w:marTop w:val="0"/>
                                  <w:marBottom w:val="0"/>
                                  <w:divBdr>
                                    <w:top w:val="none" w:sz="0" w:space="0" w:color="auto"/>
                                    <w:left w:val="none" w:sz="0" w:space="0" w:color="auto"/>
                                    <w:bottom w:val="none" w:sz="0" w:space="0" w:color="auto"/>
                                    <w:right w:val="none" w:sz="0" w:space="0" w:color="auto"/>
                                  </w:divBdr>
                                </w:div>
                                <w:div w:id="1437872393">
                                  <w:marLeft w:val="0"/>
                                  <w:marRight w:val="0"/>
                                  <w:marTop w:val="0"/>
                                  <w:marBottom w:val="0"/>
                                  <w:divBdr>
                                    <w:top w:val="none" w:sz="0" w:space="0" w:color="auto"/>
                                    <w:left w:val="none" w:sz="0" w:space="0" w:color="auto"/>
                                    <w:bottom w:val="none" w:sz="0" w:space="0" w:color="auto"/>
                                    <w:right w:val="none" w:sz="0" w:space="0" w:color="auto"/>
                                  </w:divBdr>
                                </w:div>
                                <w:div w:id="1551922630">
                                  <w:marLeft w:val="0"/>
                                  <w:marRight w:val="0"/>
                                  <w:marTop w:val="0"/>
                                  <w:marBottom w:val="0"/>
                                  <w:divBdr>
                                    <w:top w:val="none" w:sz="0" w:space="0" w:color="auto"/>
                                    <w:left w:val="none" w:sz="0" w:space="0" w:color="auto"/>
                                    <w:bottom w:val="none" w:sz="0" w:space="0" w:color="auto"/>
                                    <w:right w:val="none" w:sz="0" w:space="0" w:color="auto"/>
                                  </w:divBdr>
                                  <w:divsChild>
                                    <w:div w:id="681322511">
                                      <w:marLeft w:val="0"/>
                                      <w:marRight w:val="0"/>
                                      <w:marTop w:val="0"/>
                                      <w:marBottom w:val="0"/>
                                      <w:divBdr>
                                        <w:top w:val="none" w:sz="0" w:space="0" w:color="auto"/>
                                        <w:left w:val="none" w:sz="0" w:space="0" w:color="auto"/>
                                        <w:bottom w:val="none" w:sz="0" w:space="0" w:color="auto"/>
                                        <w:right w:val="none" w:sz="0" w:space="0" w:color="auto"/>
                                      </w:divBdr>
                                    </w:div>
                                  </w:divsChild>
                                </w:div>
                                <w:div w:id="1913806447">
                                  <w:marLeft w:val="0"/>
                                  <w:marRight w:val="0"/>
                                  <w:marTop w:val="103"/>
                                  <w:marBottom w:val="69"/>
                                  <w:divBdr>
                                    <w:top w:val="single" w:sz="6" w:space="0" w:color="C0C0C0"/>
                                    <w:left w:val="single" w:sz="6" w:space="2" w:color="C0C0C0"/>
                                    <w:bottom w:val="single" w:sz="6" w:space="0" w:color="C0C0C0"/>
                                    <w:right w:val="single" w:sz="6" w:space="2" w:color="C0C0C0"/>
                                  </w:divBdr>
                                  <w:divsChild>
                                    <w:div w:id="237640579">
                                      <w:marLeft w:val="0"/>
                                      <w:marRight w:val="0"/>
                                      <w:marTop w:val="0"/>
                                      <w:marBottom w:val="0"/>
                                      <w:divBdr>
                                        <w:top w:val="none" w:sz="0" w:space="0" w:color="auto"/>
                                        <w:left w:val="none" w:sz="0" w:space="0" w:color="auto"/>
                                        <w:bottom w:val="none" w:sz="0" w:space="0" w:color="auto"/>
                                        <w:right w:val="none" w:sz="0" w:space="0" w:color="auto"/>
                                      </w:divBdr>
                                      <w:divsChild>
                                        <w:div w:id="2127458616">
                                          <w:marLeft w:val="0"/>
                                          <w:marRight w:val="0"/>
                                          <w:marTop w:val="0"/>
                                          <w:marBottom w:val="0"/>
                                          <w:divBdr>
                                            <w:top w:val="none" w:sz="0" w:space="0" w:color="auto"/>
                                            <w:left w:val="none" w:sz="0" w:space="0" w:color="auto"/>
                                            <w:bottom w:val="none" w:sz="0" w:space="0" w:color="auto"/>
                                            <w:right w:val="none" w:sz="0" w:space="0" w:color="auto"/>
                                          </w:divBdr>
                                        </w:div>
                                      </w:divsChild>
                                    </w:div>
                                    <w:div w:id="834995570">
                                      <w:marLeft w:val="0"/>
                                      <w:marRight w:val="0"/>
                                      <w:marTop w:val="0"/>
                                      <w:marBottom w:val="0"/>
                                      <w:divBdr>
                                        <w:top w:val="none" w:sz="0" w:space="0" w:color="auto"/>
                                        <w:left w:val="none" w:sz="0" w:space="0" w:color="auto"/>
                                        <w:bottom w:val="none" w:sz="0" w:space="0" w:color="auto"/>
                                        <w:right w:val="none" w:sz="0" w:space="0" w:color="auto"/>
                                      </w:divBdr>
                                    </w:div>
                                  </w:divsChild>
                                </w:div>
                                <w:div w:id="1956448025">
                                  <w:marLeft w:val="0"/>
                                  <w:marRight w:val="0"/>
                                  <w:marTop w:val="103"/>
                                  <w:marBottom w:val="69"/>
                                  <w:divBdr>
                                    <w:top w:val="single" w:sz="6" w:space="0" w:color="C0C0C0"/>
                                    <w:left w:val="single" w:sz="6" w:space="2" w:color="C0C0C0"/>
                                    <w:bottom w:val="single" w:sz="6" w:space="0" w:color="C0C0C0"/>
                                    <w:right w:val="single" w:sz="6" w:space="2" w:color="C0C0C0"/>
                                  </w:divBdr>
                                  <w:divsChild>
                                    <w:div w:id="1514688216">
                                      <w:marLeft w:val="0"/>
                                      <w:marRight w:val="0"/>
                                      <w:marTop w:val="0"/>
                                      <w:marBottom w:val="0"/>
                                      <w:divBdr>
                                        <w:top w:val="none" w:sz="0" w:space="0" w:color="auto"/>
                                        <w:left w:val="none" w:sz="0" w:space="0" w:color="auto"/>
                                        <w:bottom w:val="none" w:sz="0" w:space="0" w:color="auto"/>
                                        <w:right w:val="none" w:sz="0" w:space="0" w:color="auto"/>
                                      </w:divBdr>
                                    </w:div>
                                    <w:div w:id="1523402356">
                                      <w:marLeft w:val="0"/>
                                      <w:marRight w:val="0"/>
                                      <w:marTop w:val="0"/>
                                      <w:marBottom w:val="0"/>
                                      <w:divBdr>
                                        <w:top w:val="none" w:sz="0" w:space="0" w:color="auto"/>
                                        <w:left w:val="none" w:sz="0" w:space="0" w:color="auto"/>
                                        <w:bottom w:val="none" w:sz="0" w:space="0" w:color="auto"/>
                                        <w:right w:val="none" w:sz="0" w:space="0" w:color="auto"/>
                                      </w:divBdr>
                                      <w:divsChild>
                                        <w:div w:id="14606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923471">
      <w:bodyDiv w:val="1"/>
      <w:marLeft w:val="0"/>
      <w:marRight w:val="0"/>
      <w:marTop w:val="0"/>
      <w:marBottom w:val="0"/>
      <w:divBdr>
        <w:top w:val="none" w:sz="0" w:space="0" w:color="auto"/>
        <w:left w:val="none" w:sz="0" w:space="0" w:color="auto"/>
        <w:bottom w:val="none" w:sz="0" w:space="0" w:color="auto"/>
        <w:right w:val="none" w:sz="0" w:space="0" w:color="auto"/>
      </w:divBdr>
      <w:divsChild>
        <w:div w:id="1268002780">
          <w:marLeft w:val="806"/>
          <w:marRight w:val="0"/>
          <w:marTop w:val="0"/>
          <w:marBottom w:val="0"/>
          <w:divBdr>
            <w:top w:val="none" w:sz="0" w:space="0" w:color="auto"/>
            <w:left w:val="none" w:sz="0" w:space="0" w:color="auto"/>
            <w:bottom w:val="none" w:sz="0" w:space="0" w:color="auto"/>
            <w:right w:val="none" w:sz="0" w:space="0" w:color="auto"/>
          </w:divBdr>
        </w:div>
      </w:divsChild>
    </w:div>
    <w:div w:id="525142136">
      <w:bodyDiv w:val="1"/>
      <w:marLeft w:val="0"/>
      <w:marRight w:val="0"/>
      <w:marTop w:val="0"/>
      <w:marBottom w:val="0"/>
      <w:divBdr>
        <w:top w:val="none" w:sz="0" w:space="0" w:color="auto"/>
        <w:left w:val="none" w:sz="0" w:space="0" w:color="auto"/>
        <w:bottom w:val="none" w:sz="0" w:space="0" w:color="auto"/>
        <w:right w:val="none" w:sz="0" w:space="0" w:color="auto"/>
      </w:divBdr>
    </w:div>
    <w:div w:id="1239368793">
      <w:bodyDiv w:val="1"/>
      <w:marLeft w:val="0"/>
      <w:marRight w:val="0"/>
      <w:marTop w:val="0"/>
      <w:marBottom w:val="0"/>
      <w:divBdr>
        <w:top w:val="none" w:sz="0" w:space="0" w:color="auto"/>
        <w:left w:val="none" w:sz="0" w:space="0" w:color="auto"/>
        <w:bottom w:val="none" w:sz="0" w:space="0" w:color="auto"/>
        <w:right w:val="none" w:sz="0" w:space="0" w:color="auto"/>
      </w:divBdr>
    </w:div>
    <w:div w:id="1990941200">
      <w:bodyDiv w:val="1"/>
      <w:marLeft w:val="0"/>
      <w:marRight w:val="0"/>
      <w:marTop w:val="0"/>
      <w:marBottom w:val="0"/>
      <w:divBdr>
        <w:top w:val="none" w:sz="0" w:space="0" w:color="auto"/>
        <w:left w:val="none" w:sz="0" w:space="0" w:color="auto"/>
        <w:bottom w:val="none" w:sz="0" w:space="0" w:color="auto"/>
        <w:right w:val="none" w:sz="0" w:space="0" w:color="auto"/>
      </w:divBdr>
    </w:div>
    <w:div w:id="201368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tel:22431099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293E-638F-4317-8060-EBA01647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3039</Characters>
  <Application>Microsoft Office Word</Application>
  <DocSecurity>4</DocSecurity>
  <Lines>25</Lines>
  <Paragraphs>7</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Your Company Name</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Lühn (KuPoGe)</dc:creator>
  <cp:lastModifiedBy>Dagmar Caspe</cp:lastModifiedBy>
  <cp:revision>2</cp:revision>
  <cp:lastPrinted>2015-04-13T12:55:00Z</cp:lastPrinted>
  <dcterms:created xsi:type="dcterms:W3CDTF">2018-02-20T14:49:00Z</dcterms:created>
  <dcterms:modified xsi:type="dcterms:W3CDTF">2018-02-20T14:49:00Z</dcterms:modified>
</cp:coreProperties>
</file>