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93AAA" w14:textId="77777777" w:rsidR="00382DA2" w:rsidRPr="003709CE" w:rsidRDefault="00382DA2" w:rsidP="00382DA2">
      <w:pPr>
        <w:jc w:val="center"/>
        <w:rPr>
          <w:rFonts w:ascii="Cambria" w:hAnsi="Cambria"/>
          <w:b/>
          <w:sz w:val="36"/>
          <w:szCs w:val="36"/>
          <w:lang w:val="en-US"/>
        </w:rPr>
      </w:pPr>
      <w:r w:rsidRPr="003709CE">
        <w:rPr>
          <w:rFonts w:ascii="Cambria" w:hAnsi="Cambria"/>
          <w:b/>
          <w:noProof/>
          <w:sz w:val="36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493232B" wp14:editId="5BB9121E">
                <wp:simplePos x="0" y="0"/>
                <wp:positionH relativeFrom="column">
                  <wp:posOffset>1828800</wp:posOffset>
                </wp:positionH>
                <wp:positionV relativeFrom="paragraph">
                  <wp:posOffset>-114300</wp:posOffset>
                </wp:positionV>
                <wp:extent cx="2057400" cy="571500"/>
                <wp:effectExtent l="0" t="0" r="0" b="0"/>
                <wp:wrapNone/>
                <wp:docPr id="1" name="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roundrect w14:anchorId="1EB250FC" id=" 9" o:spid="_x0000_s1026" style="position:absolute;margin-left:2in;margin-top:-8.95pt;width:162pt;height: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" strokecolor="red" strokeweight=".25pt">
                <v:path arrowok="t"/>
              </v:roundrect>
            </w:pict>
          </mc:Fallback>
        </mc:AlternateContent>
      </w:r>
      <w:r w:rsidRPr="003709CE">
        <w:rPr>
          <w:rFonts w:ascii="Cambria" w:hAnsi="Cambria"/>
          <w:b/>
          <w:sz w:val="36"/>
          <w:szCs w:val="36"/>
          <w:lang w:val="en-US"/>
        </w:rPr>
        <w:t>Partner search</w:t>
      </w:r>
    </w:p>
    <w:p w14:paraId="3E6C3EB6" w14:textId="77777777" w:rsidR="00382DA2" w:rsidRDefault="00382DA2" w:rsidP="00382DA2">
      <w:pPr>
        <w:rPr>
          <w:rFonts w:ascii="Cambria" w:hAnsi="Cambria"/>
          <w:b/>
          <w:lang w:val="en-US"/>
        </w:rPr>
      </w:pPr>
    </w:p>
    <w:p w14:paraId="59AE935F" w14:textId="77777777" w:rsidR="00382DA2" w:rsidRPr="007379DD" w:rsidRDefault="00382DA2" w:rsidP="00382DA2">
      <w:pPr>
        <w:rPr>
          <w:rFonts w:ascii="Cambria" w:hAnsi="Cambria"/>
          <w:b/>
          <w:lang w:val="en-US"/>
        </w:rPr>
      </w:pPr>
    </w:p>
    <w:p w14:paraId="195899C0" w14:textId="77777777" w:rsidR="00382DA2" w:rsidRDefault="00382DA2" w:rsidP="00382DA2">
      <w:pPr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 xml:space="preserve">Europe for Citizens 2014-2020 </w:t>
      </w:r>
    </w:p>
    <w:p w14:paraId="770F265A" w14:textId="77777777" w:rsidR="00382DA2" w:rsidRPr="003709CE" w:rsidRDefault="00382DA2" w:rsidP="00382DA2">
      <w:pPr>
        <w:rPr>
          <w:rFonts w:ascii="Cambria" w:hAnsi="Cambria"/>
          <w:b/>
          <w:sz w:val="16"/>
          <w:szCs w:val="16"/>
          <w:lang w:val="en-US"/>
        </w:rPr>
      </w:pPr>
    </w:p>
    <w:tbl>
      <w:tblPr>
        <w:tblW w:w="9145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9"/>
        <w:gridCol w:w="7316"/>
      </w:tblGrid>
      <w:tr w:rsidR="0020527C" w:rsidRPr="00CE588B" w14:paraId="74163DA4" w14:textId="77777777" w:rsidTr="0020527C">
        <w:trPr>
          <w:trHeight w:val="552"/>
        </w:trPr>
        <w:tc>
          <w:tcPr>
            <w:tcW w:w="1829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1B3F2F1A" w14:textId="77777777" w:rsidR="00382DA2" w:rsidRPr="00CE588B" w:rsidRDefault="00382DA2" w:rsidP="005C184C">
            <w:pPr>
              <w:rPr>
                <w:rFonts w:ascii="Cambria" w:hAnsi="Cambria"/>
                <w:lang w:val="en-US"/>
              </w:rPr>
            </w:pPr>
            <w:r w:rsidRPr="00CE588B">
              <w:rPr>
                <w:rFonts w:ascii="Cambria" w:hAnsi="Cambria"/>
                <w:lang w:val="en-US"/>
              </w:rPr>
              <w:t>Strand/category</w:t>
            </w:r>
          </w:p>
        </w:tc>
        <w:tc>
          <w:tcPr>
            <w:tcW w:w="731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14:paraId="61FEBB34" w14:textId="77777777" w:rsidR="00382DA2" w:rsidRDefault="00382DA2" w:rsidP="005C184C">
            <w:pPr>
              <w:rPr>
                <w:rFonts w:ascii="Cambria" w:hAnsi="Cambria"/>
                <w:i/>
                <w:lang w:val="en-US"/>
              </w:rPr>
            </w:pPr>
            <w:r w:rsidRPr="00772EA8">
              <w:rPr>
                <w:rFonts w:ascii="Cambria" w:hAnsi="Cambria"/>
                <w:i/>
                <w:lang w:val="en-US"/>
              </w:rPr>
              <w:t>2.3 Civil Society Projects</w:t>
            </w:r>
          </w:p>
          <w:p w14:paraId="0460B407" w14:textId="77777777" w:rsidR="00382DA2" w:rsidRPr="00772EA8" w:rsidRDefault="00382DA2" w:rsidP="005C184C">
            <w:pPr>
              <w:rPr>
                <w:rFonts w:ascii="Cambria" w:hAnsi="Cambria"/>
                <w:i/>
                <w:lang w:val="en-US"/>
              </w:rPr>
            </w:pPr>
            <w:r w:rsidRPr="00772EA8">
              <w:rPr>
                <w:rFonts w:ascii="Cambria" w:hAnsi="Cambria"/>
                <w:i/>
                <w:lang w:val="en-US"/>
              </w:rPr>
              <w:t>Promote social commitment, solidarity and cultural volunteer activities</w:t>
            </w:r>
          </w:p>
          <w:p w14:paraId="0CE726DF" w14:textId="77777777" w:rsidR="00382DA2" w:rsidRPr="00772EA8" w:rsidRDefault="00382DA2" w:rsidP="005C184C">
            <w:pPr>
              <w:rPr>
                <w:rFonts w:ascii="Cambria" w:hAnsi="Cambria"/>
                <w:i/>
                <w:lang w:val="en-US"/>
              </w:rPr>
            </w:pPr>
          </w:p>
          <w:p w14:paraId="1ACAE094" w14:textId="77777777" w:rsidR="00382DA2" w:rsidRPr="0038678A" w:rsidRDefault="00382DA2" w:rsidP="005C184C">
            <w:pPr>
              <w:rPr>
                <w:rFonts w:ascii="Cambria" w:hAnsi="Cambria"/>
                <w:i/>
                <w:lang w:val="en-US"/>
              </w:rPr>
            </w:pPr>
          </w:p>
        </w:tc>
      </w:tr>
      <w:tr w:rsidR="0020527C" w:rsidRPr="00CE588B" w14:paraId="0D65A7D3" w14:textId="77777777" w:rsidTr="0020527C">
        <w:trPr>
          <w:trHeight w:val="552"/>
        </w:trPr>
        <w:tc>
          <w:tcPr>
            <w:tcW w:w="1829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1447BF68" w14:textId="77777777" w:rsidR="00382DA2" w:rsidRPr="00CE588B" w:rsidRDefault="00382DA2" w:rsidP="005C184C">
            <w:pPr>
              <w:rPr>
                <w:rFonts w:ascii="Cambria" w:hAnsi="Cambria"/>
                <w:lang w:val="en-US"/>
              </w:rPr>
            </w:pPr>
            <w:r w:rsidRPr="00CE588B">
              <w:rPr>
                <w:rFonts w:ascii="Cambria" w:hAnsi="Cambria"/>
                <w:lang w:val="en-US"/>
              </w:rPr>
              <w:t>Deadline</w:t>
            </w:r>
          </w:p>
        </w:tc>
        <w:tc>
          <w:tcPr>
            <w:tcW w:w="7316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14:paraId="1F86B1F4" w14:textId="77777777" w:rsidR="00382DA2" w:rsidRPr="00CE588B" w:rsidRDefault="00382DA2" w:rsidP="005C184C">
            <w:pPr>
              <w:rPr>
                <w:rFonts w:ascii="Cambria" w:hAnsi="Cambria"/>
                <w:lang w:val="en-US"/>
              </w:rPr>
            </w:pPr>
          </w:p>
        </w:tc>
      </w:tr>
    </w:tbl>
    <w:p w14:paraId="0FE3F663" w14:textId="77777777" w:rsidR="00382DA2" w:rsidRPr="00CE588B" w:rsidRDefault="00382DA2" w:rsidP="00382DA2">
      <w:pPr>
        <w:rPr>
          <w:rFonts w:ascii="Cambria" w:hAnsi="Cambria"/>
          <w:b/>
          <w:lang w:val="en-US"/>
        </w:rPr>
      </w:pPr>
    </w:p>
    <w:p w14:paraId="376FF84D" w14:textId="77777777" w:rsidR="00382DA2" w:rsidRPr="00CE588B" w:rsidRDefault="00382DA2" w:rsidP="00382DA2">
      <w:pPr>
        <w:rPr>
          <w:rFonts w:ascii="Cambria" w:hAnsi="Cambria"/>
          <w:b/>
          <w:lang w:val="en-US"/>
        </w:rPr>
      </w:pPr>
    </w:p>
    <w:p w14:paraId="5D956E9F" w14:textId="77777777" w:rsidR="00382DA2" w:rsidRPr="00CE588B" w:rsidRDefault="00382DA2" w:rsidP="00382DA2">
      <w:pPr>
        <w:rPr>
          <w:rFonts w:ascii="Cambria" w:hAnsi="Cambria"/>
          <w:b/>
          <w:lang w:val="en-US"/>
        </w:rPr>
      </w:pPr>
      <w:r>
        <w:rPr>
          <w:rFonts w:ascii="Cambria" w:hAnsi="Cambria"/>
          <w:b/>
          <w:lang w:val="en-US"/>
        </w:rPr>
        <w:t>Organization</w:t>
      </w:r>
      <w:r w:rsidRPr="00CE588B">
        <w:rPr>
          <w:rFonts w:ascii="Cambria" w:hAnsi="Cambria"/>
          <w:b/>
          <w:lang w:val="en-US"/>
        </w:rPr>
        <w:t xml:space="preserve"> </w:t>
      </w:r>
    </w:p>
    <w:p w14:paraId="48C1C2FF" w14:textId="77777777" w:rsidR="00382DA2" w:rsidRPr="00CE588B" w:rsidRDefault="00382DA2" w:rsidP="00382DA2">
      <w:pPr>
        <w:rPr>
          <w:rFonts w:ascii="Cambria" w:hAnsi="Cambria"/>
          <w:sz w:val="16"/>
          <w:szCs w:val="16"/>
          <w:lang w:val="en-US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342"/>
      </w:tblGrid>
      <w:tr w:rsidR="00382DA2" w:rsidRPr="00CE588B" w14:paraId="78BE551B" w14:textId="77777777" w:rsidTr="005C184C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4C62866E" w14:textId="77777777" w:rsidR="00382DA2" w:rsidRPr="00CE588B" w:rsidRDefault="00382DA2" w:rsidP="005C184C">
            <w:pPr>
              <w:rPr>
                <w:rFonts w:ascii="Cambria" w:hAnsi="Cambria"/>
                <w:lang w:val="en-US"/>
              </w:rPr>
            </w:pPr>
            <w:r w:rsidRPr="00CE588B">
              <w:rPr>
                <w:rFonts w:ascii="Cambria" w:hAnsi="Cambria"/>
                <w:lang w:val="en-US"/>
              </w:rPr>
              <w:t>Name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14:paraId="7ACC02F9" w14:textId="77777777" w:rsidR="00382DA2" w:rsidRPr="00CE588B" w:rsidRDefault="00382DA2" w:rsidP="005C184C">
            <w:pPr>
              <w:widowControl w:val="0"/>
              <w:suppressAutoHyphens/>
              <w:spacing w:line="360" w:lineRule="auto"/>
              <w:jc w:val="both"/>
              <w:rPr>
                <w:rFonts w:ascii="Cambria" w:eastAsia="SimSun" w:hAnsi="Cambria" w:cs="Mangal"/>
                <w:kern w:val="1"/>
                <w:sz w:val="28"/>
                <w:szCs w:val="28"/>
                <w:lang w:val="en-US" w:eastAsia="hi-IN" w:bidi="hi-IN"/>
              </w:rPr>
            </w:pPr>
            <w:r>
              <w:rPr>
                <w:rFonts w:ascii="Cambria" w:eastAsia="SimSun" w:hAnsi="Cambria" w:cs="Mangal"/>
                <w:kern w:val="1"/>
                <w:sz w:val="28"/>
                <w:szCs w:val="28"/>
                <w:lang w:val="en-US" w:eastAsia="hi-IN" w:bidi="hi-IN"/>
              </w:rPr>
              <w:t>CEATE, PIC 905468617</w:t>
            </w:r>
          </w:p>
          <w:p w14:paraId="7F9B0290" w14:textId="77777777" w:rsidR="00382DA2" w:rsidRPr="00CE588B" w:rsidRDefault="00382DA2" w:rsidP="005C184C">
            <w:pPr>
              <w:widowControl w:val="0"/>
              <w:suppressAutoHyphens/>
              <w:spacing w:line="360" w:lineRule="auto"/>
              <w:jc w:val="both"/>
              <w:rPr>
                <w:rFonts w:ascii="Cambria" w:hAnsi="Cambria"/>
                <w:lang w:val="en-US"/>
              </w:rPr>
            </w:pPr>
          </w:p>
        </w:tc>
      </w:tr>
      <w:tr w:rsidR="00382DA2" w:rsidRPr="00CE588B" w14:paraId="568CBFC8" w14:textId="77777777" w:rsidTr="005C184C">
        <w:trPr>
          <w:trHeight w:val="563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38D3E452" w14:textId="77777777" w:rsidR="00382DA2" w:rsidRPr="00CE588B" w:rsidRDefault="00382DA2" w:rsidP="005C184C">
            <w:pPr>
              <w:rPr>
                <w:rFonts w:ascii="Cambria" w:hAnsi="Cambria"/>
                <w:lang w:val="en-US"/>
              </w:rPr>
            </w:pPr>
            <w:r w:rsidRPr="00CE588B">
              <w:rPr>
                <w:rFonts w:ascii="Cambria" w:hAnsi="Cambria"/>
                <w:lang w:val="en-US"/>
              </w:rPr>
              <w:t>Short description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14:paraId="33EAECD7" w14:textId="77777777" w:rsidR="00382DA2" w:rsidRPr="00CE588B" w:rsidRDefault="00382DA2" w:rsidP="005C184C">
            <w:pPr>
              <w:rPr>
                <w:rFonts w:ascii="Cambria" w:hAnsi="Cambria"/>
                <w:lang w:val="en-US"/>
              </w:rPr>
            </w:pPr>
            <w:r>
              <w:rPr>
                <w:lang w:val="en-US"/>
              </w:rPr>
              <w:t>Through our volunteering, we implicate people</w:t>
            </w:r>
            <w:r w:rsidRPr="00513FD3">
              <w:rPr>
                <w:lang w:val="en-US"/>
              </w:rPr>
              <w:t xml:space="preserve"> over</w:t>
            </w:r>
            <w:r>
              <w:rPr>
                <w:lang w:val="en-US"/>
              </w:rPr>
              <w:t xml:space="preserve"> the age of 55 in learning and experiencing </w:t>
            </w:r>
            <w:r w:rsidRPr="00513FD3">
              <w:rPr>
                <w:lang w:val="en-US"/>
              </w:rPr>
              <w:t>culture throughout their lives</w:t>
            </w:r>
            <w:r>
              <w:rPr>
                <w:lang w:val="en-US"/>
              </w:rPr>
              <w:t>.</w:t>
            </w:r>
          </w:p>
        </w:tc>
      </w:tr>
      <w:tr w:rsidR="00382DA2" w:rsidRPr="00CE588B" w14:paraId="2EF11B01" w14:textId="77777777" w:rsidTr="005C184C">
        <w:trPr>
          <w:trHeight w:val="875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70A64707" w14:textId="77777777" w:rsidR="00382DA2" w:rsidRPr="00CE588B" w:rsidRDefault="00382DA2" w:rsidP="005C184C">
            <w:pPr>
              <w:rPr>
                <w:rFonts w:ascii="Cambria" w:hAnsi="Cambria"/>
                <w:lang w:val="en-US"/>
              </w:rPr>
            </w:pPr>
            <w:r w:rsidRPr="00CE588B">
              <w:rPr>
                <w:rFonts w:ascii="Cambria" w:hAnsi="Cambria"/>
                <w:lang w:val="en-US"/>
              </w:rPr>
              <w:t>Contact details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14:paraId="35FFBC8C" w14:textId="10EE5319" w:rsidR="00382DA2" w:rsidRPr="008335C2" w:rsidRDefault="008335C2" w:rsidP="008335C2">
            <w:pPr>
              <w:rPr>
                <w:rFonts w:ascii="Cambria" w:hAnsi="Cambria"/>
                <w:lang w:val="en-US"/>
              </w:rPr>
            </w:pPr>
            <w:hyperlink r:id="rId5" w:history="1">
              <w:r w:rsidRPr="001823DD">
                <w:rPr>
                  <w:rStyle w:val="Hipervnculo"/>
                </w:rPr>
                <w:t>www.ceate.com</w:t>
              </w:r>
            </w:hyperlink>
            <w:r>
              <w:t xml:space="preserve">; </w:t>
            </w:r>
            <w:bookmarkStart w:id="0" w:name="_GoBack"/>
            <w:bookmarkEnd w:id="0"/>
            <w:r>
              <w:t xml:space="preserve"> </w:t>
            </w:r>
            <w:hyperlink r:id="rId6" w:history="1">
              <w:r w:rsidRPr="001823DD">
                <w:rPr>
                  <w:rStyle w:val="Hipervnculo"/>
                </w:rPr>
                <w:t>admin@ceate.es</w:t>
              </w:r>
            </w:hyperlink>
            <w:r>
              <w:t xml:space="preserve"> </w:t>
            </w:r>
          </w:p>
        </w:tc>
      </w:tr>
    </w:tbl>
    <w:p w14:paraId="72A5CE86" w14:textId="77777777" w:rsidR="00382DA2" w:rsidRPr="00CE588B" w:rsidRDefault="00382DA2" w:rsidP="00382DA2">
      <w:pPr>
        <w:rPr>
          <w:rFonts w:ascii="Cambria" w:hAnsi="Cambria"/>
          <w:lang w:val="fr-BE"/>
        </w:rPr>
      </w:pPr>
    </w:p>
    <w:p w14:paraId="5DF0F0BA" w14:textId="77777777" w:rsidR="00382DA2" w:rsidRPr="00CE588B" w:rsidRDefault="00382DA2" w:rsidP="00382DA2">
      <w:pPr>
        <w:rPr>
          <w:rFonts w:ascii="Cambria" w:hAnsi="Cambria"/>
          <w:lang w:val="fr-BE"/>
        </w:rPr>
      </w:pPr>
    </w:p>
    <w:p w14:paraId="7F4FE7C2" w14:textId="77777777" w:rsidR="00382DA2" w:rsidRPr="00CE588B" w:rsidRDefault="00382DA2" w:rsidP="00382DA2">
      <w:pPr>
        <w:rPr>
          <w:rFonts w:ascii="Cambria" w:hAnsi="Cambria"/>
          <w:b/>
          <w:lang w:val="fr-BE"/>
        </w:rPr>
      </w:pPr>
      <w:r w:rsidRPr="00CE588B">
        <w:rPr>
          <w:rFonts w:ascii="Cambria" w:hAnsi="Cambria"/>
          <w:b/>
          <w:lang w:val="fr-BE"/>
        </w:rPr>
        <w:t xml:space="preserve">Project </w:t>
      </w:r>
    </w:p>
    <w:p w14:paraId="377AF5AA" w14:textId="77777777" w:rsidR="00382DA2" w:rsidRPr="00CE588B" w:rsidRDefault="00382DA2" w:rsidP="00382DA2">
      <w:pPr>
        <w:rPr>
          <w:rFonts w:ascii="Cambria" w:hAnsi="Cambria"/>
          <w:sz w:val="16"/>
          <w:szCs w:val="16"/>
          <w:lang w:val="fr-B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7582"/>
      </w:tblGrid>
      <w:tr w:rsidR="0020527C" w:rsidRPr="00CE588B" w14:paraId="7F547E45" w14:textId="77777777" w:rsidTr="002208CF">
        <w:trPr>
          <w:trHeight w:val="552"/>
        </w:trPr>
        <w:tc>
          <w:tcPr>
            <w:tcW w:w="163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032F3BBA" w14:textId="77777777" w:rsidR="00382DA2" w:rsidRPr="00CE588B" w:rsidRDefault="00382DA2" w:rsidP="005C184C">
            <w:pPr>
              <w:rPr>
                <w:rFonts w:ascii="Cambria" w:hAnsi="Cambria"/>
                <w:lang w:val="en-US"/>
              </w:rPr>
            </w:pPr>
            <w:r w:rsidRPr="00CE588B">
              <w:rPr>
                <w:rFonts w:ascii="Cambria" w:hAnsi="Cambria"/>
                <w:lang w:val="en-US"/>
              </w:rPr>
              <w:t>Field(s)</w:t>
            </w:r>
          </w:p>
        </w:tc>
        <w:tc>
          <w:tcPr>
            <w:tcW w:w="758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14:paraId="4612EE31" w14:textId="125F2ED3" w:rsidR="00382DA2" w:rsidRPr="00D6395B" w:rsidRDefault="00382DA2" w:rsidP="005C184C">
            <w:pPr>
              <w:rPr>
                <w:rFonts w:ascii="Calibri" w:eastAsia="Calibri" w:hAnsi="Calibri"/>
                <w:color w:val="FF0000"/>
                <w:lang w:val="en-US" w:eastAsia="en-US"/>
              </w:rPr>
            </w:pPr>
            <w:r>
              <w:rPr>
                <w:rFonts w:ascii="Calibri" w:eastAsia="Calibri" w:hAnsi="Calibri"/>
                <w:lang w:val="en-US" w:eastAsia="en-US"/>
              </w:rPr>
              <w:t>S</w:t>
            </w:r>
            <w:r w:rsidRPr="00772EA8">
              <w:rPr>
                <w:rFonts w:ascii="Calibri" w:eastAsia="Calibri" w:hAnsi="Calibri"/>
                <w:lang w:val="en-US" w:eastAsia="en-US"/>
              </w:rPr>
              <w:t>how</w:t>
            </w:r>
            <w:r>
              <w:rPr>
                <w:rFonts w:ascii="Calibri" w:eastAsia="Calibri" w:hAnsi="Calibri"/>
                <w:lang w:val="en-US" w:eastAsia="en-US"/>
              </w:rPr>
              <w:t>ing</w:t>
            </w:r>
            <w:r w:rsidRPr="00772EA8">
              <w:rPr>
                <w:rFonts w:ascii="Calibri" w:eastAsia="Calibri" w:hAnsi="Calibri"/>
                <w:lang w:val="en-US" w:eastAsia="en-US"/>
              </w:rPr>
              <w:t xml:space="preserve"> </w:t>
            </w:r>
            <w:r w:rsidR="00D6395B" w:rsidRPr="00033CAC">
              <w:rPr>
                <w:rFonts w:ascii="Calibri" w:eastAsia="Calibri" w:hAnsi="Calibri"/>
                <w:color w:val="000000" w:themeColor="text1"/>
                <w:lang w:val="en-US" w:eastAsia="en-US"/>
              </w:rPr>
              <w:t xml:space="preserve">European </w:t>
            </w:r>
            <w:r w:rsidR="00D6395B">
              <w:rPr>
                <w:rFonts w:ascii="Calibri" w:eastAsia="Calibri" w:hAnsi="Calibri"/>
                <w:lang w:val="en-US" w:eastAsia="en-US"/>
              </w:rPr>
              <w:t>culture and history</w:t>
            </w:r>
            <w:r w:rsidRPr="00772EA8">
              <w:rPr>
                <w:rFonts w:ascii="Calibri" w:eastAsia="Calibri" w:hAnsi="Calibri"/>
                <w:lang w:val="en-US" w:eastAsia="en-US"/>
              </w:rPr>
              <w:t>.</w:t>
            </w:r>
            <w:r w:rsidR="00D6395B">
              <w:rPr>
                <w:rFonts w:ascii="Calibri" w:eastAsia="Calibri" w:hAnsi="Calibri"/>
                <w:color w:val="FF0000"/>
                <w:lang w:val="en-US" w:eastAsia="en-US"/>
              </w:rPr>
              <w:t xml:space="preserve"> </w:t>
            </w:r>
          </w:p>
          <w:p w14:paraId="5F489A4E" w14:textId="77777777" w:rsidR="00382DA2" w:rsidRPr="00CE588B" w:rsidRDefault="00382DA2" w:rsidP="005C184C">
            <w:pPr>
              <w:rPr>
                <w:rFonts w:ascii="Cambria" w:hAnsi="Cambria"/>
                <w:lang w:val="en-US"/>
              </w:rPr>
            </w:pPr>
          </w:p>
        </w:tc>
      </w:tr>
      <w:tr w:rsidR="0020527C" w:rsidRPr="000E488E" w14:paraId="0411FE13" w14:textId="77777777" w:rsidTr="002208CF">
        <w:trPr>
          <w:trHeight w:val="1434"/>
        </w:trPr>
        <w:tc>
          <w:tcPr>
            <w:tcW w:w="163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677D1865" w14:textId="77777777" w:rsidR="00382DA2" w:rsidRPr="00CE588B" w:rsidRDefault="00382DA2" w:rsidP="005C184C">
            <w:pPr>
              <w:rPr>
                <w:rFonts w:ascii="Cambria" w:hAnsi="Cambria"/>
                <w:lang w:val="en-US"/>
              </w:rPr>
            </w:pPr>
            <w:r w:rsidRPr="00CE588B">
              <w:rPr>
                <w:rFonts w:ascii="Cambria" w:hAnsi="Cambria"/>
                <w:lang w:val="en-US"/>
              </w:rPr>
              <w:t>Description</w:t>
            </w:r>
          </w:p>
        </w:tc>
        <w:tc>
          <w:tcPr>
            <w:tcW w:w="758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</w:tcPr>
          <w:p w14:paraId="7C882C8C" w14:textId="4B5624ED" w:rsidR="00382DA2" w:rsidRDefault="00382DA2" w:rsidP="002208CF">
            <w:pPr>
              <w:ind w:left="1416" w:hanging="1416"/>
              <w:rPr>
                <w:rFonts w:ascii="Calibri" w:eastAsia="Calibri" w:hAnsi="Calibri"/>
                <w:lang w:val="en-US" w:eastAsia="en-US"/>
              </w:rPr>
            </w:pPr>
            <w:r w:rsidRPr="009A765F">
              <w:rPr>
                <w:rFonts w:ascii="Calibri" w:eastAsia="Calibri" w:hAnsi="Calibri"/>
                <w:lang w:val="en-US" w:eastAsia="en-US"/>
              </w:rPr>
              <w:t>W</w:t>
            </w:r>
            <w:r>
              <w:rPr>
                <w:rFonts w:ascii="Calibri" w:eastAsia="Calibri" w:hAnsi="Calibri"/>
                <w:lang w:val="en-US" w:eastAsia="en-US"/>
              </w:rPr>
              <w:t>e would like to</w:t>
            </w:r>
            <w:r w:rsidR="002208CF">
              <w:rPr>
                <w:rFonts w:ascii="Calibri" w:eastAsia="Calibri" w:hAnsi="Calibri"/>
                <w:lang w:val="en-US" w:eastAsia="en-US"/>
              </w:rPr>
              <w:t xml:space="preserve"> </w:t>
            </w:r>
            <w:r>
              <w:rPr>
                <w:rFonts w:ascii="Calibri" w:eastAsia="Calibri" w:hAnsi="Calibri"/>
                <w:lang w:val="en-US" w:eastAsia="en-US"/>
              </w:rPr>
              <w:t>participate in projects</w:t>
            </w:r>
            <w:r w:rsidR="002208CF">
              <w:rPr>
                <w:rFonts w:ascii="Calibri" w:eastAsia="Calibri" w:hAnsi="Calibri"/>
                <w:lang w:val="en-US" w:eastAsia="en-US"/>
              </w:rPr>
              <w:t xml:space="preserve"> </w:t>
            </w:r>
            <w:r w:rsidRPr="009A765F">
              <w:rPr>
                <w:rFonts w:ascii="Calibri" w:eastAsia="Calibri" w:hAnsi="Calibri"/>
                <w:lang w:val="en-US" w:eastAsia="en-US"/>
              </w:rPr>
              <w:t>that focus on the</w:t>
            </w:r>
            <w:r w:rsidR="00D6395B" w:rsidRPr="00033CAC">
              <w:rPr>
                <w:rFonts w:ascii="Calibri" w:eastAsia="Calibri" w:hAnsi="Calibri"/>
                <w:color w:val="000000" w:themeColor="text1"/>
                <w:lang w:val="en-US" w:eastAsia="en-US"/>
              </w:rPr>
              <w:t xml:space="preserve"> European</w:t>
            </w:r>
          </w:p>
          <w:p w14:paraId="6ABCEA93" w14:textId="5D674848" w:rsidR="00382DA2" w:rsidRPr="009A765F" w:rsidRDefault="002208CF" w:rsidP="002208CF">
            <w:pPr>
              <w:rPr>
                <w:rFonts w:ascii="Calibri" w:eastAsia="Calibri" w:hAnsi="Calibri"/>
                <w:lang w:val="en-US" w:eastAsia="en-US"/>
              </w:rPr>
            </w:pPr>
            <w:r>
              <w:rPr>
                <w:rFonts w:ascii="Calibri" w:eastAsia="Calibri" w:hAnsi="Calibri"/>
                <w:lang w:val="en-US" w:eastAsia="en-US"/>
              </w:rPr>
              <w:t xml:space="preserve"> </w:t>
            </w:r>
            <w:r w:rsidR="00382DA2" w:rsidRPr="009A765F">
              <w:rPr>
                <w:rFonts w:ascii="Calibri" w:eastAsia="Calibri" w:hAnsi="Calibri"/>
                <w:lang w:val="en-US" w:eastAsia="en-US"/>
              </w:rPr>
              <w:t>cultural heritage</w:t>
            </w:r>
            <w:r w:rsidR="00382DA2">
              <w:rPr>
                <w:rFonts w:ascii="Calibri" w:eastAsia="Calibri" w:hAnsi="Calibri"/>
                <w:lang w:val="en-US" w:eastAsia="en-US"/>
              </w:rPr>
              <w:t xml:space="preserve"> and</w:t>
            </w:r>
            <w:r>
              <w:rPr>
                <w:rFonts w:ascii="Calibri" w:eastAsia="Calibri" w:hAnsi="Calibri"/>
                <w:lang w:val="en-US" w:eastAsia="en-US"/>
              </w:rPr>
              <w:t xml:space="preserve"> </w:t>
            </w:r>
            <w:r w:rsidR="00033CAC">
              <w:rPr>
                <w:rFonts w:ascii="Calibri" w:eastAsia="Calibri" w:hAnsi="Calibri"/>
                <w:lang w:val="en-US" w:eastAsia="en-US"/>
              </w:rPr>
              <w:t xml:space="preserve">museums </w:t>
            </w:r>
            <w:r w:rsidR="00382DA2" w:rsidRPr="009A765F">
              <w:rPr>
                <w:rFonts w:ascii="Calibri" w:eastAsia="Calibri" w:hAnsi="Calibri"/>
                <w:lang w:val="en-US" w:eastAsia="en-US"/>
              </w:rPr>
              <w:t>and oriented to</w:t>
            </w:r>
            <w:r>
              <w:rPr>
                <w:rFonts w:ascii="Calibri" w:eastAsia="Calibri" w:hAnsi="Calibri"/>
                <w:lang w:val="en-US" w:eastAsia="en-US"/>
              </w:rPr>
              <w:t xml:space="preserve"> </w:t>
            </w:r>
            <w:r w:rsidR="00382DA2" w:rsidRPr="009A765F">
              <w:rPr>
                <w:rFonts w:ascii="Calibri" w:eastAsia="Calibri" w:hAnsi="Calibri"/>
                <w:lang w:val="en-US" w:eastAsia="en-US"/>
              </w:rPr>
              <w:t>European senior citizens,</w:t>
            </w:r>
            <w:r>
              <w:rPr>
                <w:rFonts w:ascii="Calibri" w:eastAsia="Calibri" w:hAnsi="Calibri"/>
                <w:lang w:val="en-US" w:eastAsia="en-US"/>
              </w:rPr>
              <w:t xml:space="preserve"> </w:t>
            </w:r>
            <w:r w:rsidR="00382DA2">
              <w:rPr>
                <w:rFonts w:ascii="Calibri" w:eastAsia="Calibri" w:hAnsi="Calibri"/>
                <w:lang w:val="en-US" w:eastAsia="en-US"/>
              </w:rPr>
              <w:t>through our Network of</w:t>
            </w:r>
            <w:r>
              <w:rPr>
                <w:rFonts w:ascii="Calibri" w:eastAsia="Calibri" w:hAnsi="Calibri"/>
                <w:lang w:val="en-US" w:eastAsia="en-US"/>
              </w:rPr>
              <w:t xml:space="preserve"> </w:t>
            </w:r>
            <w:r w:rsidR="00382DA2">
              <w:rPr>
                <w:rFonts w:ascii="Calibri" w:eastAsia="Calibri" w:hAnsi="Calibri"/>
                <w:lang w:val="en-US" w:eastAsia="en-US"/>
              </w:rPr>
              <w:t>Senior Cultural Volunteers</w:t>
            </w:r>
            <w:r>
              <w:rPr>
                <w:rFonts w:ascii="Calibri" w:eastAsia="Calibri" w:hAnsi="Calibri"/>
                <w:lang w:val="en-US" w:eastAsia="en-US"/>
              </w:rPr>
              <w:t xml:space="preserve"> </w:t>
            </w:r>
            <w:r w:rsidR="00382DA2" w:rsidRPr="009A765F">
              <w:rPr>
                <w:rFonts w:ascii="Calibri" w:eastAsia="Calibri" w:hAnsi="Calibri"/>
                <w:lang w:val="en-US" w:eastAsia="en-US"/>
              </w:rPr>
              <w:t>that offers guided</w:t>
            </w:r>
            <w:r w:rsidR="00382DA2">
              <w:rPr>
                <w:rFonts w:ascii="Calibri" w:eastAsia="Calibri" w:hAnsi="Calibri"/>
                <w:lang w:val="en-US" w:eastAsia="en-US"/>
              </w:rPr>
              <w:t xml:space="preserve"> visits to</w:t>
            </w:r>
            <w:r>
              <w:rPr>
                <w:rFonts w:ascii="Calibri" w:eastAsia="Calibri" w:hAnsi="Calibri"/>
                <w:lang w:val="en-US" w:eastAsia="en-US"/>
              </w:rPr>
              <w:t xml:space="preserve"> </w:t>
            </w:r>
            <w:r w:rsidR="00382DA2" w:rsidRPr="009A765F">
              <w:rPr>
                <w:rFonts w:ascii="Calibri" w:eastAsia="Calibri" w:hAnsi="Calibri"/>
                <w:lang w:val="en-US" w:eastAsia="en-US"/>
              </w:rPr>
              <w:t>Museums, cultural venues</w:t>
            </w:r>
            <w:r>
              <w:rPr>
                <w:rFonts w:ascii="Calibri" w:eastAsia="Calibri" w:hAnsi="Calibri"/>
                <w:lang w:val="en-US" w:eastAsia="en-US"/>
              </w:rPr>
              <w:t xml:space="preserve"> </w:t>
            </w:r>
            <w:r w:rsidR="00382DA2" w:rsidRPr="009A765F">
              <w:rPr>
                <w:rFonts w:ascii="Calibri" w:eastAsia="Calibri" w:hAnsi="Calibri"/>
                <w:lang w:val="en-US" w:eastAsia="en-US"/>
              </w:rPr>
              <w:t>and tours around Spain.</w:t>
            </w:r>
          </w:p>
          <w:p w14:paraId="6C7FF61F" w14:textId="77777777" w:rsidR="00382DA2" w:rsidRPr="00CE588B" w:rsidRDefault="00382DA2" w:rsidP="002208CF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</w:tbl>
    <w:p w14:paraId="414CC74A" w14:textId="77777777" w:rsidR="00382DA2" w:rsidRPr="00D6395B" w:rsidRDefault="00382DA2" w:rsidP="00382DA2">
      <w:pPr>
        <w:rPr>
          <w:rFonts w:ascii="Cambria" w:hAnsi="Cambria"/>
          <w:lang w:val="en-IE"/>
        </w:rPr>
      </w:pPr>
    </w:p>
    <w:p w14:paraId="3986380D" w14:textId="77777777" w:rsidR="00382DA2" w:rsidRPr="00D6395B" w:rsidRDefault="00382DA2" w:rsidP="00382DA2">
      <w:pPr>
        <w:rPr>
          <w:rFonts w:ascii="Cambria" w:hAnsi="Cambria"/>
          <w:lang w:val="en-IE"/>
        </w:rPr>
      </w:pPr>
    </w:p>
    <w:p w14:paraId="6D212037" w14:textId="77777777" w:rsidR="00382DA2" w:rsidRPr="00CE588B" w:rsidRDefault="00382DA2" w:rsidP="00382DA2">
      <w:pPr>
        <w:rPr>
          <w:rFonts w:ascii="Cambria" w:hAnsi="Cambria"/>
          <w:b/>
          <w:lang w:val="en-GB"/>
        </w:rPr>
      </w:pPr>
      <w:r w:rsidRPr="00CE588B">
        <w:rPr>
          <w:rFonts w:ascii="Cambria" w:hAnsi="Cambria"/>
          <w:b/>
          <w:lang w:val="en-GB"/>
        </w:rPr>
        <w:t>Partners searched</w:t>
      </w:r>
    </w:p>
    <w:p w14:paraId="2ADDC17D" w14:textId="77777777" w:rsidR="00382DA2" w:rsidRPr="00CE588B" w:rsidRDefault="00382DA2" w:rsidP="00382DA2">
      <w:pPr>
        <w:rPr>
          <w:rFonts w:ascii="Cambria" w:hAnsi="Cambria"/>
          <w:sz w:val="16"/>
          <w:szCs w:val="16"/>
          <w:lang w:val="en-GB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342"/>
      </w:tblGrid>
      <w:tr w:rsidR="00382DA2" w:rsidRPr="00CE588B" w14:paraId="2B0C82EB" w14:textId="77777777" w:rsidTr="005C184C">
        <w:trPr>
          <w:trHeight w:val="552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18549448" w14:textId="77777777" w:rsidR="00382DA2" w:rsidRPr="00CE588B" w:rsidRDefault="00382DA2" w:rsidP="005C184C">
            <w:pPr>
              <w:rPr>
                <w:rFonts w:ascii="Cambria" w:hAnsi="Cambria"/>
                <w:lang w:val="en-US"/>
              </w:rPr>
            </w:pPr>
            <w:r w:rsidRPr="00CE588B">
              <w:rPr>
                <w:rFonts w:ascii="Cambria" w:hAnsi="Cambria"/>
                <w:lang w:val="en-US"/>
              </w:rPr>
              <w:t>Countries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14:paraId="7FC946A6" w14:textId="77777777" w:rsidR="00382DA2" w:rsidRDefault="00382DA2" w:rsidP="005C184C"/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92"/>
            </w:tblGrid>
            <w:tr w:rsidR="00382DA2" w14:paraId="1DE3F139" w14:textId="77777777" w:rsidTr="005C184C">
              <w:trPr>
                <w:trHeight w:val="540"/>
              </w:trPr>
              <w:tc>
                <w:tcPr>
                  <w:tcW w:w="0" w:type="auto"/>
                  <w:tcBorders>
                    <w:top w:val="single" w:sz="4" w:space="0" w:color="99CC00"/>
                    <w:left w:val="single" w:sz="4" w:space="0" w:color="99CC00"/>
                    <w:bottom w:val="single" w:sz="4" w:space="0" w:color="99CC00"/>
                    <w:right w:val="single" w:sz="4" w:space="0" w:color="99CC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7A84CDB" w14:textId="49B47CCF" w:rsidR="00382DA2" w:rsidRPr="009A765F" w:rsidRDefault="00412EF3" w:rsidP="005C184C">
                  <w:pPr>
                    <w:rPr>
                      <w:rFonts w:ascii="Calibri" w:eastAsia="Calibri" w:hAnsi="Calibri"/>
                      <w:lang w:val="en-US" w:eastAsia="en-US"/>
                    </w:rPr>
                  </w:pPr>
                  <w:r>
                    <w:rPr>
                      <w:rFonts w:ascii="Calibri" w:eastAsia="Calibri" w:hAnsi="Calibri"/>
                      <w:lang w:val="en-US" w:eastAsia="en-US"/>
                    </w:rPr>
                    <w:t>France</w:t>
                  </w:r>
                  <w:r w:rsidR="00382DA2" w:rsidRPr="009A765F">
                    <w:rPr>
                      <w:rFonts w:ascii="Calibri" w:eastAsia="Calibri" w:hAnsi="Calibri"/>
                      <w:lang w:val="en-US" w:eastAsia="en-US"/>
                    </w:rPr>
                    <w:t>, Germany, Andorra, Austria, Belgium, Bulgaria, Czech Republic, Croatia, Denmark, Slovakia, Slovenia, Estonia, Finland, Greece, Hungary, Ireland, Italy, Liechtenstein, Luxembourg, Monaco, Norway, Netherlands, Poland, Portugal, United Kingdom, Romania and Sweden.</w:t>
                  </w:r>
                </w:p>
                <w:p w14:paraId="3E9965D2" w14:textId="77777777" w:rsidR="00382DA2" w:rsidRPr="00D6395B" w:rsidRDefault="00382DA2" w:rsidP="005C184C">
                  <w:pPr>
                    <w:pStyle w:val="NormalWeb"/>
                    <w:spacing w:before="0" w:beforeAutospacing="0" w:after="0" w:afterAutospacing="0"/>
                    <w:rPr>
                      <w:lang w:val="en-IE"/>
                    </w:rPr>
                  </w:pPr>
                </w:p>
              </w:tc>
            </w:tr>
          </w:tbl>
          <w:p w14:paraId="4CA9D992" w14:textId="77777777" w:rsidR="00382DA2" w:rsidRPr="00CE588B" w:rsidRDefault="00382DA2" w:rsidP="005C184C">
            <w:pPr>
              <w:rPr>
                <w:rFonts w:ascii="Cambria" w:hAnsi="Cambria"/>
                <w:lang w:val="en-US"/>
              </w:rPr>
            </w:pPr>
          </w:p>
        </w:tc>
      </w:tr>
      <w:tr w:rsidR="00382DA2" w:rsidRPr="00CE588B" w14:paraId="02468E2C" w14:textId="77777777" w:rsidTr="002208CF">
        <w:trPr>
          <w:trHeight w:val="70"/>
        </w:trPr>
        <w:tc>
          <w:tcPr>
            <w:tcW w:w="1800" w:type="dxa"/>
            <w:tcBorders>
              <w:right w:val="single" w:sz="4" w:space="0" w:color="99CC00"/>
            </w:tcBorders>
            <w:shd w:val="clear" w:color="auto" w:fill="auto"/>
            <w:vAlign w:val="center"/>
          </w:tcPr>
          <w:p w14:paraId="1A0732C9" w14:textId="77777777" w:rsidR="00382DA2" w:rsidRPr="00CE588B" w:rsidRDefault="00382DA2" w:rsidP="005C184C">
            <w:pPr>
              <w:rPr>
                <w:rFonts w:ascii="Cambria" w:hAnsi="Cambria"/>
                <w:lang w:val="en-US"/>
              </w:rPr>
            </w:pPr>
            <w:r w:rsidRPr="00CE588B">
              <w:rPr>
                <w:rFonts w:ascii="Cambria" w:hAnsi="Cambria"/>
                <w:lang w:val="en-US"/>
              </w:rPr>
              <w:t>Profile</w:t>
            </w:r>
          </w:p>
        </w:tc>
        <w:tc>
          <w:tcPr>
            <w:tcW w:w="7342" w:type="dxa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  <w:shd w:val="clear" w:color="auto" w:fill="auto"/>
            <w:vAlign w:val="center"/>
          </w:tcPr>
          <w:p w14:paraId="21341274" w14:textId="77777777" w:rsidR="00382DA2" w:rsidRDefault="00382DA2" w:rsidP="005C184C"/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92"/>
            </w:tblGrid>
            <w:tr w:rsidR="00382DA2" w14:paraId="70792D7D" w14:textId="77777777" w:rsidTr="002208CF">
              <w:trPr>
                <w:trHeight w:val="568"/>
              </w:trPr>
              <w:tc>
                <w:tcPr>
                  <w:tcW w:w="0" w:type="auto"/>
                  <w:tcBorders>
                    <w:top w:val="single" w:sz="4" w:space="0" w:color="99CC00"/>
                    <w:left w:val="single" w:sz="4" w:space="0" w:color="99CC00"/>
                    <w:bottom w:val="single" w:sz="4" w:space="0" w:color="99CC00"/>
                    <w:right w:val="single" w:sz="4" w:space="0" w:color="99CC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5B49FEA" w14:textId="77777777" w:rsidR="00382DA2" w:rsidRPr="009A765F" w:rsidRDefault="00382DA2" w:rsidP="005C184C">
                  <w:pPr>
                    <w:rPr>
                      <w:rFonts w:ascii="Calibri" w:eastAsia="Calibri" w:hAnsi="Calibri"/>
                      <w:lang w:val="en-US" w:eastAsia="en-US"/>
                    </w:rPr>
                  </w:pPr>
                  <w:r w:rsidRPr="009A765F">
                    <w:rPr>
                      <w:rFonts w:ascii="Calibri" w:eastAsia="Calibri" w:hAnsi="Calibri"/>
                      <w:lang w:val="en-US" w:eastAsia="en-US"/>
                    </w:rPr>
                    <w:t>Cultural, educational and recreational civic associations aimed for people over the age of 55.</w:t>
                  </w:r>
                </w:p>
                <w:p w14:paraId="5D67C18D" w14:textId="77777777" w:rsidR="00382DA2" w:rsidRPr="00D6395B" w:rsidRDefault="00382DA2" w:rsidP="005C184C">
                  <w:pPr>
                    <w:pStyle w:val="NormalWeb"/>
                    <w:spacing w:before="0" w:beforeAutospacing="0" w:after="0" w:afterAutospacing="0"/>
                    <w:rPr>
                      <w:lang w:val="en-IE"/>
                    </w:rPr>
                  </w:pPr>
                </w:p>
              </w:tc>
            </w:tr>
          </w:tbl>
          <w:p w14:paraId="73D30A7F" w14:textId="77777777" w:rsidR="00382DA2" w:rsidRPr="00CE588B" w:rsidRDefault="00382DA2" w:rsidP="005C184C">
            <w:pPr>
              <w:rPr>
                <w:rFonts w:ascii="Cambria" w:hAnsi="Cambria"/>
                <w:lang w:val="en-US"/>
              </w:rPr>
            </w:pPr>
          </w:p>
        </w:tc>
      </w:tr>
    </w:tbl>
    <w:p w14:paraId="1D92DF2B" w14:textId="77777777" w:rsidR="00382DA2" w:rsidRPr="00CE588B" w:rsidRDefault="00382DA2" w:rsidP="002208CF">
      <w:pPr>
        <w:rPr>
          <w:rFonts w:ascii="Cambria" w:hAnsi="Cambria"/>
          <w:lang w:val="en-GB"/>
        </w:rPr>
      </w:pPr>
    </w:p>
    <w:sectPr w:rsidR="00382DA2" w:rsidRPr="00CE588B" w:rsidSect="0073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A2"/>
    <w:rsid w:val="00033CAC"/>
    <w:rsid w:val="00090AFF"/>
    <w:rsid w:val="0020527C"/>
    <w:rsid w:val="002208CF"/>
    <w:rsid w:val="00382DA2"/>
    <w:rsid w:val="00412EF3"/>
    <w:rsid w:val="005137A4"/>
    <w:rsid w:val="0056359F"/>
    <w:rsid w:val="006935CA"/>
    <w:rsid w:val="00756106"/>
    <w:rsid w:val="008335C2"/>
    <w:rsid w:val="00D6395B"/>
    <w:rsid w:val="00EC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F24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A2"/>
    <w:rPr>
      <w:rFonts w:ascii="Times New Roman" w:eastAsia="Times New Roman" w:hAnsi="Times New Roman" w:cs="Times New Roman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2DA2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nhideWhenUsed/>
    <w:rsid w:val="00382DA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A2"/>
    <w:rPr>
      <w:rFonts w:ascii="Times New Roman" w:eastAsia="Times New Roman" w:hAnsi="Times New Roman" w:cs="Times New Roman"/>
      <w:lang w:val="fr-FR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2DA2"/>
    <w:pPr>
      <w:spacing w:before="100" w:beforeAutospacing="1" w:after="100" w:afterAutospacing="1"/>
    </w:pPr>
    <w:rPr>
      <w:lang w:val="es-ES" w:eastAsia="es-ES"/>
    </w:rPr>
  </w:style>
  <w:style w:type="character" w:styleId="Hipervnculo">
    <w:name w:val="Hyperlink"/>
    <w:basedOn w:val="Fuentedeprrafopredeter"/>
    <w:unhideWhenUsed/>
    <w:rsid w:val="00382D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dmin@ceate.es" TargetMode="External"/><Relationship Id="rId5" Type="http://schemas.openxmlformats.org/officeDocument/2006/relationships/hyperlink" Target="http://www.ceat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del Barrio Alvarellos Helena</cp:lastModifiedBy>
  <cp:revision>3</cp:revision>
  <dcterms:created xsi:type="dcterms:W3CDTF">2018-07-12T07:09:00Z</dcterms:created>
  <dcterms:modified xsi:type="dcterms:W3CDTF">2018-07-12T07:16:00Z</dcterms:modified>
</cp:coreProperties>
</file>