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20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Lugupeetud lapsevanem/hooldaja</w:t>
      </w:r>
    </w:p>
    <w:p>
      <w:pPr>
        <w:pStyle w:val="Body"/>
        <w:spacing w:before="120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nl-NL"/>
        </w:rPr>
        <w:t>Noorte mo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</w:rPr>
        <w:t xml:space="preserve">tluslaagrite korraldajaks on Eesti Theravaada Sangha ja laagrid toimuvad Aegna saarel, 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it-IT"/>
        </w:rPr>
        <w:t xml:space="preserve">WDS Aegna 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Meelea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renduskeskuses</w:t>
      </w:r>
      <w:r>
        <w:rPr>
          <w:rFonts w:ascii="Times New Roman" w:hAnsi="Times New Roman"/>
          <w:sz w:val="34"/>
          <w:szCs w:val="34"/>
          <w:rtl w:val="0"/>
        </w:rPr>
        <w:t>, aadressil Karnapi tee 10.</w:t>
      </w: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de-DE"/>
        </w:rPr>
        <w:t xml:space="preserve">Meie 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nl-NL"/>
        </w:rPr>
        <w:t>eesm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ä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rgiks</w:t>
      </w:r>
      <w:r>
        <w:rPr>
          <w:rFonts w:ascii="Times New Roman" w:hAnsi="Times New Roman"/>
          <w:sz w:val="34"/>
          <w:szCs w:val="34"/>
          <w:rtl w:val="0"/>
          <w:lang w:val="nl-NL"/>
        </w:rPr>
        <w:t xml:space="preserve"> on pakkuda erinevaid arendavaid tegevusi, e</w:t>
      </w:r>
      <w:r>
        <w:rPr>
          <w:rFonts w:ascii="Times New Roman" w:hAnsi="Times New Roman"/>
          <w:sz w:val="34"/>
          <w:szCs w:val="34"/>
          <w:rtl w:val="0"/>
        </w:rPr>
        <w:t>t</w:t>
      </w:r>
      <w:r>
        <w:rPr>
          <w:rFonts w:ascii="Times New Roman" w:hAnsi="Times New Roman"/>
          <w:sz w:val="34"/>
          <w:szCs w:val="34"/>
          <w:rtl w:val="0"/>
        </w:rPr>
        <w:t xml:space="preserve"> laps saaks rahulikus ja turvalises kohas puhata</w:t>
      </w:r>
      <w:r>
        <w:rPr>
          <w:rFonts w:ascii="Times New Roman" w:hAnsi="Times New Roman"/>
          <w:sz w:val="34"/>
          <w:szCs w:val="34"/>
          <w:rtl w:val="0"/>
        </w:rPr>
        <w:t>,</w:t>
      </w:r>
      <w:r>
        <w:rPr>
          <w:rFonts w:ascii="Times New Roman" w:hAnsi="Times New Roman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l</w:t>
      </w:r>
      <w:r>
        <w:rPr>
          <w:rFonts w:ascii="Times New Roman" w:hAnsi="Times New Roman"/>
          <w:sz w:val="34"/>
          <w:szCs w:val="34"/>
          <w:rtl w:val="0"/>
        </w:rPr>
        <w:t>e</w:t>
      </w:r>
      <w:r>
        <w:rPr>
          <w:rFonts w:ascii="Times New Roman" w:hAnsi="Times New Roman"/>
          <w:sz w:val="34"/>
          <w:szCs w:val="34"/>
          <w:rtl w:val="0"/>
        </w:rPr>
        <w:t>ida</w:t>
      </w:r>
      <w:r>
        <w:rPr>
          <w:rFonts w:ascii="Times New Roman" w:hAnsi="Times New Roman"/>
          <w:sz w:val="34"/>
          <w:szCs w:val="34"/>
          <w:rtl w:val="0"/>
        </w:rPr>
        <w:t xml:space="preserve"> uusi s</w:t>
      </w:r>
      <w:r>
        <w:rPr>
          <w:rFonts w:ascii="Times New Roman" w:hAnsi="Times New Roman" w:hint="default"/>
          <w:sz w:val="34"/>
          <w:szCs w:val="34"/>
          <w:rtl w:val="0"/>
        </w:rPr>
        <w:t>õ</w:t>
      </w:r>
      <w:r>
        <w:rPr>
          <w:rFonts w:ascii="Times New Roman" w:hAnsi="Times New Roman"/>
          <w:sz w:val="34"/>
          <w:szCs w:val="34"/>
          <w:rtl w:val="0"/>
        </w:rPr>
        <w:t>pru ja motivatsiooni j</w:t>
      </w:r>
      <w:r>
        <w:rPr>
          <w:rFonts w:ascii="Times New Roman" w:hAnsi="Times New Roman" w:hint="default"/>
          <w:sz w:val="34"/>
          <w:szCs w:val="34"/>
          <w:rtl w:val="0"/>
        </w:rPr>
        <w:t>ä</w:t>
      </w:r>
      <w:r>
        <w:rPr>
          <w:rFonts w:ascii="Times New Roman" w:hAnsi="Times New Roman"/>
          <w:sz w:val="34"/>
          <w:szCs w:val="34"/>
          <w:rtl w:val="0"/>
        </w:rPr>
        <w:t>rgmise kooliaasta alustamiseks. Laagri personal on noor, kuid hooliv, entusiastlik ning p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hendunud laste turvalisuse tagamisele.</w:t>
      </w: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Me ei k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si laagris osalemise tasu, vaid anname v</w:t>
      </w:r>
      <w:r>
        <w:rPr>
          <w:rFonts w:ascii="Times New Roman" w:hAnsi="Times New Roman" w:hint="default"/>
          <w:sz w:val="34"/>
          <w:szCs w:val="34"/>
          <w:rtl w:val="0"/>
        </w:rPr>
        <w:t>õ</w:t>
      </w:r>
      <w:r>
        <w:rPr>
          <w:rFonts w:ascii="Times New Roman" w:hAnsi="Times New Roman"/>
          <w:sz w:val="34"/>
          <w:szCs w:val="34"/>
          <w:rtl w:val="0"/>
        </w:rPr>
        <w:t xml:space="preserve">imaluse igale lapsevanemale ise otsustada, kui palju ta soovib 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 xml:space="preserve">vabatahtlikult 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annetada</w:t>
      </w:r>
      <w:r>
        <w:rPr>
          <w:rFonts w:ascii="Times New Roman" w:hAnsi="Times New Roman"/>
          <w:sz w:val="34"/>
          <w:szCs w:val="34"/>
          <w:rtl w:val="0"/>
        </w:rPr>
        <w:t xml:space="preserve"> oma lapse toidu, </w:t>
      </w:r>
      <w:r>
        <w:rPr>
          <w:rFonts w:ascii="Times New Roman" w:hAnsi="Times New Roman" w:hint="default"/>
          <w:sz w:val="34"/>
          <w:szCs w:val="34"/>
          <w:rtl w:val="0"/>
        </w:rPr>
        <w:t>õ</w:t>
      </w:r>
      <w:r>
        <w:rPr>
          <w:rFonts w:ascii="Times New Roman" w:hAnsi="Times New Roman"/>
          <w:sz w:val="34"/>
          <w:szCs w:val="34"/>
          <w:rtl w:val="0"/>
        </w:rPr>
        <w:t xml:space="preserve">ppevahendite, elektrikulude jm vajaliku katmiseks. Annetuse 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 xml:space="preserve">lekandeks vajalikud pangarekvisiidid on leitavad meie kodulehel </w:t>
      </w:r>
      <w:r>
        <w:rPr>
          <w:rStyle w:val="Hyperlink.0"/>
          <w:rFonts w:ascii="Times New Roman" w:cs="Times New Roman" w:hAnsi="Times New Roman" w:eastAsia="Times New Roman"/>
          <w:sz w:val="34"/>
          <w:szCs w:val="3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4"/>
          <w:szCs w:val="34"/>
        </w:rPr>
        <w:instrText xml:space="preserve"> HYPERLINK "http://www.sangha.ee"</w:instrText>
      </w:r>
      <w:r>
        <w:rPr>
          <w:rStyle w:val="Hyperlink.0"/>
          <w:rFonts w:ascii="Times New Roman" w:cs="Times New Roman" w:hAnsi="Times New Roman" w:eastAsia="Times New Roman"/>
          <w:sz w:val="34"/>
          <w:szCs w:val="34"/>
        </w:rPr>
        <w:fldChar w:fldCharType="separate" w:fldLock="0"/>
      </w:r>
      <w:r>
        <w:rPr>
          <w:rStyle w:val="Hyperlink.0"/>
          <w:rFonts w:ascii="Times New Roman" w:hAnsi="Times New Roman"/>
          <w:sz w:val="34"/>
          <w:szCs w:val="34"/>
          <w:rtl w:val="0"/>
        </w:rPr>
        <w:t>www.sangha.ee</w:t>
      </w:r>
      <w:r>
        <w:rPr>
          <w:rFonts w:ascii="Times New Roman" w:cs="Times New Roman" w:hAnsi="Times New Roman" w:eastAsia="Times New Roman"/>
          <w:sz w:val="34"/>
          <w:szCs w:val="34"/>
        </w:rPr>
        <w:fldChar w:fldCharType="end" w:fldLock="0"/>
      </w:r>
      <w:r>
        <w:rPr>
          <w:rFonts w:ascii="Times New Roman" w:hAnsi="Times New Roman"/>
          <w:sz w:val="34"/>
          <w:szCs w:val="34"/>
          <w:rtl w:val="0"/>
        </w:rPr>
        <w:t xml:space="preserve">, </w:t>
      </w:r>
      <w:r>
        <w:rPr>
          <w:rFonts w:ascii="Times New Roman" w:hAnsi="Times New Roman"/>
          <w:sz w:val="34"/>
          <w:szCs w:val="34"/>
          <w:rtl w:val="0"/>
          <w:lang w:val="it-IT"/>
        </w:rPr>
        <w:t>samuti v</w:t>
      </w:r>
      <w:r>
        <w:rPr>
          <w:rFonts w:ascii="Times New Roman" w:hAnsi="Times New Roman" w:hint="default"/>
          <w:sz w:val="34"/>
          <w:szCs w:val="34"/>
          <w:rtl w:val="0"/>
        </w:rPr>
        <w:t>õ</w:t>
      </w:r>
      <w:r>
        <w:rPr>
          <w:rFonts w:ascii="Times New Roman" w:hAnsi="Times New Roman"/>
          <w:sz w:val="34"/>
          <w:szCs w:val="34"/>
          <w:rtl w:val="0"/>
        </w:rPr>
        <w:t xml:space="preserve">ib annetuse teha sularahas kohapeal. </w:t>
      </w: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 xml:space="preserve">Nagu kogu Eestis, leidub ka </w:t>
      </w:r>
      <w:r>
        <w:rPr>
          <w:rFonts w:ascii="Times New Roman" w:hAnsi="Times New Roman"/>
          <w:sz w:val="34"/>
          <w:szCs w:val="34"/>
          <w:rtl w:val="0"/>
          <w:lang w:val="it-IT"/>
        </w:rPr>
        <w:t>Aegna</w:t>
      </w:r>
      <w:r>
        <w:rPr>
          <w:rFonts w:ascii="Times New Roman" w:hAnsi="Times New Roman"/>
          <w:sz w:val="34"/>
          <w:szCs w:val="34"/>
          <w:rtl w:val="0"/>
        </w:rPr>
        <w:t>l puuke, mist</w:t>
      </w:r>
      <w:r>
        <w:rPr>
          <w:rFonts w:ascii="Times New Roman" w:hAnsi="Times New Roman" w:hint="default"/>
          <w:sz w:val="34"/>
          <w:szCs w:val="34"/>
          <w:rtl w:val="0"/>
        </w:rPr>
        <w:t>õ</w:t>
      </w:r>
      <w:r>
        <w:rPr>
          <w:rFonts w:ascii="Times New Roman" w:hAnsi="Times New Roman"/>
          <w:sz w:val="34"/>
          <w:szCs w:val="34"/>
          <w:rtl w:val="0"/>
        </w:rPr>
        <w:t>ttu soovitame enne laagrisse tulekut l</w:t>
      </w:r>
      <w:r>
        <w:rPr>
          <w:rFonts w:ascii="Times New Roman" w:hAnsi="Times New Roman" w:hint="default"/>
          <w:sz w:val="34"/>
          <w:szCs w:val="34"/>
          <w:rtl w:val="0"/>
        </w:rPr>
        <w:t>ä</w:t>
      </w:r>
      <w:r>
        <w:rPr>
          <w:rFonts w:ascii="Times New Roman" w:hAnsi="Times New Roman"/>
          <w:sz w:val="34"/>
          <w:szCs w:val="34"/>
          <w:rtl w:val="0"/>
        </w:rPr>
        <w:t xml:space="preserve">bida 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puukentsefaliidi vastase vaktsineerimise</w:t>
      </w:r>
      <w:r>
        <w:rPr>
          <w:rFonts w:ascii="Times New Roman" w:hAnsi="Times New Roman"/>
          <w:sz w:val="34"/>
          <w:szCs w:val="34"/>
          <w:rtl w:val="0"/>
        </w:rPr>
        <w:t>.</w:t>
      </w: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Et tagada Teie lapse turvalisus, palume Teil t</w:t>
      </w:r>
      <w:r>
        <w:rPr>
          <w:rFonts w:ascii="Times New Roman" w:hAnsi="Times New Roman" w:hint="default"/>
          <w:sz w:val="34"/>
          <w:szCs w:val="34"/>
          <w:rtl w:val="0"/>
        </w:rPr>
        <w:t>ä</w:t>
      </w:r>
      <w:r>
        <w:rPr>
          <w:rFonts w:ascii="Times New Roman" w:hAnsi="Times New Roman"/>
          <w:sz w:val="34"/>
          <w:szCs w:val="34"/>
          <w:rtl w:val="0"/>
        </w:rPr>
        <w:t>ita k</w:t>
      </w:r>
      <w:r>
        <w:rPr>
          <w:rFonts w:ascii="Times New Roman" w:hAnsi="Times New Roman" w:hint="default"/>
          <w:sz w:val="34"/>
          <w:szCs w:val="34"/>
          <w:rtl w:val="0"/>
        </w:rPr>
        <w:t>ä</w:t>
      </w:r>
      <w:r>
        <w:rPr>
          <w:rFonts w:ascii="Times New Roman" w:hAnsi="Times New Roman"/>
          <w:sz w:val="34"/>
          <w:szCs w:val="34"/>
          <w:rtl w:val="0"/>
        </w:rPr>
        <w:t>esoleva kirjaga kaasas olev</w:t>
      </w:r>
      <w:r>
        <w:rPr>
          <w:rFonts w:ascii="Times New Roman" w:hAnsi="Times New Roman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nl-NL"/>
        </w:rPr>
        <w:t>Noorte m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õ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tluslaagris osaleja kaart</w:t>
      </w:r>
      <w:r>
        <w:rPr>
          <w:rFonts w:ascii="Times New Roman" w:hAnsi="Times New Roman"/>
          <w:sz w:val="34"/>
          <w:szCs w:val="34"/>
          <w:rtl w:val="0"/>
        </w:rPr>
        <w:t>, allkirjastada see, ning anda noorele kaasa.</w:t>
      </w: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Juhul kui teil on t</w:t>
      </w:r>
      <w:r>
        <w:rPr>
          <w:rFonts w:ascii="Times New Roman" w:hAnsi="Times New Roman" w:hint="default"/>
          <w:sz w:val="34"/>
          <w:szCs w:val="34"/>
          <w:rtl w:val="0"/>
        </w:rPr>
        <w:t>ä</w:t>
      </w:r>
      <w:r>
        <w:rPr>
          <w:rFonts w:ascii="Times New Roman" w:hAnsi="Times New Roman"/>
          <w:sz w:val="34"/>
          <w:szCs w:val="34"/>
          <w:rtl w:val="0"/>
        </w:rPr>
        <w:t>psustavaid k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simusi, saate p</w:t>
      </w:r>
      <w:r>
        <w:rPr>
          <w:rFonts w:ascii="Times New Roman" w:hAnsi="Times New Roman" w:hint="default"/>
          <w:sz w:val="34"/>
          <w:szCs w:val="34"/>
          <w:rtl w:val="0"/>
        </w:rPr>
        <w:t>öö</w:t>
      </w:r>
      <w:r>
        <w:rPr>
          <w:rFonts w:ascii="Times New Roman" w:hAnsi="Times New Roman"/>
          <w:sz w:val="34"/>
          <w:szCs w:val="34"/>
          <w:rtl w:val="0"/>
        </w:rPr>
        <w:t xml:space="preserve">rduda otse </w:t>
      </w:r>
      <w:r>
        <w:rPr>
          <w:rFonts w:ascii="Times New Roman" w:hAnsi="Times New Roman"/>
          <w:sz w:val="34"/>
          <w:szCs w:val="34"/>
          <w:rtl w:val="0"/>
        </w:rPr>
        <w:t xml:space="preserve">meie </w:t>
      </w:r>
      <w:r>
        <w:rPr>
          <w:rFonts w:ascii="Times New Roman" w:hAnsi="Times New Roman"/>
          <w:sz w:val="34"/>
          <w:szCs w:val="34"/>
          <w:rtl w:val="0"/>
          <w:lang w:val="nl-NL"/>
        </w:rPr>
        <w:t>noortelaagri koordinaatori poole:</w:t>
      </w: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Mette Mari Kaljas</w:t>
      </w: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Email:</w:t>
      </w:r>
      <w:r>
        <w:rPr>
          <w:rFonts w:ascii="Times New Roman" w:hAnsi="Times New Roman"/>
          <w:sz w:val="34"/>
          <w:szCs w:val="34"/>
          <w:rtl w:val="0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34"/>
          <w:szCs w:val="3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4"/>
          <w:szCs w:val="34"/>
        </w:rPr>
        <w:instrText xml:space="preserve"> HYPERLINK "mailto:noored@sangha.ee"</w:instrText>
      </w:r>
      <w:r>
        <w:rPr>
          <w:rStyle w:val="Hyperlink.0"/>
          <w:rFonts w:ascii="Times New Roman" w:cs="Times New Roman" w:hAnsi="Times New Roman" w:eastAsia="Times New Roman"/>
          <w:sz w:val="34"/>
          <w:szCs w:val="34"/>
        </w:rPr>
        <w:fldChar w:fldCharType="separate" w:fldLock="0"/>
      </w:r>
      <w:r>
        <w:rPr>
          <w:rStyle w:val="Hyperlink.0"/>
          <w:rFonts w:ascii="Times New Roman" w:hAnsi="Times New Roman"/>
          <w:sz w:val="34"/>
          <w:szCs w:val="34"/>
          <w:rtl w:val="0"/>
        </w:rPr>
        <w:t>noored@sangha.ee</w:t>
      </w:r>
      <w:r>
        <w:rPr>
          <w:rFonts w:ascii="Times New Roman" w:cs="Times New Roman" w:hAnsi="Times New Roman" w:eastAsia="Times New Roman"/>
          <w:sz w:val="34"/>
          <w:szCs w:val="34"/>
        </w:rPr>
        <w:fldChar w:fldCharType="end" w:fldLock="0"/>
      </w: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Tel</w:t>
      </w:r>
      <w:r>
        <w:rPr>
          <w:rFonts w:ascii="Times New Roman" w:hAnsi="Times New Roman"/>
          <w:sz w:val="34"/>
          <w:szCs w:val="34"/>
          <w:rtl w:val="0"/>
        </w:rPr>
        <w:t xml:space="preserve">: </w:t>
      </w:r>
      <w:r>
        <w:rPr>
          <w:rFonts w:ascii="Times New Roman" w:hAnsi="Times New Roman"/>
          <w:sz w:val="34"/>
          <w:szCs w:val="34"/>
          <w:rtl w:val="0"/>
        </w:rPr>
        <w:t>+372 5302 7085</w:t>
      </w: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de-DE"/>
        </w:rPr>
        <w:t xml:space="preserve">FB: </w:t>
      </w:r>
      <w:r>
        <w:rPr>
          <w:rStyle w:val="Hyperlink.0"/>
          <w:rFonts w:ascii="Times New Roman" w:cs="Times New Roman" w:hAnsi="Times New Roman" w:eastAsia="Times New Roman"/>
          <w:sz w:val="34"/>
          <w:szCs w:val="3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4"/>
          <w:szCs w:val="34"/>
        </w:rPr>
        <w:instrText xml:space="preserve"> HYPERLINK "https://www.facebook.com/noortemotluslaager"</w:instrText>
      </w:r>
      <w:r>
        <w:rPr>
          <w:rStyle w:val="Hyperlink.0"/>
          <w:rFonts w:ascii="Times New Roman" w:cs="Times New Roman" w:hAnsi="Times New Roman" w:eastAsia="Times New Roman"/>
          <w:sz w:val="34"/>
          <w:szCs w:val="34"/>
        </w:rPr>
        <w:fldChar w:fldCharType="separate" w:fldLock="0"/>
      </w:r>
      <w:r>
        <w:rPr>
          <w:rStyle w:val="Hyperlink.0"/>
          <w:rFonts w:ascii="Times New Roman" w:hAnsi="Times New Roman"/>
          <w:sz w:val="34"/>
          <w:szCs w:val="34"/>
          <w:rtl w:val="0"/>
          <w:lang w:val="nl-NL"/>
        </w:rPr>
        <w:t>https://www.facebook.com/noortemotluslaager</w:t>
      </w:r>
      <w:r>
        <w:rPr>
          <w:rFonts w:ascii="Times New Roman" w:cs="Times New Roman" w:hAnsi="Times New Roman" w:eastAsia="Times New Roman"/>
          <w:sz w:val="34"/>
          <w:szCs w:val="34"/>
        </w:rPr>
        <w:fldChar w:fldCharType="end" w:fldLock="0"/>
      </w:r>
    </w:p>
    <w:p>
      <w:pPr>
        <w:pStyle w:val="Body"/>
        <w:spacing w:before="120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Body"/>
        <w:spacing w:before="120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Body"/>
        <w:spacing w:before="120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 xml:space="preserve"> </w:t>
      </w:r>
    </w:p>
    <w:p>
      <w:pPr>
        <w:pStyle w:val="Body"/>
        <w:spacing w:before="12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4"/>
          <w:szCs w:val="34"/>
        </w:rPr>
        <w:br w:type="page"/>
      </w:r>
    </w:p>
    <w:p>
      <w:pPr>
        <w:pStyle w:val="Body"/>
        <w:spacing w:before="120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34"/>
          <w:szCs w:val="34"/>
          <w:rtl w:val="0"/>
          <w:lang w:val="de-DE"/>
        </w:rPr>
        <w:t>NOORTE MO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̃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TLUSLAAGRI OSALEJA KAART</w:t>
      </w:r>
    </w:p>
    <w:p>
      <w:pPr>
        <w:pStyle w:val="Body"/>
        <w:spacing w:before="120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</w:p>
    <w:tbl>
      <w:tblPr>
        <w:tblW w:w="963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24"/>
        <w:gridCol w:w="6206"/>
      </w:tblGrid>
      <w:tr>
        <w:tblPrEx>
          <w:shd w:val="clear" w:color="auto" w:fill="auto"/>
        </w:tblPrEx>
        <w:trPr>
          <w:trHeight w:val="393" w:hRule="atLeast"/>
        </w:trPr>
        <w:tc>
          <w:tcPr>
            <w:tcW w:type="dxa" w:w="9630"/>
            <w:gridSpan w:val="2"/>
            <w:tcBorders>
              <w:top w:val="single" w:color="fefffe" w:sz="2" w:space="0" w:shadow="0" w:frame="0"/>
              <w:left w:val="single" w:color="fefffe" w:sz="2" w:space="0" w:shadow="0" w:frame="0"/>
              <w:bottom w:val="single" w:color="000000" w:sz="2" w:space="0" w:shadow="0" w:frame="0"/>
              <w:right w:val="single" w:color="fefffe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34"/>
                <w:szCs w:val="34"/>
                <w:rtl w:val="0"/>
              </w:rPr>
              <w:t>Noor</w:t>
            </w:r>
          </w:p>
        </w:tc>
      </w:tr>
      <w:tr>
        <w:tblPrEx>
          <w:shd w:val="clear" w:color="auto" w:fill="auto"/>
        </w:tblPrEx>
        <w:trPr>
          <w:trHeight w:val="1193" w:hRule="atLeast"/>
        </w:trPr>
        <w:tc>
          <w:tcPr>
            <w:tcW w:type="dxa" w:w="3424"/>
            <w:tcBorders>
              <w:top w:val="single" w:color="000000" w:sz="2" w:space="0" w:shadow="0" w:frame="0"/>
              <w:left w:val="single" w:color="fefffe" w:sz="2" w:space="0" w:shadow="0" w:frame="0"/>
              <w:bottom w:val="single" w:color="fefffe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4"/>
                <w:szCs w:val="34"/>
                <w:rtl w:val="0"/>
              </w:rPr>
              <w:t>Ees- ja perekonnanimi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34"/>
                <w:szCs w:val="34"/>
                <w:rtl w:val="0"/>
              </w:rPr>
              <w:t>Isikukood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34"/>
                <w:szCs w:val="34"/>
                <w:rtl w:val="0"/>
              </w:rPr>
              <w:t>Elukoht</w:t>
            </w:r>
          </w:p>
        </w:tc>
        <w:tc>
          <w:tcPr>
            <w:tcW w:type="dxa" w:w="6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e" w:sz="2" w:space="0" w:shadow="0" w:frame="0"/>
              <w:right w:val="single" w:color="feff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9630"/>
            <w:gridSpan w:val="2"/>
            <w:tcBorders>
              <w:top w:val="single" w:color="fefffe" w:sz="2" w:space="0" w:shadow="0" w:frame="0"/>
              <w:left w:val="single" w:color="fefffe" w:sz="2" w:space="0" w:shadow="0" w:frame="0"/>
              <w:bottom w:val="single" w:color="fefffe" w:sz="2" w:space="0" w:shadow="0" w:frame="0"/>
              <w:right w:val="single" w:color="fefffe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9630"/>
            <w:gridSpan w:val="2"/>
            <w:tcBorders>
              <w:top w:val="single" w:color="fefffe" w:sz="2" w:space="0" w:shadow="0" w:frame="0"/>
              <w:left w:val="single" w:color="fefffe" w:sz="2" w:space="0" w:shadow="0" w:frame="0"/>
              <w:bottom w:val="single" w:color="000000" w:sz="2" w:space="0" w:shadow="0" w:frame="0"/>
              <w:right w:val="single" w:color="fefffe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34"/>
                <w:szCs w:val="34"/>
                <w:rtl w:val="0"/>
              </w:rPr>
              <w:t>Lapsevanem/eestkostja</w:t>
            </w:r>
          </w:p>
        </w:tc>
      </w:tr>
      <w:tr>
        <w:tblPrEx>
          <w:shd w:val="clear" w:color="auto" w:fill="auto"/>
        </w:tblPrEx>
        <w:trPr>
          <w:trHeight w:val="1193" w:hRule="atLeast"/>
        </w:trPr>
        <w:tc>
          <w:tcPr>
            <w:tcW w:type="dxa" w:w="3424"/>
            <w:tcBorders>
              <w:top w:val="single" w:color="000000" w:sz="2" w:space="0" w:shadow="0" w:frame="0"/>
              <w:left w:val="single" w:color="fefffe" w:sz="2" w:space="0" w:shadow="0" w:frame="0"/>
              <w:bottom w:val="single" w:color="fefffe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4"/>
                <w:szCs w:val="34"/>
                <w:rtl w:val="0"/>
              </w:rPr>
              <w:t>Ees- ja perekonna nimi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34"/>
                <w:szCs w:val="34"/>
                <w:rtl w:val="0"/>
              </w:rPr>
              <w:t>Mobiiltelefoni number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34"/>
                <w:szCs w:val="34"/>
                <w:rtl w:val="0"/>
              </w:rPr>
              <w:t>E-post</w:t>
            </w:r>
          </w:p>
        </w:tc>
        <w:tc>
          <w:tcPr>
            <w:tcW w:type="dxa" w:w="6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e" w:sz="2" w:space="0" w:shadow="0" w:frame="0"/>
              <w:right w:val="single" w:color="feff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120"/>
        <w:jc w:val="center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Body"/>
        <w:spacing w:before="120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 xml:space="preserve">  </w:t>
      </w: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Palun jooni alla ja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  <w:lang w:val="nl-NL"/>
        </w:rPr>
        <w:t>rgmistel va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>idetel sobiv ning ta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>ienda ku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>simusi ausalt. Antud informatsioon on vajalik noortega to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>o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>tavale meeskonnale ning ei kuulu avalikustamisele kolmandatele isikutele.</w:t>
      </w:r>
    </w:p>
    <w:p>
      <w:pPr>
        <w:pStyle w:val="Body"/>
        <w:spacing w:before="120" w:line="360" w:lineRule="auto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Lapsevanem/hooldaja kinnitab, et: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39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e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4"/>
                <w:szCs w:val="34"/>
                <w:rtl w:val="0"/>
              </w:rPr>
              <w:t>Noor ei po</w:t>
            </w:r>
            <w:r>
              <w:rPr>
                <w:rFonts w:ascii="Times New Roman" w:hAnsi="Times New Roman" w:hint="default"/>
                <w:sz w:val="34"/>
                <w:szCs w:val="34"/>
                <w:rtl w:val="0"/>
              </w:rPr>
              <w:t>̃</w:t>
            </w:r>
            <w:r>
              <w:rPr>
                <w:rFonts w:ascii="Times New Roman" w:hAnsi="Times New Roman"/>
                <w:sz w:val="34"/>
                <w:szCs w:val="34"/>
                <w:rtl w:val="0"/>
              </w:rPr>
              <w:t>e/po</w:t>
            </w:r>
            <w:r>
              <w:rPr>
                <w:rFonts w:ascii="Times New Roman" w:hAnsi="Times New Roman" w:hint="default"/>
                <w:sz w:val="34"/>
                <w:szCs w:val="34"/>
                <w:rtl w:val="0"/>
              </w:rPr>
              <w:t>̃</w:t>
            </w:r>
            <w:r>
              <w:rPr>
                <w:rFonts w:ascii="Times New Roman" w:hAnsi="Times New Roman"/>
                <w:sz w:val="34"/>
                <w:szCs w:val="34"/>
                <w:rtl w:val="0"/>
              </w:rPr>
              <w:t>eb ja</w:t>
            </w:r>
            <w:r>
              <w:rPr>
                <w:rFonts w:ascii="Times New Roman" w:hAnsi="Times New Roman" w:hint="default"/>
                <w:sz w:val="34"/>
                <w:szCs w:val="34"/>
                <w:rtl w:val="0"/>
              </w:rPr>
              <w:t>̈</w:t>
            </w:r>
            <w:r>
              <w:rPr>
                <w:rFonts w:ascii="Times New Roman" w:hAnsi="Times New Roman"/>
                <w:sz w:val="34"/>
                <w:szCs w:val="34"/>
                <w:rtl w:val="0"/>
              </w:rPr>
              <w:t>rgmisi kroonilisi haigusi: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9630"/>
            <w:tcBorders>
              <w:top w:val="single" w:color="fefffe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e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4"/>
                <w:szCs w:val="34"/>
                <w:rtl w:val="0"/>
              </w:rPr>
              <w:t>Noor ei tarvita/tarvitab igapa</w:t>
            </w:r>
            <w:r>
              <w:rPr>
                <w:rFonts w:ascii="Times New Roman" w:hAnsi="Times New Roman" w:hint="default"/>
                <w:sz w:val="34"/>
                <w:szCs w:val="34"/>
                <w:rtl w:val="0"/>
              </w:rPr>
              <w:t>̈</w:t>
            </w:r>
            <w:r>
              <w:rPr>
                <w:rFonts w:ascii="Times New Roman" w:hAnsi="Times New Roman"/>
                <w:sz w:val="34"/>
                <w:szCs w:val="34"/>
                <w:rtl w:val="0"/>
              </w:rPr>
              <w:t>evaselt ja</w:t>
            </w:r>
            <w:r>
              <w:rPr>
                <w:rFonts w:ascii="Times New Roman" w:hAnsi="Times New Roman" w:hint="default"/>
                <w:sz w:val="34"/>
                <w:szCs w:val="34"/>
                <w:rtl w:val="0"/>
              </w:rPr>
              <w:t>̈</w:t>
            </w:r>
            <w:r>
              <w:rPr>
                <w:rFonts w:ascii="Times New Roman" w:hAnsi="Times New Roman"/>
                <w:sz w:val="34"/>
                <w:szCs w:val="34"/>
                <w:rtl w:val="0"/>
              </w:rPr>
              <w:t>rgmisi ravimeid: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9630"/>
            <w:tcBorders>
              <w:top w:val="single" w:color="fefffe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e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4"/>
                <w:szCs w:val="34"/>
                <w:rtl w:val="0"/>
              </w:rPr>
              <w:t>Noor ei ole/on allergiline ja</w:t>
            </w:r>
            <w:r>
              <w:rPr>
                <w:rFonts w:ascii="Times New Roman" w:hAnsi="Times New Roman" w:hint="default"/>
                <w:sz w:val="34"/>
                <w:szCs w:val="34"/>
                <w:rtl w:val="0"/>
              </w:rPr>
              <w:t>̈</w:t>
            </w:r>
            <w:r>
              <w:rPr>
                <w:rFonts w:ascii="Times New Roman" w:hAnsi="Times New Roman"/>
                <w:sz w:val="34"/>
                <w:szCs w:val="34"/>
                <w:rtl w:val="0"/>
              </w:rPr>
              <w:t>rgmistele ravimitele vo</w:t>
            </w:r>
            <w:r>
              <w:rPr>
                <w:rFonts w:ascii="Times New Roman" w:hAnsi="Times New Roman" w:hint="default"/>
                <w:sz w:val="34"/>
                <w:szCs w:val="34"/>
                <w:rtl w:val="0"/>
              </w:rPr>
              <w:t>̃</w:t>
            </w:r>
            <w:r>
              <w:rPr>
                <w:rFonts w:ascii="Times New Roman" w:hAnsi="Times New Roman"/>
                <w:sz w:val="34"/>
                <w:szCs w:val="34"/>
                <w:rtl w:val="0"/>
              </w:rPr>
              <w:t>i allergeenidele: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9630"/>
            <w:tcBorders>
              <w:top w:val="single" w:color="fefffe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e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34"/>
                <w:szCs w:val="34"/>
                <w:rtl w:val="0"/>
              </w:rPr>
              <w:t>Muu vajalik informatsioon noore kohta: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9630"/>
            <w:tcBorders>
              <w:top w:val="single" w:color="fefffe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spacing w:before="1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4"/>
          <w:szCs w:val="34"/>
        </w:rPr>
        <w:br w:type="page"/>
      </w:r>
    </w:p>
    <w:p>
      <w:pPr>
        <w:pStyle w:val="Body"/>
        <w:spacing w:before="12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Lapsevanema/hooldaja ja laagri juhtkonna vaheline kokkulepe:</w:t>
      </w:r>
    </w:p>
    <w:p>
      <w:pPr>
        <w:pStyle w:val="Body"/>
        <w:numPr>
          <w:ilvl w:val="0"/>
          <w:numId w:val="1"/>
        </w:numPr>
        <w:spacing w:before="120" w:after="20" w:line="264" w:lineRule="auto"/>
        <w:jc w:val="both"/>
        <w:rPr>
          <w:rFonts w:ascii="Times New Roman" w:hAnsi="Times New Roman"/>
          <w:sz w:val="34"/>
          <w:szCs w:val="34"/>
          <w:lang w:val="nl-NL"/>
        </w:rPr>
      </w:pPr>
      <w:r>
        <w:rPr>
          <w:rFonts w:ascii="Times New Roman" w:hAnsi="Times New Roman"/>
          <w:sz w:val="34"/>
          <w:szCs w:val="34"/>
          <w:rtl w:val="0"/>
          <w:lang w:val="nl-NL"/>
        </w:rPr>
        <w:t>Lapsevanem/eestkostja kohustab laagrisse saadetud noorele selgitama laagrielu kodukorda.</w:t>
      </w:r>
    </w:p>
    <w:p>
      <w:pPr>
        <w:pStyle w:val="Body"/>
        <w:numPr>
          <w:ilvl w:val="0"/>
          <w:numId w:val="1"/>
        </w:numPr>
        <w:spacing w:before="120" w:after="20" w:line="264" w:lineRule="auto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Lapsevanem/eestkostja lubab laagri juhtkonnal paluda arstiabi, toimetada vajadusel noor haiglasse ning on no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</w:rPr>
        <w:t>us maksma tasud, mis ei ole kaetud haigekassa poolt.</w:t>
      </w:r>
    </w:p>
    <w:p>
      <w:pPr>
        <w:pStyle w:val="Body"/>
        <w:numPr>
          <w:ilvl w:val="0"/>
          <w:numId w:val="1"/>
        </w:numPr>
        <w:spacing w:before="120" w:after="20" w:line="264" w:lineRule="auto"/>
        <w:jc w:val="both"/>
        <w:rPr>
          <w:rFonts w:ascii="Times New Roman" w:hAnsi="Times New Roman"/>
          <w:sz w:val="34"/>
          <w:szCs w:val="34"/>
          <w:lang w:val="nl-NL"/>
        </w:rPr>
      </w:pPr>
      <w:r>
        <w:rPr>
          <w:rFonts w:ascii="Times New Roman" w:hAnsi="Times New Roman"/>
          <w:sz w:val="34"/>
          <w:szCs w:val="34"/>
          <w:rtl w:val="0"/>
          <w:lang w:val="nl-NL"/>
        </w:rPr>
        <w:t>Lapsevanem/eestkostja kinnitab, et laagris tehtud fotod noorest vo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  <w:lang w:val="nl-NL"/>
        </w:rPr>
        <w:t>ib avaldada laagri koduleheku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>ljel, blogis vo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</w:rPr>
        <w:t>i albumis laagri tutvustamise eesma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>rgil.</w:t>
      </w:r>
    </w:p>
    <w:p>
      <w:pPr>
        <w:pStyle w:val="Body"/>
        <w:numPr>
          <w:ilvl w:val="0"/>
          <w:numId w:val="1"/>
        </w:numPr>
        <w:spacing w:before="120" w:after="20" w:line="264" w:lineRule="auto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Suurte korrarikkumiste puhul, na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 xml:space="preserve">iteks </w:t>
      </w:r>
      <w:r>
        <w:rPr>
          <w:rFonts w:ascii="Times New Roman" w:hAnsi="Times New Roman" w:hint="default"/>
          <w:sz w:val="34"/>
          <w:szCs w:val="34"/>
          <w:rtl w:val="0"/>
        </w:rPr>
        <w:t xml:space="preserve">– </w:t>
      </w:r>
      <w:r>
        <w:rPr>
          <w:rFonts w:ascii="Times New Roman" w:hAnsi="Times New Roman"/>
          <w:sz w:val="34"/>
          <w:szCs w:val="34"/>
          <w:rtl w:val="0"/>
        </w:rPr>
        <w:t>ilma loata laagrist, territooriumilt lahkumine, loata ujuma minek, kaklemine, suitsetamine, alkoholi vo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</w:rPr>
        <w:t>i uimastite omamine vo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</w:rPr>
        <w:t>i kasutamine, ja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  <w:lang w:val="nl-NL"/>
        </w:rPr>
        <w:t>tab laagrijuhtkond endale 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</w:rPr>
        <w:t>iguse laagriline koju saata, kasutamata pa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  <w:lang w:val="nl-NL"/>
        </w:rPr>
        <w:t>evade eest hu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>vitust maksmata. Lapsevanem/hooldaja kohustab tulema noorele ja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>rgi hiljemalt 24 tunni jooksul alates rikkumise teadasaamise hetkest.</w:t>
      </w:r>
    </w:p>
    <w:p>
      <w:pPr>
        <w:pStyle w:val="Body"/>
        <w:numPr>
          <w:ilvl w:val="0"/>
          <w:numId w:val="1"/>
        </w:numPr>
        <w:spacing w:before="120" w:after="20" w:line="264" w:lineRule="auto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Lapsevanem/eestkostja kohustub tulema noorele ja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  <w:lang w:val="nl-NL"/>
        </w:rPr>
        <w:t>rgi laagripa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  <w:lang w:val="it-IT"/>
        </w:rPr>
        <w:t>eva lo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</w:rPr>
        <w:t>puks vo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  <w:lang w:val="nl-NL"/>
        </w:rPr>
        <w:t>i teavitab laagri juhtkonda kirjalikult, et noor vo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</w:rPr>
        <w:t>ib koju minna omapead.</w:t>
      </w:r>
    </w:p>
    <w:p>
      <w:pPr>
        <w:pStyle w:val="Body"/>
        <w:numPr>
          <w:ilvl w:val="0"/>
          <w:numId w:val="1"/>
        </w:numPr>
        <w:spacing w:before="120" w:after="20" w:line="264" w:lineRule="auto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Laagri juhtkond ei vastuta 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</w:rPr>
        <w:t>nnetuste eest, mis on juhtunud siis, kui noor on loata lahkunud laagri territooriumilt vo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</w:rPr>
        <w:t>i o</w:t>
      </w:r>
      <w:r>
        <w:rPr>
          <w:rFonts w:ascii="Times New Roman" w:hAnsi="Times New Roman" w:hint="default"/>
          <w:sz w:val="34"/>
          <w:szCs w:val="34"/>
          <w:rtl w:val="0"/>
        </w:rPr>
        <w:t>̃</w:t>
      </w:r>
      <w:r>
        <w:rPr>
          <w:rFonts w:ascii="Times New Roman" w:hAnsi="Times New Roman"/>
          <w:sz w:val="34"/>
          <w:szCs w:val="34"/>
          <w:rtl w:val="0"/>
        </w:rPr>
        <w:t>nnetus on juhtunud noore su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>u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  <w:lang w:val="pt-PT"/>
        </w:rPr>
        <w:t>l.</w:t>
      </w:r>
    </w:p>
    <w:p>
      <w:pPr>
        <w:pStyle w:val="Body"/>
        <w:numPr>
          <w:ilvl w:val="0"/>
          <w:numId w:val="1"/>
        </w:numPr>
        <w:spacing w:before="120" w:after="20" w:line="264" w:lineRule="auto"/>
        <w:jc w:val="both"/>
        <w:rPr>
          <w:rFonts w:ascii="Times New Roman" w:hAnsi="Times New Roman"/>
          <w:sz w:val="34"/>
          <w:szCs w:val="34"/>
          <w:lang w:val="nl-NL"/>
        </w:rPr>
      </w:pPr>
      <w:r>
        <w:rPr>
          <w:rFonts w:ascii="Times New Roman" w:hAnsi="Times New Roman"/>
          <w:sz w:val="34"/>
          <w:szCs w:val="34"/>
          <w:rtl w:val="0"/>
          <w:lang w:val="nl-NL"/>
        </w:rPr>
        <w:t>Noore ku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</w:rPr>
        <w:t>lastusaeg registreerimise alusel ajavahemikus 11:00-16:00.</w:t>
      </w: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Body"/>
        <w:spacing w:before="12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 xml:space="preserve">Lapsevanema/hooldaja </w:t>
      </w:r>
    </w:p>
    <w:p>
      <w:pPr>
        <w:pStyle w:val="Body"/>
        <w:spacing w:before="24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N</w:t>
      </w:r>
      <w:r>
        <w:rPr>
          <w:rFonts w:ascii="Times New Roman" w:hAnsi="Times New Roman"/>
          <w:sz w:val="34"/>
          <w:szCs w:val="34"/>
          <w:rtl w:val="0"/>
          <w:lang w:val="it-IT"/>
        </w:rPr>
        <w:t>imi:</w:t>
      </w:r>
    </w:p>
    <w:p>
      <w:pPr>
        <w:pStyle w:val="Body"/>
        <w:spacing w:before="240"/>
        <w:jc w:val="both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Allkiri</w:t>
      </w:r>
      <w:r>
        <w:rPr>
          <w:rFonts w:ascii="Times New Roman" w:hAnsi="Times New Roman"/>
          <w:sz w:val="34"/>
          <w:szCs w:val="34"/>
          <w:rtl w:val="0"/>
        </w:rPr>
        <w:t>:</w:t>
      </w:r>
    </w:p>
    <w:p>
      <w:pPr>
        <w:pStyle w:val="Body"/>
        <w:spacing w:before="240"/>
        <w:jc w:val="both"/>
      </w:pPr>
      <w:r>
        <w:rPr>
          <w:rFonts w:ascii="Times New Roman" w:hAnsi="Times New Roman"/>
          <w:sz w:val="34"/>
          <w:szCs w:val="34"/>
          <w:rtl w:val="0"/>
        </w:rPr>
        <w:t>K</w:t>
      </w:r>
      <w:r>
        <w:rPr>
          <w:rFonts w:ascii="Times New Roman" w:hAnsi="Times New Roman"/>
          <w:sz w:val="34"/>
          <w:szCs w:val="34"/>
          <w:rtl w:val="0"/>
        </w:rPr>
        <w:t>uupa</w:t>
      </w:r>
      <w:r>
        <w:rPr>
          <w:rFonts w:ascii="Times New Roman" w:hAnsi="Times New Roman" w:hint="default"/>
          <w:sz w:val="34"/>
          <w:szCs w:val="34"/>
          <w:rtl w:val="0"/>
        </w:rPr>
        <w:t>̈</w:t>
      </w:r>
      <w:r>
        <w:rPr>
          <w:rFonts w:ascii="Times New Roman" w:hAnsi="Times New Roman"/>
          <w:sz w:val="34"/>
          <w:szCs w:val="34"/>
          <w:rtl w:val="0"/>
          <w:lang w:val="da-DK"/>
        </w:rPr>
        <w:t>ev: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