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0"/>
        </w:tabs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vertAlign w:val="baseline"/>
          <w:rtl w:val="0"/>
        </w:rPr>
        <w:t xml:space="preserve">                                            </w:t>
        <w:tab/>
        <w:t xml:space="preserve">MENÜÜ LASTEAED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6299200</wp:posOffset>
            </wp:positionH>
            <wp:positionV relativeFrom="paragraph">
              <wp:posOffset>-504189</wp:posOffset>
            </wp:positionV>
            <wp:extent cx="2157095" cy="115760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157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6299200</wp:posOffset>
            </wp:positionH>
            <wp:positionV relativeFrom="paragraph">
              <wp:posOffset>-504189</wp:posOffset>
            </wp:positionV>
            <wp:extent cx="2157095" cy="115760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157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880" w:firstLine="720"/>
        <w:jc w:val="center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4.-8.05.26</w:t>
      </w:r>
    </w:p>
    <w:tbl>
      <w:tblPr>
        <w:tblStyle w:val="Table1"/>
        <w:tblW w:w="13325.0" w:type="dxa"/>
        <w:jc w:val="left"/>
        <w:tblInd w:w="-426.0" w:type="dxa"/>
        <w:tblLayout w:type="fixed"/>
        <w:tblLook w:val="0000"/>
      </w:tblPr>
      <w:tblGrid>
        <w:gridCol w:w="1891"/>
        <w:gridCol w:w="2221"/>
        <w:gridCol w:w="1843"/>
        <w:gridCol w:w="4251"/>
        <w:gridCol w:w="3119"/>
        <w:tblGridChange w:id="0">
          <w:tblGrid>
            <w:gridCol w:w="1891"/>
            <w:gridCol w:w="2221"/>
            <w:gridCol w:w="1843"/>
            <w:gridCol w:w="4251"/>
            <w:gridCol w:w="311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NÄDALAPÄEV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HOMMIKUSÖÖK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VAHEPALA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LÕUNASÖÖK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ESMASPÄEV</w:t>
            </w:r>
          </w:p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Tatrahelbepuder, või, piim</w:t>
            </w:r>
          </w:p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Pirn*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Chili con Carne (P), makaron, porgandi- mungoa idu salat, leib</w:t>
            </w:r>
          </w:p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Tomatikaste ubadega</w:t>
            </w:r>
          </w:p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 : Tomatikaste kanaga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Omlett juustuga, võileib</w:t>
            </w:r>
          </w:p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Võileib hummusega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TEISIPÄEV</w:t>
            </w:r>
          </w:p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5-viljapuder, õunatükid*, piim</w:t>
            </w:r>
          </w:p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Banaan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Hapukapsasupp sealihaga(L/J), kaerapehmik porgandivõiga</w:t>
            </w:r>
          </w:p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Hapukapsasupp vegan “lihaga”</w:t>
            </w:r>
          </w:p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S: Hapukapsasupp kanaga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Kohupiim marjakisselliga</w:t>
            </w:r>
          </w:p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Sojapuding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KOLMAPÄEV</w:t>
            </w:r>
          </w:p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Kaera- riisi puder, marjad*, piim</w:t>
            </w:r>
          </w:p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Õun*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Kurzeme strooganov, tatar, hiinakapsa- paprika salat, leib</w:t>
            </w:r>
          </w:p>
          <w:p w:rsidR="00000000" w:rsidDel="00000000" w:rsidP="00000000" w:rsidRDefault="00000000" w:rsidRPr="00000000" w14:paraId="0000002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Köögiviljakaste kaerakoorega</w:t>
            </w:r>
          </w:p>
          <w:p w:rsidR="00000000" w:rsidDel="00000000" w:rsidP="00000000" w:rsidRDefault="00000000" w:rsidRPr="00000000" w14:paraId="0000002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S: Kanakaste, tatar, salat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Köögiviljapüreesupp (V), pirukas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NELJAPÄEV</w:t>
            </w:r>
          </w:p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Maisimannapuder, seemned, piim*</w:t>
            </w:r>
          </w:p>
          <w:p w:rsidR="00000000" w:rsidDel="00000000" w:rsidP="00000000" w:rsidRDefault="00000000" w:rsidRPr="00000000" w14:paraId="0000003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Mandariin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Kanahakklihasupp köögivilja ja riisinuudlitega (L/S), marjasmuuti keefiri ja kaerakliidega</w:t>
            </w:r>
          </w:p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Köögiviljasupp nuudlitega</w:t>
            </w:r>
          </w:p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Kodujuust tomatiga, keedetud kartul tilliga</w:t>
            </w:r>
          </w:p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V:Kartul, tomatisalat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REEDE</w:t>
            </w:r>
          </w:p>
          <w:p w:rsidR="00000000" w:rsidDel="00000000" w:rsidP="00000000" w:rsidRDefault="00000000" w:rsidRPr="00000000" w14:paraId="0000004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Kaerahelbepuder, moos, piim*</w:t>
            </w:r>
          </w:p>
          <w:p w:rsidR="00000000" w:rsidDel="00000000" w:rsidP="00000000" w:rsidRDefault="00000000" w:rsidRPr="00000000" w14:paraId="0000004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Õun*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Paneeritud 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kala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fileepala (S), täistera riis, külm kaste, peedi- kapsasalat, leib</w:t>
            </w:r>
          </w:p>
          <w:p w:rsidR="00000000" w:rsidDel="00000000" w:rsidP="00000000" w:rsidRDefault="00000000" w:rsidRPr="00000000" w14:paraId="0000004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Kikerherne kotletid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Plaadi porgandipirukas täistera pärmitaignal, marjatee</w:t>
            </w:r>
          </w:p>
          <w:p w:rsidR="00000000" w:rsidDel="00000000" w:rsidP="00000000" w:rsidRDefault="00000000" w:rsidRPr="00000000" w14:paraId="0000004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PRIA</w:t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P- piimatoodeteta, s.h. laktoosivaba, kaseiinivaba/valmistatud taimse piimaga v. ilma</w:t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V- vegan</w:t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S- sealihata</w:t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Täiendavat teavet toidu koostise ja allergeenide kohta saab toitlustajalt Maitsed OÜ, </w:t>
      </w:r>
      <w:hyperlink r:id="rId8">
        <w:r w:rsidDel="00000000" w:rsidR="00000000" w:rsidRPr="00000000">
          <w:rPr>
            <w:i w:val="1"/>
            <w:iCs w:val="1"/>
            <w:color w:val="0000ff"/>
            <w:u w:val="single"/>
            <w:vertAlign w:val="baseline"/>
            <w:rtl w:val="0"/>
          </w:rPr>
          <w:t xml:space="preserve">kadri@maitsed.eu</w:t>
        </w:r>
      </w:hyperlink>
      <w:r w:rsidDel="00000000" w:rsidR="00000000" w:rsidRPr="00000000">
        <w:rPr>
          <w:i w:val="1"/>
          <w:i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Toitlustajal on õigus vajadusel menüüd jooksvalt muuta.</w:t>
      </w:r>
    </w:p>
    <w:sectPr>
      <w:headerReference r:id="rId9" w:type="default"/>
      <w:footerReference r:id="rId10" w:type="default"/>
      <w:pgSz w:h="12240" w:w="15840" w:orient="landscape"/>
      <w:pgMar w:bottom="284" w:top="709" w:left="1440" w:right="1440" w:header="720" w:footer="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0.0" w:type="dxa"/>
        <w:bottom w:w="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kadri@maitsed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RNxqQv6QkwbyHHHD8Axfktr1eg==">CgMxLjA4AHIhMXJ4dHVzS0ZvVUJZb2J2ZGR4T3diREhZSUtyM2VxbE01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