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600"/>
        </w:tabs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-507999</wp:posOffset>
                </wp:positionV>
                <wp:extent cx="2166620" cy="1167130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267453" y="3201198"/>
                          <a:ext cx="2157095" cy="1157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-507999</wp:posOffset>
                </wp:positionV>
                <wp:extent cx="2166620" cy="1167130"/>
                <wp:effectExtent b="0" l="0" r="0" t="0"/>
                <wp:wrapSquare wrapText="bothSides" distB="0" distT="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6620" cy="1167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-507999</wp:posOffset>
                </wp:positionV>
                <wp:extent cx="2166620" cy="116713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67453" y="3201198"/>
                          <a:ext cx="2157095" cy="1157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-507999</wp:posOffset>
                </wp:positionV>
                <wp:extent cx="2166620" cy="116713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6620" cy="1167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5600"/>
        </w:tabs>
        <w:rPr>
          <w:rFonts w:ascii="Trebuchet MS" w:cs="Trebuchet MS" w:eastAsia="Trebuchet MS" w:hAnsi="Trebuchet MS"/>
          <w:sz w:val="32"/>
          <w:szCs w:val="3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vertAlign w:val="baseline"/>
          <w:rtl w:val="0"/>
        </w:rPr>
        <w:t xml:space="preserve">                                                        MENÜÜ LASTEAED</w:t>
      </w:r>
    </w:p>
    <w:p w:rsidR="00000000" w:rsidDel="00000000" w:rsidP="00000000" w:rsidRDefault="00000000" w:rsidRPr="00000000" w14:paraId="00000003">
      <w:pPr>
        <w:ind w:left="2160" w:firstLine="720"/>
        <w:rPr>
          <w:rFonts w:ascii="Trebuchet MS" w:cs="Trebuchet MS" w:eastAsia="Trebuchet MS" w:hAnsi="Trebuchet MS"/>
          <w:sz w:val="24"/>
          <w:szCs w:val="24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vertAlign w:val="baseline"/>
          <w:rtl w:val="0"/>
        </w:rPr>
        <w:t xml:space="preserve">                                    5.-09.05.2025</w:t>
      </w:r>
    </w:p>
    <w:p w:rsidR="00000000" w:rsidDel="00000000" w:rsidP="00000000" w:rsidRDefault="00000000" w:rsidRPr="00000000" w14:paraId="00000004">
      <w:pPr>
        <w:jc w:val="both"/>
        <w:rPr>
          <w:rFonts w:ascii="Trebuchet MS" w:cs="Trebuchet MS" w:eastAsia="Trebuchet MS" w:hAnsi="Trebuchet MS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93.0" w:type="dxa"/>
        <w:jc w:val="left"/>
        <w:tblInd w:w="-426.0" w:type="dxa"/>
        <w:tblLayout w:type="fixed"/>
        <w:tblLook w:val="0000"/>
      </w:tblPr>
      <w:tblGrid>
        <w:gridCol w:w="1891"/>
        <w:gridCol w:w="2363"/>
        <w:gridCol w:w="5953"/>
        <w:gridCol w:w="3686"/>
        <w:tblGridChange w:id="0">
          <w:tblGrid>
            <w:gridCol w:w="1891"/>
            <w:gridCol w:w="2363"/>
            <w:gridCol w:w="5953"/>
            <w:gridCol w:w="3686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rebuchet MS" w:cs="Trebuchet MS" w:eastAsia="Trebuchet MS" w:hAnsi="Trebuchet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vertAlign w:val="baseline"/>
                <w:rtl w:val="0"/>
              </w:rPr>
              <w:t xml:space="preserve">NÄDALAPÄEV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rPr>
                <w:rFonts w:ascii="Trebuchet MS" w:cs="Trebuchet MS" w:eastAsia="Trebuchet MS" w:hAnsi="Trebuchet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vertAlign w:val="baseline"/>
                <w:rtl w:val="0"/>
              </w:rPr>
              <w:t xml:space="preserve">HOMMIKUSÖÖK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rebuchet MS" w:cs="Trebuchet MS" w:eastAsia="Trebuchet MS" w:hAnsi="Trebuchet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vertAlign w:val="baseline"/>
                <w:rtl w:val="0"/>
              </w:rPr>
              <w:t xml:space="preserve">LÕUNASÖÖK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rebuchet MS" w:cs="Trebuchet MS" w:eastAsia="Trebuchet MS" w:hAnsi="Trebuchet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vertAlign w:val="baseline"/>
                <w:rtl w:val="0"/>
              </w:rPr>
              <w:t xml:space="preserve">OODE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ESMASPÄEV</w:t>
            </w:r>
          </w:p>
          <w:p w:rsidR="00000000" w:rsidDel="00000000" w:rsidP="00000000" w:rsidRDefault="00000000" w:rsidRPr="00000000" w14:paraId="0000000B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Odahelbepuder, moos, piim*</w:t>
            </w:r>
          </w:p>
          <w:p w:rsidR="00000000" w:rsidDel="00000000" w:rsidP="00000000" w:rsidRDefault="00000000" w:rsidRPr="00000000" w14:paraId="0000000F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Kalapulgad, riis, porgandi- kõrvitsaseemne salat salat, leib, õun*</w:t>
            </w:r>
          </w:p>
          <w:p w:rsidR="00000000" w:rsidDel="00000000" w:rsidP="00000000" w:rsidRDefault="00000000" w:rsidRPr="00000000" w14:paraId="00000011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V: Köögiviljakaste soja”lihaga”</w:t>
            </w:r>
          </w:p>
          <w:p w:rsidR="00000000" w:rsidDel="00000000" w:rsidP="00000000" w:rsidRDefault="00000000" w:rsidRPr="00000000" w14:paraId="00000012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Munapuder, võileib</w:t>
            </w:r>
          </w:p>
          <w:p w:rsidR="00000000" w:rsidDel="00000000" w:rsidP="00000000" w:rsidRDefault="00000000" w:rsidRPr="00000000" w14:paraId="00000015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V/P : Võileib tomatiga</w:t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TEISIPÄEV</w:t>
            </w:r>
          </w:p>
          <w:p w:rsidR="00000000" w:rsidDel="00000000" w:rsidP="00000000" w:rsidRDefault="00000000" w:rsidRPr="00000000" w14:paraId="00000018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Neljaviljapuder, marjad*, piim*</w:t>
            </w:r>
          </w:p>
          <w:p w:rsidR="00000000" w:rsidDel="00000000" w:rsidP="00000000" w:rsidRDefault="00000000" w:rsidRPr="00000000" w14:paraId="0000001C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Hakklihasupp, leib, pannkook moosiga, piim* kapsanäks*</w:t>
            </w:r>
          </w:p>
          <w:p w:rsidR="00000000" w:rsidDel="00000000" w:rsidP="00000000" w:rsidRDefault="00000000" w:rsidRPr="00000000" w14:paraId="0000001E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V: Köögiviljasupp, marjatarretis</w:t>
            </w:r>
          </w:p>
          <w:p w:rsidR="00000000" w:rsidDel="00000000" w:rsidP="00000000" w:rsidRDefault="00000000" w:rsidRPr="00000000" w14:paraId="0000001F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S: Supp kanaga, keefiritarretis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Keedetud kartul, kodujuustu kaste, leib</w:t>
            </w:r>
          </w:p>
          <w:p w:rsidR="00000000" w:rsidDel="00000000" w:rsidP="00000000" w:rsidRDefault="00000000" w:rsidRPr="00000000" w14:paraId="00000022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V: Kartul, köögiviljakotlet</w:t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KOLMAPÄEV</w:t>
            </w:r>
          </w:p>
          <w:p w:rsidR="00000000" w:rsidDel="00000000" w:rsidP="00000000" w:rsidRDefault="00000000" w:rsidRPr="00000000" w14:paraId="00000025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Kaerahelbepuder, moos, piim*</w:t>
            </w:r>
          </w:p>
          <w:p w:rsidR="00000000" w:rsidDel="00000000" w:rsidP="00000000" w:rsidRDefault="00000000" w:rsidRPr="00000000" w14:paraId="00000029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Seastrooganov, ahjukartul, kahekapsa salat, leib, pirn*</w:t>
            </w:r>
          </w:p>
          <w:p w:rsidR="00000000" w:rsidDel="00000000" w:rsidP="00000000" w:rsidRDefault="00000000" w:rsidRPr="00000000" w14:paraId="0000002B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V: Kikerhernekotlet, tatar, veganmajonees</w:t>
            </w:r>
          </w:p>
          <w:p w:rsidR="00000000" w:rsidDel="00000000" w:rsidP="00000000" w:rsidRDefault="00000000" w:rsidRPr="00000000" w14:paraId="0000002C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S: Kanakotlet, tatar, salat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Pilaff kanaga</w:t>
            </w:r>
          </w:p>
          <w:p w:rsidR="00000000" w:rsidDel="00000000" w:rsidP="00000000" w:rsidRDefault="00000000" w:rsidRPr="00000000" w14:paraId="0000002F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V: Tomati- riisiroog ubadega</w:t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NELJAPÄEV</w:t>
            </w:r>
          </w:p>
          <w:p w:rsidR="00000000" w:rsidDel="00000000" w:rsidP="00000000" w:rsidRDefault="00000000" w:rsidRPr="00000000" w14:paraId="00000032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Maisimannapuder, moos, piim*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Kodune seljanka, hapukoor, leib, kakaokissell moosiga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Makaron juustuga, värske paprika viilud</w:t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REEDE</w:t>
            </w:r>
          </w:p>
          <w:p w:rsidR="00000000" w:rsidDel="00000000" w:rsidP="00000000" w:rsidRDefault="00000000" w:rsidRPr="00000000" w14:paraId="0000003C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Hirsipuder moos, piim*</w:t>
            </w:r>
          </w:p>
          <w:p w:rsidR="00000000" w:rsidDel="00000000" w:rsidP="00000000" w:rsidRDefault="00000000" w:rsidRPr="00000000" w14:paraId="00000040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Koorene pasta singi ja brokkoliga, hiinakapsa-tomati- paprikasalat, leib</w:t>
            </w:r>
          </w:p>
          <w:p w:rsidR="00000000" w:rsidDel="00000000" w:rsidP="00000000" w:rsidRDefault="00000000" w:rsidRPr="00000000" w14:paraId="00000042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V: Kaerakoorega pasta köögiviljadega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Kodune õunakringel (V)</w:t>
            </w:r>
          </w:p>
          <w:p w:rsidR="00000000" w:rsidDel="00000000" w:rsidP="00000000" w:rsidRDefault="00000000" w:rsidRPr="00000000" w14:paraId="00000045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* PRIA</w:t>
      </w:r>
    </w:p>
    <w:p w:rsidR="00000000" w:rsidDel="00000000" w:rsidP="00000000" w:rsidRDefault="00000000" w:rsidRPr="00000000" w14:paraId="0000004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P- Piimavaba</w:t>
      </w:r>
    </w:p>
    <w:p w:rsidR="00000000" w:rsidDel="00000000" w:rsidP="00000000" w:rsidRDefault="00000000" w:rsidRPr="00000000" w14:paraId="0000004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S- Sealihavaba</w:t>
      </w:r>
    </w:p>
    <w:p w:rsidR="00000000" w:rsidDel="00000000" w:rsidP="00000000" w:rsidRDefault="00000000" w:rsidRPr="00000000" w14:paraId="0000004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V- vegantoit</w:t>
      </w:r>
    </w:p>
    <w:p w:rsidR="00000000" w:rsidDel="00000000" w:rsidP="00000000" w:rsidRDefault="00000000" w:rsidRPr="00000000" w14:paraId="0000004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Täiendavat teavet toidu koostise ja allergeenide kohta saab toitlustajalt Maitsed OÜ, </w:t>
      </w:r>
      <w:hyperlink r:id="rId8">
        <w:r w:rsidDel="00000000" w:rsidR="00000000" w:rsidRPr="00000000">
          <w:rPr>
            <w:i w:val="1"/>
            <w:color w:val="0000ff"/>
            <w:u w:val="single"/>
            <w:vertAlign w:val="baseline"/>
            <w:rtl w:val="0"/>
          </w:rPr>
          <w:t xml:space="preserve">kadri@maitsed.eu</w:t>
        </w:r>
      </w:hyperlink>
      <w:r w:rsidDel="00000000" w:rsidR="00000000" w:rsidRPr="00000000">
        <w:rPr>
          <w:i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Toitlustajal on õigus vajadusel menüüd jooksvalt muuta.</w:t>
      </w:r>
    </w:p>
    <w:sectPr>
      <w:headerReference r:id="rId9" w:type="default"/>
      <w:footerReference r:id="rId10" w:type="default"/>
      <w:pgSz w:h="12240" w:w="15840" w:orient="landscape"/>
      <w:pgMar w:bottom="284" w:top="709" w:left="1440" w:right="1440" w:header="720" w:footer="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rebuchet MS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tabs>
        <w:tab w:val="center" w:leader="none" w:pos="4320"/>
        <w:tab w:val="right" w:leader="none" w:pos="8640"/>
      </w:tabs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tabs>
        <w:tab w:val="center" w:leader="none" w:pos="4320"/>
        <w:tab w:val="right" w:leader="none" w:pos="8640"/>
      </w:tabs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tabs>
        <w:tab w:val="center" w:leader="none" w:pos="4320"/>
        <w:tab w:val="right" w:leader="none" w:pos="8640"/>
      </w:tabs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tabs>
        <w:tab w:val="center" w:leader="none" w:pos="4320"/>
        <w:tab w:val="right" w:leader="none" w:pos="8640"/>
      </w:tabs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tabs>
        <w:tab w:val="center" w:leader="none" w:pos="4320"/>
        <w:tab w:val="right" w:leader="none" w:pos="8640"/>
      </w:tabs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tabs>
        <w:tab w:val="center" w:leader="none" w:pos="4320"/>
        <w:tab w:val="right" w:leader="none" w:pos="8640"/>
      </w:tabs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ahoma" w:cs="Tahoma" w:eastAsia="Tahoma" w:hAnsi="Tahoma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character" w:styleId="DefaultParagraphFont0">
    <w:name w:val="Default Paragraph Font"/>
    <w:next w:val="DefaultParagraphFont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DefaultParagraphFont">
    <w:name w:val="WW-Default Paragraph Font"/>
    <w:next w:val="WW-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ing">
    <w:name w:val="Heading"/>
    <w:basedOn w:val="Normal"/>
    <w:next w:val="BodyText"/>
    <w:autoRedefine w:val="0"/>
    <w:hidden w:val="0"/>
    <w:qFormat w:val="0"/>
    <w:pPr>
      <w:keepNext w:val="1"/>
      <w:widowControl w:val="0"/>
      <w:suppressAutoHyphens w:val="0"/>
      <w:overflowPunct w:val="0"/>
      <w:autoSpaceDE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en-US" w:eastAsia="zh-CN" w:val="et-EE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0"/>
      <w:overflowPunct w:val="0"/>
      <w:autoSpaceDE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0"/>
      <w:suppressAutoHyphens w:val="0"/>
      <w:overflowPunct w:val="0"/>
      <w:autoSpaceDE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0"/>
      <w:suppressLineNumbers w:val="1"/>
      <w:suppressAutoHyphens w:val="0"/>
      <w:overflowPunct w:val="0"/>
      <w:autoSpaceDE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en-US" w:eastAsia="zh-CN" w:val="et-EE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0"/>
      <w:suppressLineNumbers w:val="1"/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0"/>
      <w:suppressLineNumbers w:val="1"/>
      <w:tabs>
        <w:tab w:val="center" w:leader="none" w:pos="6480"/>
        <w:tab w:val="right" w:leader="none" w:pos="12960"/>
      </w:tabs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0"/>
      <w:suppressLineNumbers w:val="1"/>
      <w:tabs>
        <w:tab w:val="center" w:leader="none" w:pos="6480"/>
        <w:tab w:val="right" w:leader="none" w:pos="12960"/>
      </w:tabs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widowControl w:val="0"/>
      <w:suppressLineNumbers w:val="1"/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0"/>
      <w:suppressLineNumbers w:val="1"/>
      <w:suppressAutoHyphens w:val="0"/>
      <w:overflowPunct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Tahoma" w:hAnsi="Tahoma"/>
      <w:b w:val="1"/>
      <w:bCs w:val="1"/>
      <w:i w:val="1"/>
      <w:iCs w:val="1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80.0" w:type="dxa"/>
        <w:bottom w:w="0.0" w:type="dxa"/>
        <w:right w:w="18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kadri@maitsed.e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RPFkm7HDDWBGuP6MPvTlKjlnXg==">CgMxLjA4AHIhMUtZTURabkEzUDJibTNwbVFLYXEyaWdyTlFnQ3B3bVFX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2025-05-01T16:22:00Z</dcterms:created>
  <dc:creator>Tarn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