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5600"/>
        </w:tabs>
        <w:jc w:val="center"/>
        <w:rPr>
          <w:rFonts w:ascii="Trebuchet MS" w:cs="Trebuchet MS" w:eastAsia="Trebuchet MS" w:hAnsi="Trebuchet MS"/>
          <w:sz w:val="32"/>
          <w:szCs w:val="3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32"/>
          <w:szCs w:val="32"/>
          <w:vertAlign w:val="baseline"/>
          <w:rtl w:val="0"/>
        </w:rPr>
        <w:t xml:space="preserve">                                   MENÜÜ LASTEAED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1665441" cy="902419"/>
                <wp:effectExtent b="0" l="0" r="0" t="0"/>
                <wp:wrapSquare wrapText="bothSides" distB="0" distT="0" distL="114300" distR="114300"/>
                <wp:docPr id="102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267453" y="3201198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1665441" cy="902419"/>
                <wp:effectExtent b="0" l="0" r="0" t="0"/>
                <wp:wrapSquare wrapText="bothSides" distB="0" distT="0" distL="114300" distR="114300"/>
                <wp:docPr id="102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441" cy="9024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ind w:left="2160" w:firstLine="720"/>
        <w:rPr>
          <w:rFonts w:ascii="Trebuchet MS" w:cs="Trebuchet MS" w:eastAsia="Trebuchet MS" w:hAnsi="Trebuchet MS"/>
          <w:sz w:val="24"/>
          <w:szCs w:val="24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vertAlign w:val="baseline"/>
          <w:rtl w:val="0"/>
        </w:rPr>
        <w:t xml:space="preserve">                                         15.-19.09.2025</w:t>
      </w:r>
    </w:p>
    <w:p w:rsidR="00000000" w:rsidDel="00000000" w:rsidP="00000000" w:rsidRDefault="00000000" w:rsidRPr="00000000" w14:paraId="00000003">
      <w:pPr>
        <w:jc w:val="right"/>
        <w:rPr>
          <w:rFonts w:ascii="Trebuchet MS" w:cs="Trebuchet MS" w:eastAsia="Trebuchet MS" w:hAnsi="Trebuchet MS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893.0" w:type="dxa"/>
        <w:jc w:val="left"/>
        <w:tblInd w:w="-426.0" w:type="dxa"/>
        <w:tblLayout w:type="fixed"/>
        <w:tblLook w:val="0000"/>
      </w:tblPr>
      <w:tblGrid>
        <w:gridCol w:w="1891"/>
        <w:gridCol w:w="2363"/>
        <w:gridCol w:w="5953"/>
        <w:gridCol w:w="3686"/>
        <w:tblGridChange w:id="0">
          <w:tblGrid>
            <w:gridCol w:w="1891"/>
            <w:gridCol w:w="2363"/>
            <w:gridCol w:w="5953"/>
            <w:gridCol w:w="3686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Trebuchet MS" w:cs="Trebuchet MS" w:eastAsia="Trebuchet MS" w:hAnsi="Trebuchet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4"/>
                <w:szCs w:val="24"/>
                <w:vertAlign w:val="baseline"/>
                <w:rtl w:val="0"/>
              </w:rPr>
              <w:t xml:space="preserve">NÄDALAPÄEV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5">
            <w:pPr>
              <w:rPr>
                <w:rFonts w:ascii="Trebuchet MS" w:cs="Trebuchet MS" w:eastAsia="Trebuchet MS" w:hAnsi="Trebuchet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4"/>
                <w:szCs w:val="24"/>
                <w:vertAlign w:val="baseline"/>
                <w:rtl w:val="0"/>
              </w:rPr>
              <w:t xml:space="preserve">HOMMIKUSÖÖK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Trebuchet MS" w:cs="Trebuchet MS" w:eastAsia="Trebuchet MS" w:hAnsi="Trebuchet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4"/>
                <w:szCs w:val="24"/>
                <w:vertAlign w:val="baseline"/>
                <w:rtl w:val="0"/>
              </w:rPr>
              <w:t xml:space="preserve">LÕUNASÖÖK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Trebuchet MS" w:cs="Trebuchet MS" w:eastAsia="Trebuchet MS" w:hAnsi="Trebuchet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4"/>
                <w:szCs w:val="24"/>
                <w:rtl w:val="0"/>
              </w:rPr>
              <w:t xml:space="preserve">OODE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ESMASPÄEV</w:t>
            </w:r>
          </w:p>
          <w:p w:rsidR="00000000" w:rsidDel="00000000" w:rsidP="00000000" w:rsidRDefault="00000000" w:rsidRPr="00000000" w14:paraId="0000000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Maisimannapuder, 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või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, piim</w:t>
            </w:r>
          </w:p>
          <w:p w:rsidR="00000000" w:rsidDel="00000000" w:rsidP="00000000" w:rsidRDefault="00000000" w:rsidRPr="00000000" w14:paraId="0000000E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F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Koorene kanakaste, keedetud kartul, kapsa- porgandisala, keefir*, pirn*</w:t>
            </w:r>
          </w:p>
          <w:p w:rsidR="00000000" w:rsidDel="00000000" w:rsidP="00000000" w:rsidRDefault="00000000" w:rsidRPr="00000000" w14:paraId="00000010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V: Köögiviljakaste, kartul, salat</w:t>
            </w:r>
          </w:p>
          <w:p w:rsidR="00000000" w:rsidDel="00000000" w:rsidP="00000000" w:rsidRDefault="00000000" w:rsidRPr="00000000" w14:paraId="00000011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P: Kanakaste piimata, kartul, salat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2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Omlett, rukkileib</w:t>
            </w:r>
          </w:p>
          <w:p w:rsidR="00000000" w:rsidDel="00000000" w:rsidP="00000000" w:rsidRDefault="00000000" w:rsidRPr="00000000" w14:paraId="00000014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V/P: Võileib hummusega</w:t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5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TEISIPÄEV</w:t>
            </w:r>
          </w:p>
          <w:p w:rsidR="00000000" w:rsidDel="00000000" w:rsidP="00000000" w:rsidRDefault="00000000" w:rsidRPr="00000000" w14:paraId="00000017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Odrahelbepuder 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marjad*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, piim</w:t>
            </w:r>
          </w:p>
          <w:p w:rsidR="00000000" w:rsidDel="00000000" w:rsidP="00000000" w:rsidRDefault="00000000" w:rsidRPr="00000000" w14:paraId="0000001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Borš värskekapsa ja sealihaga (T/P), leib, kamavaht marjadega*, porgandinäks*</w:t>
            </w:r>
          </w:p>
          <w:p w:rsidR="00000000" w:rsidDel="00000000" w:rsidP="00000000" w:rsidRDefault="00000000" w:rsidRPr="00000000" w14:paraId="0000001D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V: Peedisupp kikerhernestega</w:t>
            </w:r>
          </w:p>
          <w:p w:rsidR="00000000" w:rsidDel="00000000" w:rsidP="00000000" w:rsidRDefault="00000000" w:rsidRPr="00000000" w14:paraId="0000001E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F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Makaron juustuga, toorsalat</w:t>
            </w:r>
          </w:p>
          <w:p w:rsidR="00000000" w:rsidDel="00000000" w:rsidP="00000000" w:rsidRDefault="00000000" w:rsidRPr="00000000" w14:paraId="00000021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2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KOLMAPÄEV</w:t>
            </w:r>
          </w:p>
          <w:p w:rsidR="00000000" w:rsidDel="00000000" w:rsidP="00000000" w:rsidRDefault="00000000" w:rsidRPr="00000000" w14:paraId="00000024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6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Rukkihelbepuder, moos, piim*</w:t>
            </w:r>
          </w:p>
          <w:p w:rsidR="00000000" w:rsidDel="00000000" w:rsidP="00000000" w:rsidRDefault="00000000" w:rsidRPr="00000000" w14:paraId="0000002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Küpsetatud kana kintsuliha (T/P), kaste, makaron, riivitud peet, leib, õun*</w:t>
            </w:r>
          </w:p>
          <w:p w:rsidR="00000000" w:rsidDel="00000000" w:rsidP="00000000" w:rsidRDefault="00000000" w:rsidRPr="00000000" w14:paraId="0000002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V: Vegankotletid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Piima- nuudlisupp, leib pasteediga</w:t>
            </w:r>
          </w:p>
          <w:p w:rsidR="00000000" w:rsidDel="00000000" w:rsidP="00000000" w:rsidRDefault="00000000" w:rsidRPr="00000000" w14:paraId="0000002D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V: Makaronisupp sojapiimaga</w:t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E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NELJAPÄEV</w:t>
            </w:r>
          </w:p>
          <w:p w:rsidR="00000000" w:rsidDel="00000000" w:rsidP="00000000" w:rsidRDefault="00000000" w:rsidRPr="00000000" w14:paraId="00000030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2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Kaerahelbepuder, moos, piim*</w:t>
            </w:r>
          </w:p>
          <w:p w:rsidR="00000000" w:rsidDel="00000000" w:rsidP="00000000" w:rsidRDefault="00000000" w:rsidRPr="00000000" w14:paraId="00000034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5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Hakklihasupp köögivilja ja riisinuudlitega (T/P), leib, mannavaht piimaga*, redisenäks*</w:t>
            </w:r>
          </w:p>
          <w:p w:rsidR="00000000" w:rsidDel="00000000" w:rsidP="00000000" w:rsidRDefault="00000000" w:rsidRPr="00000000" w14:paraId="00000036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V: Köögiviljasupp, mannavaht sojapiimaga</w:t>
            </w:r>
          </w:p>
          <w:p w:rsidR="00000000" w:rsidDel="00000000" w:rsidP="00000000" w:rsidRDefault="00000000" w:rsidRPr="00000000" w14:paraId="00000037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Keedetud kartul, kodujuust tilli ja tomatiga</w:t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REEDE</w:t>
            </w:r>
          </w:p>
          <w:p w:rsidR="00000000" w:rsidDel="00000000" w:rsidP="00000000" w:rsidRDefault="00000000" w:rsidRPr="00000000" w14:paraId="0000003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E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Neljaviljapuder, moos, piim*</w:t>
            </w:r>
          </w:p>
          <w:p w:rsidR="00000000" w:rsidDel="00000000" w:rsidP="00000000" w:rsidRDefault="00000000" w:rsidRPr="00000000" w14:paraId="00000040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1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Paneeritud kala fileepala, riis, külm kaste ürtidega, arbuus</w:t>
            </w:r>
          </w:p>
          <w:p w:rsidR="00000000" w:rsidDel="00000000" w:rsidP="00000000" w:rsidRDefault="00000000" w:rsidRPr="00000000" w14:paraId="00000042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V: Üleküpsetatud baklažaan veganjuustuga</w:t>
            </w:r>
          </w:p>
          <w:p w:rsidR="00000000" w:rsidDel="00000000" w:rsidP="00000000" w:rsidRDefault="00000000" w:rsidRPr="00000000" w14:paraId="00000043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4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Kaneelisai, piim*</w:t>
            </w:r>
          </w:p>
          <w:p w:rsidR="00000000" w:rsidDel="00000000" w:rsidP="00000000" w:rsidRDefault="00000000" w:rsidRPr="00000000" w14:paraId="00000046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V: Vegankook</w:t>
            </w:r>
          </w:p>
        </w:tc>
      </w:tr>
    </w:tbl>
    <w:p w:rsidR="00000000" w:rsidDel="00000000" w:rsidP="00000000" w:rsidRDefault="00000000" w:rsidRPr="00000000" w14:paraId="00000047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* PRIA</w:t>
      </w:r>
    </w:p>
    <w:p w:rsidR="00000000" w:rsidDel="00000000" w:rsidP="00000000" w:rsidRDefault="00000000" w:rsidRPr="00000000" w14:paraId="00000048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P- laktoosivaba, kaseiinivaba</w:t>
      </w:r>
    </w:p>
    <w:p w:rsidR="00000000" w:rsidDel="00000000" w:rsidP="00000000" w:rsidRDefault="00000000" w:rsidRPr="00000000" w14:paraId="00000049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T- teraviljavaba (ei sisalda nisu-, rukki-, odra, -kaerajahu)</w:t>
      </w:r>
    </w:p>
    <w:p w:rsidR="00000000" w:rsidDel="00000000" w:rsidP="00000000" w:rsidRDefault="00000000" w:rsidRPr="00000000" w14:paraId="0000004A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V- vegantoit</w:t>
      </w:r>
    </w:p>
    <w:p w:rsidR="00000000" w:rsidDel="00000000" w:rsidP="00000000" w:rsidRDefault="00000000" w:rsidRPr="00000000" w14:paraId="0000004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Täiendavat teavet toidu koostise ja allergeenide kohta saab toitlustajalt Maitsed OÜ, </w:t>
      </w:r>
      <w:hyperlink r:id="rId9">
        <w:r w:rsidDel="00000000" w:rsidR="00000000" w:rsidRPr="00000000">
          <w:rPr>
            <w:i w:val="1"/>
            <w:color w:val="0000ff"/>
            <w:u w:val="single"/>
            <w:vertAlign w:val="baseline"/>
            <w:rtl w:val="0"/>
          </w:rPr>
          <w:t xml:space="preserve">kadri@maitsed.eu</w:t>
        </w:r>
      </w:hyperlink>
      <w:r w:rsidDel="00000000" w:rsidR="00000000" w:rsidRPr="00000000">
        <w:rPr>
          <w:i w:val="1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Toitlustajal on õigus vajadusel menüüd jooksvalt muuta.</w:t>
      </w:r>
    </w:p>
    <w:sectPr>
      <w:headerReference r:id="rId10" w:type="default"/>
      <w:footerReference r:id="rId11" w:type="default"/>
      <w:pgSz w:h="12240" w:w="15840" w:orient="landscape"/>
      <w:pgMar w:bottom="284" w:top="709" w:left="1440" w:right="1440" w:header="720" w:footer="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rebuchet MS"/>
  <w:font w:name="Times New Roman"/>
  <w:font w:name="Tahoma">
    <w:embedRegular w:fontKey="{00000000-0000-0000-0000-000000000000}" r:id="rId2" w:subsetted="0"/>
    <w:embedBold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2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3">
    <w:pPr>
      <w:tabs>
        <w:tab w:val="center" w:leader="none" w:pos="4320"/>
        <w:tab w:val="right" w:leader="none" w:pos="8640"/>
      </w:tabs>
      <w:rPr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6296025</wp:posOffset>
              </wp:positionH>
              <wp:positionV relativeFrom="paragraph">
                <wp:posOffset>-457199</wp:posOffset>
              </wp:positionV>
              <wp:extent cx="2157095" cy="1157605"/>
              <wp:wrapSquare wrapText="bothSides" distB="0" distT="0" distL="114300" distR="114300"/>
              <wp:docPr id="1026" name=""/>
              <a:graphic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7095" cy="1157605"/>
                      </a:xfrm>
                      <a:prstGeom prst="rect"/>
                      <a:noFill/>
                      <a:ln cap="flat" cmpd="sng" w="9525" algn="ctr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0000" w:rsidDel="00000000" w:rsidP="00F84487" w:rsidRDefault="00000000" w:rsidRPr="00000000">
                          <w:pPr>
                            <w:pStyle w:val="Normal"/>
                            <w:suppressAutoHyphens w:val="1"/>
                            <w:spacing w:line="1" w:lineRule="atLeast"/>
                            <w:ind w:leftChars="-1" w:rightChars="0" w:firstLineChars="-1"/>
                            <w:textDirection w:val="btLr"/>
                            <w:textAlignment w:val="top"/>
                            <w:outlineLvl w:val="0"/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pPr>
                          <w:r w:rsidDel="000000-1" w:rsidR="15626806" w:rsidRPr="000000-1">
                            <w:rPr>
                              <w:noProof w:val="1"/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 w:eastAsia="und" w:val="und"/>
                              <w:specVanish w:val="1"/>
                            </w:rPr>
                            <w:drawing>
                              <wp:inline distB="0" distT="0" distL="114300" distR="114300">
                                <wp:extent cx="1797050" cy="1117600"/>
                                <wp:effectExtent b="0" l="0" r="0" t="0"/>
                                <wp:docPr descr="A green and grey logo&#10;&#10;AI-generated content may be incorrect." id="1025" name=""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descr="A green and grey logo&#10;&#10;AI-generated content may be incorrect." id="1025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clr">
                                        <a:xfrm>
                                          <a:ext cx="1797050" cy="1117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cap="rnd" cmpd="sng" w="9525" algn="ctr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Del="000000-1" w:rsidR="05122230" w:rsidRPr="000000-1"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pStyle w:val="Normal"/>
                            <w:suppressAutoHyphens w:val="1"/>
                            <w:spacing w:line="1" w:lineRule="atLeast"/>
                            <w:ind w:leftChars="-1" w:rightChars="0" w:firstLineChars="-1"/>
                            <w:textDirection w:val="btLr"/>
                            <w:textAlignment w:val="top"/>
                            <w:outlineLvl w:val="0"/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pPr>
                          <w:r w:rsidDel="000000-1" w:rsidR="05122230" w:rsidRPr="000000-1"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6296025</wp:posOffset>
              </wp:positionH>
              <wp:positionV relativeFrom="paragraph">
                <wp:posOffset>-457199</wp:posOffset>
              </wp:positionV>
              <wp:extent cx="2157095" cy="1157605"/>
              <wp:effectExtent b="0" l="0" r="0" t="0"/>
              <wp:wrapSquare wrapText="bothSides" distB="0" distT="0" distL="114300" distR="114300"/>
              <wp:docPr id="1026" name="image3.jpg"/>
              <a:graphic>
                <a:graphicData uri="http://schemas.openxmlformats.org/drawingml/2006/picture">
                  <pic:pic>
                    <pic:nvPicPr>
                      <pic:cNvPr id="0" name="image3.jp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57095" cy="11576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4F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0">
    <w:pPr>
      <w:tabs>
        <w:tab w:val="center" w:leader="none" w:pos="4320"/>
        <w:tab w:val="right" w:leader="none" w:pos="8640"/>
      </w:tabs>
      <w:rPr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lang w:val="en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DefaultParagraphFont0">
    <w:name w:val="Default Paragraph Font"/>
    <w:next w:val="DefaultParagraphFont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1z0">
    <w:name w:val="WW8Num1z0"/>
    <w:next w:val="WW8Num1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DefaultParagraphFont">
    <w:name w:val="WW-Default Paragraph Font"/>
    <w:next w:val="WW-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Heading">
    <w:name w:val="Heading"/>
    <w:basedOn w:val="Normal"/>
    <w:next w:val="BodyText"/>
    <w:autoRedefine w:val="0"/>
    <w:hidden w:val="0"/>
    <w:qFormat w:val="0"/>
    <w:pPr>
      <w:keepNext w:val="1"/>
      <w:widowControl w:val="0"/>
      <w:suppressAutoHyphens w:val="0"/>
      <w:overflowPunct w:val="0"/>
      <w:autoSpaceDE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Tahoma" w:eastAsia="Lucida Sans Unicode" w:hAnsi="Arial"/>
      <w:w w:val="100"/>
      <w:kern w:val="1"/>
      <w:position w:val="-1"/>
      <w:sz w:val="28"/>
      <w:szCs w:val="28"/>
      <w:effect w:val="none"/>
      <w:vertAlign w:val="baseline"/>
      <w:cs w:val="0"/>
      <w:em w:val="none"/>
      <w:lang w:bidi="en-US" w:eastAsia="zh-CN" w:val="et-EE"/>
    </w:rPr>
  </w:style>
  <w:style w:type="paragraph" w:styleId="BodyText">
    <w:name w:val="Body Text"/>
    <w:basedOn w:val="Normal"/>
    <w:next w:val="BodyText"/>
    <w:autoRedefine w:val="0"/>
    <w:hidden w:val="0"/>
    <w:qFormat w:val="0"/>
    <w:pPr>
      <w:widowControl w:val="0"/>
      <w:suppressAutoHyphens w:val="0"/>
      <w:overflowPunct w:val="0"/>
      <w:autoSpaceDE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List">
    <w:name w:val="List"/>
    <w:basedOn w:val="BodyText"/>
    <w:next w:val="List"/>
    <w:autoRedefine w:val="0"/>
    <w:hidden w:val="0"/>
    <w:qFormat w:val="0"/>
    <w:pPr>
      <w:widowControl w:val="0"/>
      <w:suppressAutoHyphens w:val="0"/>
      <w:overflowPunct w:val="0"/>
      <w:autoSpaceDE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Caption">
    <w:name w:val="Caption"/>
    <w:basedOn w:val="Normal"/>
    <w:next w:val="Caption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i w:val="1"/>
      <w:iCs w:val="1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en-US" w:eastAsia="zh-CN" w:val="et-EE"/>
    </w:rPr>
  </w:style>
  <w:style w:type="paragraph" w:styleId="Index">
    <w:name w:val="Index"/>
    <w:basedOn w:val="Normal"/>
    <w:next w:val="Index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Header">
    <w:name w:val="Header"/>
    <w:basedOn w:val="Normal"/>
    <w:next w:val="Header"/>
    <w:autoRedefine w:val="0"/>
    <w:hidden w:val="0"/>
    <w:qFormat w:val="0"/>
    <w:pPr>
      <w:widowControl w:val="0"/>
      <w:suppressLineNumbers w:val="1"/>
      <w:tabs>
        <w:tab w:val="center" w:leader="none" w:pos="6480"/>
        <w:tab w:val="right" w:leader="none" w:pos="12960"/>
      </w:tabs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Footer">
    <w:name w:val="Footer"/>
    <w:basedOn w:val="Normal"/>
    <w:next w:val="Footer"/>
    <w:autoRedefine w:val="0"/>
    <w:hidden w:val="0"/>
    <w:qFormat w:val="0"/>
    <w:pPr>
      <w:widowControl w:val="0"/>
      <w:suppressLineNumbers w:val="1"/>
      <w:tabs>
        <w:tab w:val="center" w:leader="none" w:pos="6480"/>
        <w:tab w:val="right" w:leader="none" w:pos="12960"/>
      </w:tabs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TableContents">
    <w:name w:val="Table Contents"/>
    <w:basedOn w:val="Normal"/>
    <w:next w:val="TableContents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TableHeading">
    <w:name w:val="Table Heading"/>
    <w:basedOn w:val="TableContents"/>
    <w:next w:val="TableHeading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ahoma" w:cs="Tahoma" w:eastAsia="Tahoma" w:hAnsi="Tahoma"/>
      <w:b w:val="1"/>
      <w:bCs w:val="1"/>
      <w:i w:val="1"/>
      <w:iCs w:val="1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character" w:styleId="Hyperlink">
    <w:name w:val="Hyperlink"/>
    <w:next w:val="Hyperlink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80.0" w:type="dxa"/>
        <w:bottom w:w="0.0" w:type="dxa"/>
        <w:right w:w="18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mailto:kadri@maitsed.eu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Tahoma-regular.ttf"/><Relationship Id="rId3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Dtv+TIGA4Zb9pkfmgcldHgsGTQ==">CgMxLjA4AHIhMWNYS1lITWlpemxvR2xuQWdfUjhVWDNOLWMzWDZwTUQ2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2025-09-10T08:47:00Z</dcterms:created>
  <dc:creator>Tarn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