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B85" w14:textId="61029225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</w:p>
    <w:p w14:paraId="1B9C47A7" w14:textId="7B9B4BFF" w:rsidR="00C97B0E" w:rsidRDefault="00DE2D22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PRESSITEADE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B803C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="001F1EFE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1D3DFC">
        <w:rPr>
          <w:rFonts w:ascii="Times New Roman" w:eastAsia="Times New Roman" w:hAnsi="Times New Roman" w:cs="Times New Roman"/>
          <w:color w:val="000000"/>
          <w:sz w:val="20"/>
          <w:szCs w:val="20"/>
        </w:rPr>
        <w:t>.07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.202</w:t>
      </w:r>
      <w:r w:rsidR="00B803C0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14:paraId="55759D32" w14:textId="702C30FA" w:rsidR="00C97B0E" w:rsidRPr="00AB64FE" w:rsidRDefault="00AB64FE" w:rsidP="004A42F0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Peipsi Koostöö Keskus tutvustab </w:t>
      </w:r>
      <w:proofErr w:type="spellStart"/>
      <w:r w:rsidR="00B803C0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Sisevete</w:t>
      </w:r>
      <w:proofErr w:type="spellEnd"/>
      <w:r w:rsidR="00B803C0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 w:rsidR="001E6888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F</w:t>
      </w:r>
      <w:r w:rsidR="00B803C0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estivalil </w:t>
      </w:r>
      <w:r w:rsidR="00B803C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keskkonnahariduse töötubades Peipsimaa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elurikkust </w:t>
      </w:r>
    </w:p>
    <w:p w14:paraId="6DCBEF11" w14:textId="77E1B461" w:rsidR="001D3DFC" w:rsidRPr="00D71462" w:rsidRDefault="00DE2D22" w:rsidP="004A42F0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*******</w:t>
      </w:r>
      <w:r w:rsidRPr="00AB64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MTÜ Peipsi Koostöö Keskus tutvustab 7.-16. juulil toimuval </w:t>
      </w:r>
      <w:proofErr w:type="spellStart"/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Sisevete</w:t>
      </w:r>
      <w:proofErr w:type="spellEnd"/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E68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</w:t>
      </w:r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estivalil neljal päeval keskkonnahariduslikes töötubades</w:t>
      </w:r>
      <w:r w:rsidR="00B803C0" w:rsidRPr="000E3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Peipsimaa elurikkust ja unikaalsust. </w:t>
      </w:r>
      <w:r w:rsidR="001D3DFC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Selleks, et tutvuda </w:t>
      </w:r>
      <w:r w:rsidR="000E387B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millist rikkust </w:t>
      </w:r>
      <w:r w:rsidR="001D3DFC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Peipsimaa</w:t>
      </w:r>
      <w:r w:rsidR="000E387B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loodus peidab, oodatakse</w:t>
      </w:r>
      <w:r w:rsidR="001D3DFC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külastajaid </w:t>
      </w:r>
      <w:r w:rsidR="000E387B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keskkonnahariduse</w:t>
      </w:r>
      <w:r w:rsidR="00FD6AE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B64FE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infotelki</w:t>
      </w:r>
      <w:r w:rsidR="000E387B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kus saab </w:t>
      </w:r>
      <w:r w:rsidR="00DE554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panna proovile </w:t>
      </w:r>
      <w:r w:rsidR="001D3DFC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teadmisi Peipsimaa elurikkust tutvustava</w:t>
      </w:r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te</w:t>
      </w:r>
      <w:r w:rsidR="001D3DFC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viktoriini</w:t>
      </w:r>
      <w:r w:rsidR="00B803C0" w:rsidRPr="000E38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dega ning </w:t>
      </w:r>
      <w:r w:rsidR="0080286F" w:rsidRPr="000E387B">
        <w:rPr>
          <w:rFonts w:ascii="Times New Roman" w:hAnsi="Times New Roman" w:cs="Times New Roman"/>
          <w:b/>
          <w:bCs/>
          <w:sz w:val="20"/>
          <w:szCs w:val="20"/>
        </w:rPr>
        <w:t>toredate käeliste loometegevustega.</w:t>
      </w:r>
      <w:r w:rsidR="00B803C0" w:rsidRPr="00D714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ABA206" w14:textId="5D152999" w:rsidR="001D3DFC" w:rsidRPr="00D71462" w:rsidRDefault="00B803C0" w:rsidP="004A42F0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 w:rsidRPr="00D714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Peipsimaa elurikkust ja unikaalsust tutvustavad keskkonnahariduse töötoad toimuvad </w:t>
      </w:r>
      <w:proofErr w:type="spellStart"/>
      <w:r w:rsidR="000E387B">
        <w:rPr>
          <w:rFonts w:ascii="Times New Roman" w:eastAsia="Times New Roman" w:hAnsi="Times New Roman" w:cs="Times New Roman"/>
          <w:color w:val="000000"/>
          <w:sz w:val="20"/>
          <w:szCs w:val="20"/>
        </w:rPr>
        <w:t>Sisevete</w:t>
      </w:r>
      <w:proofErr w:type="spellEnd"/>
      <w:r w:rsidR="000E38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E6888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="000E38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estivali ajal </w:t>
      </w:r>
      <w:r w:rsidRPr="00D71462">
        <w:rPr>
          <w:rFonts w:ascii="Times New Roman" w:eastAsia="Times New Roman" w:hAnsi="Times New Roman" w:cs="Times New Roman"/>
          <w:color w:val="000000"/>
          <w:sz w:val="20"/>
          <w:szCs w:val="20"/>
        </w:rPr>
        <w:t>Mustvees, Tartus, Luunjas ja Räpinas.</w:t>
      </w:r>
      <w:r w:rsidR="00D71462" w:rsidRPr="00D7146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71462">
        <w:rPr>
          <w:rFonts w:ascii="Times New Roman" w:hAnsi="Times New Roman" w:cs="Times New Roman"/>
          <w:sz w:val="20"/>
          <w:szCs w:val="20"/>
        </w:rPr>
        <w:t xml:space="preserve">Lisaks </w:t>
      </w:r>
      <w:r w:rsidR="001D3DFC" w:rsidRPr="00D71462">
        <w:rPr>
          <w:rFonts w:ascii="Times New Roman" w:hAnsi="Times New Roman" w:cs="Times New Roman"/>
          <w:sz w:val="20"/>
          <w:szCs w:val="20"/>
        </w:rPr>
        <w:t>elurikkuse</w:t>
      </w:r>
      <w:r w:rsidRPr="00D71462">
        <w:rPr>
          <w:rFonts w:ascii="Times New Roman" w:hAnsi="Times New Roman" w:cs="Times New Roman"/>
          <w:sz w:val="20"/>
          <w:szCs w:val="20"/>
        </w:rPr>
        <w:t xml:space="preserve"> teemaliste õppematerjalidega tutvumisele </w:t>
      </w:r>
      <w:r w:rsidR="008F04B0">
        <w:rPr>
          <w:rFonts w:ascii="Times New Roman" w:hAnsi="Times New Roman" w:cs="Times New Roman"/>
          <w:sz w:val="20"/>
          <w:szCs w:val="20"/>
        </w:rPr>
        <w:t xml:space="preserve">erinevate veebiviktoriinide lahendamisele (vt lisa </w:t>
      </w:r>
      <w:hyperlink r:id="rId7" w:history="1">
        <w:r w:rsidR="008F04B0" w:rsidRPr="00EF5B3F">
          <w:rPr>
            <w:rStyle w:val="Hyperlink"/>
            <w:rFonts w:ascii="Times New Roman" w:hAnsi="Times New Roman" w:cs="Times New Roman"/>
            <w:sz w:val="20"/>
            <w:szCs w:val="20"/>
          </w:rPr>
          <w:t>http://ctc.ee/viktoriinid</w:t>
        </w:r>
      </w:hyperlink>
      <w:r w:rsidR="008F04B0">
        <w:rPr>
          <w:rFonts w:ascii="Times New Roman" w:hAnsi="Times New Roman" w:cs="Times New Roman"/>
          <w:sz w:val="20"/>
          <w:szCs w:val="20"/>
        </w:rPr>
        <w:t xml:space="preserve">) </w:t>
      </w:r>
      <w:r w:rsidR="001D3DFC" w:rsidRPr="00D71462">
        <w:rPr>
          <w:rFonts w:ascii="Times New Roman" w:hAnsi="Times New Roman" w:cs="Times New Roman"/>
          <w:sz w:val="20"/>
          <w:szCs w:val="20"/>
        </w:rPr>
        <w:t>saab kohapeal uudistada</w:t>
      </w:r>
      <w:r w:rsidRPr="00D714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1462">
        <w:rPr>
          <w:rFonts w:ascii="Times New Roman" w:hAnsi="Times New Roman" w:cs="Times New Roman"/>
          <w:sz w:val="20"/>
          <w:szCs w:val="20"/>
        </w:rPr>
        <w:t>Eesti-Vene</w:t>
      </w:r>
      <w:proofErr w:type="spellEnd"/>
      <w:r w:rsidRPr="00D71462">
        <w:rPr>
          <w:rFonts w:ascii="Times New Roman" w:hAnsi="Times New Roman" w:cs="Times New Roman"/>
          <w:sz w:val="20"/>
          <w:szCs w:val="20"/>
        </w:rPr>
        <w:t xml:space="preserve"> piiriülese koostöö programmi projekti „</w:t>
      </w:r>
      <w:proofErr w:type="spellStart"/>
      <w:r w:rsidRPr="00D71462">
        <w:rPr>
          <w:rFonts w:ascii="Times New Roman" w:hAnsi="Times New Roman" w:cs="Times New Roman"/>
          <w:sz w:val="20"/>
          <w:szCs w:val="20"/>
        </w:rPr>
        <w:t>GreenMind</w:t>
      </w:r>
      <w:proofErr w:type="spellEnd"/>
      <w:r w:rsidRPr="00D71462">
        <w:rPr>
          <w:rFonts w:ascii="Times New Roman" w:hAnsi="Times New Roman" w:cs="Times New Roman"/>
          <w:sz w:val="20"/>
          <w:szCs w:val="20"/>
        </w:rPr>
        <w:t>” Peipsi järve keskkonnateemalis</w:t>
      </w:r>
      <w:r w:rsidR="000E387B">
        <w:rPr>
          <w:rFonts w:ascii="Times New Roman" w:hAnsi="Times New Roman" w:cs="Times New Roman"/>
          <w:sz w:val="20"/>
          <w:szCs w:val="20"/>
        </w:rPr>
        <w:t>e</w:t>
      </w:r>
      <w:r w:rsidRPr="00D71462">
        <w:rPr>
          <w:rFonts w:ascii="Times New Roman" w:hAnsi="Times New Roman" w:cs="Times New Roman"/>
          <w:sz w:val="20"/>
          <w:szCs w:val="20"/>
        </w:rPr>
        <w:t xml:space="preserve"> sotsiaalreklaami</w:t>
      </w:r>
      <w:r w:rsidR="000E387B">
        <w:rPr>
          <w:rFonts w:ascii="Times New Roman" w:hAnsi="Times New Roman" w:cs="Times New Roman"/>
          <w:sz w:val="20"/>
          <w:szCs w:val="20"/>
        </w:rPr>
        <w:t xml:space="preserve"> konkursi tööde</w:t>
      </w:r>
      <w:r w:rsidRPr="00D71462">
        <w:rPr>
          <w:rFonts w:ascii="Times New Roman" w:hAnsi="Times New Roman" w:cs="Times New Roman"/>
          <w:sz w:val="20"/>
          <w:szCs w:val="20"/>
        </w:rPr>
        <w:t xml:space="preserve"> mininäitust, milles kajastatud sõnumid ajendavad inimesi keskkonnasõbralikumale käitumisele ning juhivad tähelepanu Peipsi järvele kui piiriveekogu </w:t>
      </w:r>
      <w:r w:rsidR="00D71462" w:rsidRPr="00D71462">
        <w:rPr>
          <w:rFonts w:ascii="Times New Roman" w:hAnsi="Times New Roman" w:cs="Times New Roman"/>
          <w:sz w:val="20"/>
          <w:szCs w:val="20"/>
        </w:rPr>
        <w:t xml:space="preserve">ja piirkonna </w:t>
      </w:r>
      <w:r w:rsidRPr="00D71462">
        <w:rPr>
          <w:rFonts w:ascii="Times New Roman" w:hAnsi="Times New Roman" w:cs="Times New Roman"/>
          <w:sz w:val="20"/>
          <w:szCs w:val="20"/>
        </w:rPr>
        <w:t>suuremale koostöö vajadusele</w:t>
      </w:r>
      <w:r w:rsidR="00D71462" w:rsidRPr="00D71462">
        <w:rPr>
          <w:rFonts w:ascii="Times New Roman" w:hAnsi="Times New Roman" w:cs="Times New Roman"/>
          <w:sz w:val="20"/>
          <w:szCs w:val="20"/>
        </w:rPr>
        <w:t xml:space="preserve">. </w:t>
      </w:r>
      <w:r w:rsidRPr="00D71462">
        <w:rPr>
          <w:rFonts w:ascii="Times New Roman" w:hAnsi="Times New Roman" w:cs="Times New Roman"/>
          <w:sz w:val="20"/>
          <w:szCs w:val="20"/>
        </w:rPr>
        <w:t xml:space="preserve"> </w:t>
      </w:r>
      <w:r w:rsidR="00D71462" w:rsidRPr="00D71462">
        <w:rPr>
          <w:rFonts w:ascii="Times New Roman" w:hAnsi="Times New Roman" w:cs="Times New Roman"/>
          <w:color w:val="050505"/>
          <w:sz w:val="20"/>
          <w:szCs w:val="20"/>
        </w:rPr>
        <w:t>Lastele pakutakse võimalust maalida rannakividele</w:t>
      </w:r>
      <w:r w:rsidR="001D3DFC" w:rsidRPr="00D71462">
        <w:rPr>
          <w:rFonts w:ascii="Times New Roman" w:hAnsi="Times New Roman" w:cs="Times New Roman"/>
          <w:color w:val="050505"/>
          <w:sz w:val="20"/>
          <w:szCs w:val="20"/>
        </w:rPr>
        <w:t>, lahendad</w:t>
      </w:r>
      <w:r w:rsidR="0080286F" w:rsidRPr="00D71462">
        <w:rPr>
          <w:rFonts w:ascii="Times New Roman" w:hAnsi="Times New Roman" w:cs="Times New Roman"/>
          <w:color w:val="050505"/>
          <w:sz w:val="20"/>
          <w:szCs w:val="20"/>
        </w:rPr>
        <w:t>a</w:t>
      </w:r>
      <w:r w:rsidR="001D3DFC" w:rsidRPr="00D71462">
        <w:rPr>
          <w:rFonts w:ascii="Times New Roman" w:hAnsi="Times New Roman" w:cs="Times New Roman"/>
          <w:color w:val="050505"/>
          <w:sz w:val="20"/>
          <w:szCs w:val="20"/>
        </w:rPr>
        <w:t xml:space="preserve"> temaatilisi puslesid ning </w:t>
      </w:r>
      <w:r w:rsidR="00D71462" w:rsidRPr="00D71462">
        <w:rPr>
          <w:rFonts w:ascii="Times New Roman" w:hAnsi="Times New Roman" w:cs="Times New Roman"/>
          <w:color w:val="050505"/>
          <w:sz w:val="20"/>
          <w:szCs w:val="20"/>
        </w:rPr>
        <w:t>valmistada kõrkjalaevukesi nagu seda tegi</w:t>
      </w:r>
      <w:r w:rsidR="004A42F0">
        <w:rPr>
          <w:rFonts w:ascii="Times New Roman" w:hAnsi="Times New Roman" w:cs="Times New Roman"/>
          <w:color w:val="050505"/>
          <w:sz w:val="20"/>
          <w:szCs w:val="20"/>
        </w:rPr>
        <w:t>d</w:t>
      </w:r>
      <w:r w:rsidR="00D71462" w:rsidRPr="00D71462">
        <w:rPr>
          <w:rFonts w:ascii="Times New Roman" w:hAnsi="Times New Roman" w:cs="Times New Roman"/>
          <w:color w:val="050505"/>
          <w:sz w:val="20"/>
          <w:szCs w:val="20"/>
        </w:rPr>
        <w:t xml:space="preserve"> nende vanavanemad</w:t>
      </w:r>
      <w:r w:rsidR="00A6403E" w:rsidRPr="00D71462">
        <w:rPr>
          <w:rFonts w:ascii="Times New Roman" w:hAnsi="Times New Roman" w:cs="Times New Roman"/>
          <w:color w:val="050505"/>
          <w:sz w:val="20"/>
          <w:szCs w:val="20"/>
        </w:rPr>
        <w:t xml:space="preserve">. Infotelgis jagatakse erinevaid Peipsimaa kultuurilugu ja elurikkust tutvustavaid infovoldikuid ning muid materjale. </w:t>
      </w:r>
    </w:p>
    <w:p w14:paraId="2C48F035" w14:textId="322D3F43" w:rsidR="001D3DFC" w:rsidRPr="00D71462" w:rsidRDefault="00D71462" w:rsidP="004A42F0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Sisevete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E68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</w:t>
      </w: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estival on</w:t>
      </w:r>
      <w:r w:rsidRPr="00D71462">
        <w:rPr>
          <w:rFonts w:ascii="Times New Roman" w:hAnsi="Times New Roman" w:cs="Times New Roman"/>
          <w:sz w:val="20"/>
          <w:szCs w:val="20"/>
        </w:rPr>
        <w:t xml:space="preserve"> Peipsi järve ja Võrtsjärve tähtsust veelgi rohkem esile toob 10-päevane </w:t>
      </w:r>
      <w:proofErr w:type="spellStart"/>
      <w:r w:rsidRPr="00D71462">
        <w:rPr>
          <w:rFonts w:ascii="Times New Roman" w:hAnsi="Times New Roman" w:cs="Times New Roman"/>
          <w:sz w:val="20"/>
          <w:szCs w:val="20"/>
        </w:rPr>
        <w:t>sisevete</w:t>
      </w:r>
      <w:proofErr w:type="spellEnd"/>
      <w:r w:rsidRPr="00D71462">
        <w:rPr>
          <w:rFonts w:ascii="Times New Roman" w:hAnsi="Times New Roman" w:cs="Times New Roman"/>
          <w:sz w:val="20"/>
          <w:szCs w:val="20"/>
        </w:rPr>
        <w:t xml:space="preserve"> veeteede </w:t>
      </w:r>
      <w:r w:rsidR="001D3DFC" w:rsidRPr="00D71462">
        <w:rPr>
          <w:rFonts w:ascii="Times New Roman" w:hAnsi="Times New Roman" w:cs="Times New Roman"/>
          <w:sz w:val="20"/>
          <w:szCs w:val="20"/>
        </w:rPr>
        <w:t>kultuuriüritus</w:t>
      </w:r>
      <w:r w:rsidRPr="00D71462">
        <w:rPr>
          <w:rFonts w:ascii="Times New Roman" w:hAnsi="Times New Roman" w:cs="Times New Roman"/>
          <w:sz w:val="20"/>
          <w:szCs w:val="20"/>
        </w:rPr>
        <w:t>.</w:t>
      </w:r>
      <w:r w:rsidR="008F04B0">
        <w:rPr>
          <w:rFonts w:ascii="Times New Roman" w:hAnsi="Times New Roman" w:cs="Times New Roman"/>
          <w:sz w:val="20"/>
          <w:szCs w:val="20"/>
        </w:rPr>
        <w:t xml:space="preserve"> Rohkem infot: </w:t>
      </w:r>
      <w:hyperlink r:id="rId8" w:tgtFrame="_blank" w:history="1">
        <w:r w:rsidR="008F04B0" w:rsidRPr="008F04B0">
          <w:rPr>
            <w:rStyle w:val="Hyperlink"/>
            <w:rFonts w:ascii="Times New Roman" w:hAnsi="Times New Roman" w:cs="Times New Roman"/>
            <w:sz w:val="20"/>
            <w:szCs w:val="20"/>
          </w:rPr>
          <w:t>https://www.sisevetefestival.ee/</w:t>
        </w:r>
      </w:hyperlink>
      <w:r w:rsidR="008F04B0">
        <w:t xml:space="preserve"> </w:t>
      </w:r>
    </w:p>
    <w:p w14:paraId="2CA5F25B" w14:textId="4F6CB867" w:rsidR="00C97B0E" w:rsidRPr="00D71462" w:rsidRDefault="00DE2D22" w:rsidP="004A42F0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Peipsi järve ja Peipsi järve regiooni keskkonnateadlikkuse tõstmise </w:t>
      </w:r>
      <w:r w:rsidR="00A6403E"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tegevusi</w:t>
      </w: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viiakse läbi </w:t>
      </w:r>
      <w:hyperlink r:id="rId9">
        <w:r w:rsidRPr="00D7146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“</w:t>
        </w:r>
        <w:proofErr w:type="spellStart"/>
        <w:r w:rsidRPr="00D7146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Green</w:t>
        </w:r>
        <w:proofErr w:type="spellEnd"/>
        <w:r w:rsidRPr="00D7146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Mind” projekti</w:t>
        </w:r>
      </w:hyperlink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tegevuste raames, mida rahastab </w:t>
      </w: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piiriülene koostöö programm 2014-2020 ja </w:t>
      </w: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kaasfinantseerib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 Keskkonnainvesteeringute Keskus.</w:t>
      </w:r>
    </w:p>
    <w:p w14:paraId="604B4275" w14:textId="77777777" w:rsidR="00AA2793" w:rsidRDefault="00DE2D22" w:rsidP="00AA2793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Projekt kogueelarve on 495 440 eurot. </w:t>
      </w: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</w:t>
      </w:r>
      <w:r w:rsidRPr="00D7146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2014-2020 rahastab projekti suuruses 445 896 eurot. Antud pressiteade valmis </w:t>
      </w: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rahalise abiga. Selle pressiteate sisu eest vastutab ainuisikuliselt Peipsi Koostöö Keskus koos partneritega ning selles kajastata mingil juhul Programmi, programmis osalevate riikide ega Euroopa Liidu seisukohti. </w:t>
      </w:r>
    </w:p>
    <w:p w14:paraId="754F4939" w14:textId="6117920F" w:rsidR="00C97B0E" w:rsidRPr="00D71462" w:rsidRDefault="00DE2D22" w:rsidP="00AA2793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Eesti-Vene</w:t>
      </w:r>
      <w:proofErr w:type="spellEnd"/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piiriülese koostöö programmi 2014-2020 eesmärk on edendada piiriülest koostööd Eesti Vabariigi ja Vene Föderatsiooni vahel, et soodustada sotsiaalmajanduslikku arengut mõlemal pool ühist piiri. Programmi koduleht on </w:t>
      </w:r>
      <w:hyperlink r:id="rId10">
        <w:r w:rsidRPr="00D7146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www.estoniarussia.eu</w:t>
        </w:r>
      </w:hyperlink>
      <w:r w:rsidRPr="00D7146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3CC9B43" w14:textId="0D74656B" w:rsidR="00730EEF" w:rsidRPr="000E387B" w:rsidRDefault="00DE2D22" w:rsidP="0080286F">
      <w:pPr>
        <w:spacing w:before="240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Rohkem teavet:       </w:t>
      </w:r>
      <w:r w:rsidR="00A6403E"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A6403E"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Margit Säre</w:t>
      </w:r>
      <w:r w:rsidR="00A6403E" w:rsidRPr="00AB64F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="00A6403E"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t>Peipsi Koostöö Keskus</w:t>
      </w:r>
      <w:r w:rsidR="00A6403E"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hyperlink r:id="rId11">
        <w:r w:rsidR="00A6403E" w:rsidRPr="00AB64FE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margitsare@gmail.com</w:t>
        </w:r>
      </w:hyperlink>
      <w:r w:rsidR="00A6403E" w:rsidRPr="00AB64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tel 3725088409</w:t>
      </w:r>
    </w:p>
    <w:sectPr w:rsidR="00730EEF" w:rsidRPr="000E387B" w:rsidSect="00F901A1">
      <w:footerReference w:type="default" r:id="rId12"/>
      <w:pgSz w:w="12240" w:h="15840"/>
      <w:pgMar w:top="851" w:right="1440" w:bottom="1440" w:left="1440" w:header="72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EF08" w14:textId="77777777" w:rsidR="004E6EFE" w:rsidRDefault="004E6EFE">
      <w:pPr>
        <w:spacing w:line="240" w:lineRule="auto"/>
      </w:pPr>
      <w:r>
        <w:separator/>
      </w:r>
    </w:p>
  </w:endnote>
  <w:endnote w:type="continuationSeparator" w:id="0">
    <w:p w14:paraId="38190F7A" w14:textId="77777777" w:rsidR="004E6EFE" w:rsidRDefault="004E6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291" w14:textId="77777777" w:rsidR="00C97B0E" w:rsidRDefault="00C97B0E">
    <w:pPr>
      <w:widowControl w:val="0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137" w:type="dxa"/>
      <w:tblInd w:w="-108" w:type="dxa"/>
      <w:tblLayout w:type="fixed"/>
      <w:tblLook w:val="0000" w:firstRow="0" w:lastRow="0" w:firstColumn="0" w:lastColumn="0" w:noHBand="0" w:noVBand="0"/>
    </w:tblPr>
    <w:tblGrid>
      <w:gridCol w:w="4361"/>
      <w:gridCol w:w="5776"/>
    </w:tblGrid>
    <w:tr w:rsidR="00C97B0E" w14:paraId="173A9C55" w14:textId="77777777">
      <w:tc>
        <w:tcPr>
          <w:tcW w:w="43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278003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72ACA639" wp14:editId="6471CCB2">
                <wp:extent cx="2714474" cy="926428"/>
                <wp:effectExtent l="0" t="0" r="0" b="762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297" cy="93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A66DD0A" w14:textId="77777777" w:rsidR="00C97B0E" w:rsidRDefault="00DE2D2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Estonia-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2014-2020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aims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foster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crossborder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cooperation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across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between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Republic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of Estonia and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Russian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Federation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promote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socio-economic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development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in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regions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on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both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sides of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common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borders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The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Programme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web-site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is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www.estoniarussia.eu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</w:t>
          </w:r>
        </w:p>
      </w:tc>
    </w:tr>
  </w:tbl>
  <w:p w14:paraId="3E8C183C" w14:textId="77777777" w:rsidR="00C97B0E" w:rsidRDefault="00C97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E87C" w14:textId="77777777" w:rsidR="004E6EFE" w:rsidRDefault="004E6EFE">
      <w:pPr>
        <w:spacing w:line="240" w:lineRule="auto"/>
      </w:pPr>
      <w:r>
        <w:separator/>
      </w:r>
    </w:p>
  </w:footnote>
  <w:footnote w:type="continuationSeparator" w:id="0">
    <w:p w14:paraId="0A9CC595" w14:textId="77777777" w:rsidR="004E6EFE" w:rsidRDefault="004E6E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E"/>
    <w:rsid w:val="00022A15"/>
    <w:rsid w:val="00044EDF"/>
    <w:rsid w:val="000E387B"/>
    <w:rsid w:val="00157C39"/>
    <w:rsid w:val="001D3DFC"/>
    <w:rsid w:val="001E6888"/>
    <w:rsid w:val="001F1EFE"/>
    <w:rsid w:val="0037622B"/>
    <w:rsid w:val="004A42F0"/>
    <w:rsid w:val="004E6EFE"/>
    <w:rsid w:val="005D5774"/>
    <w:rsid w:val="005F7B64"/>
    <w:rsid w:val="006F0ADF"/>
    <w:rsid w:val="00730EEF"/>
    <w:rsid w:val="0080286F"/>
    <w:rsid w:val="008B71B8"/>
    <w:rsid w:val="008F04B0"/>
    <w:rsid w:val="0097120A"/>
    <w:rsid w:val="00A6403E"/>
    <w:rsid w:val="00AA2793"/>
    <w:rsid w:val="00AB1B5A"/>
    <w:rsid w:val="00AB64FE"/>
    <w:rsid w:val="00AD7CF1"/>
    <w:rsid w:val="00B803C0"/>
    <w:rsid w:val="00C97B0E"/>
    <w:rsid w:val="00CC7354"/>
    <w:rsid w:val="00D71462"/>
    <w:rsid w:val="00DE2D22"/>
    <w:rsid w:val="00DE554F"/>
    <w:rsid w:val="00F901A1"/>
    <w:rsid w:val="00FB4684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74A3"/>
  <w15:docId w15:val="{49ACBE32-74A9-4D78-9091-FCF03F2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85"/>
    <w:rPr>
      <w:color w:val="605E5C"/>
      <w:shd w:val="clear" w:color="auto" w:fill="E1DFDD"/>
    </w:rPr>
  </w:style>
  <w:style w:type="character" w:customStyle="1" w:styleId="Liguvaikefont">
    <w:name w:val="Lõigu vaikefont"/>
    <w:rsid w:val="00501D85"/>
  </w:style>
  <w:style w:type="character" w:customStyle="1" w:styleId="Internetlink">
    <w:name w:val="Internet link"/>
    <w:rsid w:val="00501D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4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5BB"/>
    <w:pPr>
      <w:ind w:left="720"/>
      <w:contextualSpacing/>
    </w:pPr>
  </w:style>
  <w:style w:type="character" w:customStyle="1" w:styleId="58cl">
    <w:name w:val="_58cl"/>
    <w:basedOn w:val="DefaultParagraphFont"/>
    <w:rsid w:val="00C64D41"/>
  </w:style>
  <w:style w:type="character" w:customStyle="1" w:styleId="58cm">
    <w:name w:val="_58cm"/>
    <w:basedOn w:val="DefaultParagraphFont"/>
    <w:rsid w:val="00C64D41"/>
  </w:style>
  <w:style w:type="paragraph" w:styleId="Header">
    <w:name w:val="header"/>
    <w:basedOn w:val="Normal"/>
    <w:link w:val="Head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76"/>
  </w:style>
  <w:style w:type="paragraph" w:styleId="Footer">
    <w:name w:val="footer"/>
    <w:basedOn w:val="Normal"/>
    <w:link w:val="FooterChar"/>
    <w:uiPriority w:val="99"/>
    <w:unhideWhenUsed/>
    <w:rsid w:val="00FD77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76"/>
  </w:style>
  <w:style w:type="paragraph" w:customStyle="1" w:styleId="Standard">
    <w:name w:val="Standard"/>
    <w:rsid w:val="00FD7776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allaad">
    <w:name w:val="Normaallaad"/>
    <w:rsid w:val="00FD7776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A41955"/>
    <w:rPr>
      <w:b/>
      <w:bCs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customStyle="1" w:styleId="tojvnm2t">
    <w:name w:val="tojvnm2t"/>
    <w:basedOn w:val="DefaultParagraphFont"/>
    <w:rsid w:val="00B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evetefestival.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c.ee/viktoriin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gitsar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toniarussi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tuloodusmaja.ee/koostooprojektid/greenmin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oniarussia.e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ftHt5BENsKAtWLi/7lnCttAGQ==">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Ederi Ojasoo</cp:lastModifiedBy>
  <cp:revision>17</cp:revision>
  <dcterms:created xsi:type="dcterms:W3CDTF">2021-07-05T11:22:00Z</dcterms:created>
  <dcterms:modified xsi:type="dcterms:W3CDTF">2021-07-06T18:26:00Z</dcterms:modified>
</cp:coreProperties>
</file>