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66CE3" w14:textId="54586F0E" w:rsidR="002C59F2" w:rsidRDefault="003F5F4D" w:rsidP="003F5F4D">
      <w:pPr>
        <w:spacing w:line="276" w:lineRule="auto"/>
        <w:jc w:val="both"/>
        <w:rPr>
          <w:rFonts w:ascii="Arial" w:hAnsi="Arial" w:cs="Arial"/>
          <w:b/>
        </w:rPr>
      </w:pPr>
      <w:r>
        <w:rPr>
          <w:rFonts w:ascii="Arial" w:hAnsi="Arial" w:cs="Arial"/>
          <w:b/>
        </w:rPr>
        <w:t>Lisa 2</w:t>
      </w:r>
    </w:p>
    <w:p w14:paraId="6EA49894" w14:textId="079CC1CC" w:rsidR="00A57476" w:rsidRPr="00A432CD" w:rsidRDefault="00A57476" w:rsidP="003F5F4D">
      <w:pPr>
        <w:spacing w:line="276" w:lineRule="auto"/>
        <w:jc w:val="both"/>
        <w:rPr>
          <w:rFonts w:ascii="Arial" w:hAnsi="Arial" w:cs="Arial"/>
          <w:b/>
        </w:rPr>
      </w:pPr>
      <w:r w:rsidRPr="00CA7A0C">
        <w:rPr>
          <w:rFonts w:ascii="Arial" w:hAnsi="Arial" w:cs="Arial"/>
          <w:b/>
        </w:rPr>
        <w:t>LAPSE</w:t>
      </w:r>
      <w:r w:rsidR="002C59F2">
        <w:rPr>
          <w:rFonts w:ascii="Arial" w:hAnsi="Arial" w:cs="Arial"/>
          <w:b/>
        </w:rPr>
        <w:t>/NOORE</w:t>
      </w:r>
      <w:r w:rsidRPr="00CA7A0C">
        <w:rPr>
          <w:rFonts w:ascii="Arial" w:hAnsi="Arial" w:cs="Arial"/>
          <w:b/>
        </w:rPr>
        <w:t xml:space="preserve"> ASENDUSHOOLDUSTEENUSELE VASTUVÕTMISE JA</w:t>
      </w:r>
      <w:r w:rsidR="00A432CD">
        <w:rPr>
          <w:rFonts w:ascii="Arial" w:hAnsi="Arial" w:cs="Arial"/>
          <w:b/>
        </w:rPr>
        <w:t xml:space="preserve"> TEENUSELT VÄLJUMISE PROTSESSI</w:t>
      </w:r>
      <w:r w:rsidRPr="00CA7A0C">
        <w:rPr>
          <w:rFonts w:ascii="Arial" w:hAnsi="Arial" w:cs="Arial"/>
          <w:b/>
        </w:rPr>
        <w:t xml:space="preserve"> KIRJELDUS</w:t>
      </w:r>
    </w:p>
    <w:p w14:paraId="791DE3CE" w14:textId="4CF12933" w:rsidR="00A57476" w:rsidRPr="00A432CD" w:rsidRDefault="00A57476" w:rsidP="003F5F4D">
      <w:pPr>
        <w:pStyle w:val="ListParagraph"/>
        <w:numPr>
          <w:ilvl w:val="0"/>
          <w:numId w:val="18"/>
        </w:numPr>
        <w:spacing w:line="276" w:lineRule="auto"/>
        <w:jc w:val="both"/>
        <w:rPr>
          <w:rFonts w:ascii="Arial" w:hAnsi="Arial" w:cs="Arial"/>
          <w:b/>
        </w:rPr>
      </w:pPr>
      <w:r w:rsidRPr="002C59F2">
        <w:rPr>
          <w:rFonts w:ascii="Arial" w:hAnsi="Arial" w:cs="Arial"/>
          <w:b/>
        </w:rPr>
        <w:t xml:space="preserve">Lapse asendushooldusteenusele vastuvõtmine </w:t>
      </w:r>
    </w:p>
    <w:p w14:paraId="7F80597B" w14:textId="2EC8036F" w:rsidR="00A57476" w:rsidRPr="003F5F4D" w:rsidRDefault="00A57476" w:rsidP="003F5F4D">
      <w:pPr>
        <w:spacing w:line="276" w:lineRule="auto"/>
        <w:jc w:val="both"/>
        <w:rPr>
          <w:rFonts w:ascii="Arial" w:hAnsi="Arial" w:cs="Arial"/>
        </w:rPr>
      </w:pPr>
      <w:r w:rsidRPr="00674BED">
        <w:rPr>
          <w:rFonts w:ascii="Arial" w:hAnsi="Arial" w:cs="Arial"/>
          <w:bCs/>
        </w:rPr>
        <w:t xml:space="preserve">Teenuse vajaduse hindamise ja teenusele suunamise protsessi algatamise eest vastutab lapse </w:t>
      </w:r>
      <w:r w:rsidR="003F5F4D" w:rsidRPr="004B076C">
        <w:rPr>
          <w:rFonts w:ascii="Arial" w:hAnsi="Arial" w:cs="Arial"/>
        </w:rPr>
        <w:t>eestkostja ülesannetes oleva kohaliku omavalitsuse üksuse lapse</w:t>
      </w:r>
      <w:r w:rsidR="003F5F4D">
        <w:rPr>
          <w:rFonts w:ascii="Arial" w:hAnsi="Arial" w:cs="Arial"/>
        </w:rPr>
        <w:t xml:space="preserve"> heaolu/lastekaitse spetsialist</w:t>
      </w:r>
      <w:r w:rsidR="003F5F4D" w:rsidRPr="004B076C">
        <w:rPr>
          <w:rFonts w:ascii="Arial" w:hAnsi="Arial" w:cs="Arial"/>
        </w:rPr>
        <w:t xml:space="preserve"> (</w:t>
      </w:r>
      <w:r w:rsidR="003F5F4D" w:rsidRPr="004B076C">
        <w:rPr>
          <w:rFonts w:ascii="Arial" w:hAnsi="Arial" w:cs="Arial"/>
          <w:i/>
        </w:rPr>
        <w:t>edaspidi: eestkostja</w:t>
      </w:r>
      <w:r w:rsidR="003F5F4D" w:rsidRPr="004B076C">
        <w:rPr>
          <w:rFonts w:ascii="Arial" w:hAnsi="Arial" w:cs="Arial"/>
        </w:rPr>
        <w:t>)</w:t>
      </w:r>
      <w:r w:rsidRPr="00674BED">
        <w:rPr>
          <w:rFonts w:ascii="Arial" w:hAnsi="Arial" w:cs="Arial"/>
          <w:bCs/>
        </w:rPr>
        <w:t xml:space="preserve">. </w:t>
      </w:r>
      <w:r w:rsidRPr="00674BED">
        <w:rPr>
          <w:rFonts w:ascii="Arial" w:hAnsi="Arial" w:cs="Arial"/>
        </w:rPr>
        <w:t xml:space="preserve">Teenusele saamiseks esitab eestkostja asendushooldusteenusele suunatava lapse ankeedi (Lisa 1). </w:t>
      </w:r>
      <w:r w:rsidR="003F5F4D">
        <w:rPr>
          <w:rFonts w:ascii="Arial" w:hAnsi="Arial" w:cs="Arial"/>
        </w:rPr>
        <w:t>Eestkostja</w:t>
      </w:r>
      <w:r w:rsidRPr="00674BED">
        <w:rPr>
          <w:rFonts w:ascii="Arial" w:hAnsi="Arial" w:cs="Arial"/>
        </w:rPr>
        <w:t xml:space="preserve"> saadab lapse ankeedi võrgustikutöö koordinaatorile </w:t>
      </w:r>
      <w:r w:rsidRPr="00674BED">
        <w:rPr>
          <w:rFonts w:ascii="Arial" w:eastAsia="Times New Roman" w:hAnsi="Arial" w:cs="Arial"/>
          <w:lang w:eastAsia="et-EE"/>
        </w:rPr>
        <w:t xml:space="preserve">e-kirja teel </w:t>
      </w:r>
      <w:r w:rsidRPr="00674BED">
        <w:rPr>
          <w:rFonts w:ascii="Arial" w:eastAsia="Times New Roman" w:hAnsi="Arial" w:cs="Arial"/>
          <w:bCs/>
          <w:lang w:eastAsia="et-EE"/>
        </w:rPr>
        <w:t>mõistliku aja jooksu</w:t>
      </w:r>
      <w:r w:rsidRPr="00674BED">
        <w:rPr>
          <w:rFonts w:ascii="Arial" w:eastAsia="Times New Roman" w:hAnsi="Arial" w:cs="Arial"/>
          <w:lang w:eastAsia="et-EE"/>
        </w:rPr>
        <w:t>l enne planeeritavat teenusele suunamist</w:t>
      </w:r>
      <w:r>
        <w:rPr>
          <w:rFonts w:ascii="Arial" w:hAnsi="Arial" w:cs="Arial"/>
        </w:rPr>
        <w:t>.</w:t>
      </w:r>
    </w:p>
    <w:p w14:paraId="65ECBBD3" w14:textId="768C8E46" w:rsidR="00A57476" w:rsidRPr="00A4786E" w:rsidRDefault="00A57476" w:rsidP="003F5F4D">
      <w:pPr>
        <w:spacing w:line="276" w:lineRule="auto"/>
        <w:jc w:val="both"/>
        <w:rPr>
          <w:rFonts w:ascii="Arial" w:hAnsi="Arial" w:cs="Arial"/>
        </w:rPr>
      </w:pPr>
      <w:r w:rsidRPr="00674BED">
        <w:rPr>
          <w:rFonts w:ascii="Arial" w:hAnsi="Arial" w:cs="Arial"/>
        </w:rPr>
        <w:t xml:space="preserve">Võrgustikutöö koordinaator tutvub ankeediga, vajadusel küsib puuduoleva info juurde lapse eestkostjalt ning saadab eelinfo üksuse juhile. Üksuse juht ja võrgustikutöö koordinaator analüüsivad lapse ankeeti ja lapsele sobivat peret, kaasates ka peretoetajat. Reeglina on selle </w:t>
      </w:r>
      <w:r>
        <w:rPr>
          <w:rFonts w:ascii="Arial" w:hAnsi="Arial" w:cs="Arial"/>
        </w:rPr>
        <w:t xml:space="preserve">etapi pikkuseks kuni </w:t>
      </w:r>
      <w:r w:rsidRPr="008410A3">
        <w:rPr>
          <w:rFonts w:ascii="Arial" w:hAnsi="Arial" w:cs="Arial"/>
        </w:rPr>
        <w:t>5 tööpäeva.</w:t>
      </w:r>
    </w:p>
    <w:p w14:paraId="45EE8829" w14:textId="73757BC1" w:rsidR="00A57476" w:rsidRDefault="00A57476" w:rsidP="003F5F4D">
      <w:pPr>
        <w:spacing w:line="276" w:lineRule="auto"/>
        <w:jc w:val="both"/>
        <w:rPr>
          <w:rFonts w:ascii="Arial" w:hAnsi="Arial" w:cs="Arial"/>
        </w:rPr>
      </w:pPr>
      <w:r w:rsidRPr="00674BED">
        <w:rPr>
          <w:rFonts w:ascii="Arial" w:hAnsi="Arial" w:cs="Arial"/>
        </w:rPr>
        <w:t xml:space="preserve">Järgneva </w:t>
      </w:r>
      <w:r w:rsidRPr="008410A3">
        <w:rPr>
          <w:rFonts w:ascii="Arial" w:hAnsi="Arial" w:cs="Arial"/>
        </w:rPr>
        <w:t>5 tööpäeva</w:t>
      </w:r>
      <w:r w:rsidRPr="00674BED">
        <w:rPr>
          <w:rFonts w:ascii="Arial" w:hAnsi="Arial" w:cs="Arial"/>
        </w:rPr>
        <w:t xml:space="preserve"> jooksul toimub esimene võrgustikukohtumine, kus osalevad lapse eestkostja, </w:t>
      </w:r>
      <w:r>
        <w:rPr>
          <w:rFonts w:ascii="Arial" w:hAnsi="Arial" w:cs="Arial"/>
        </w:rPr>
        <w:t xml:space="preserve">lapse viibimiskoha </w:t>
      </w:r>
      <w:r w:rsidRPr="008410A3">
        <w:rPr>
          <w:rFonts w:ascii="Arial" w:hAnsi="Arial" w:cs="Arial"/>
        </w:rPr>
        <w:t>esindaja</w:t>
      </w:r>
      <w:r>
        <w:rPr>
          <w:rFonts w:ascii="Arial" w:hAnsi="Arial" w:cs="Arial"/>
        </w:rPr>
        <w:t xml:space="preserve"> (turvakodu, haigla, teine teenuseosutaja vms)</w:t>
      </w:r>
      <w:r w:rsidRPr="008410A3">
        <w:rPr>
          <w:rFonts w:ascii="Arial" w:hAnsi="Arial" w:cs="Arial"/>
        </w:rPr>
        <w:t>,</w:t>
      </w:r>
      <w:r w:rsidRPr="00674BED">
        <w:rPr>
          <w:rFonts w:ascii="Arial" w:hAnsi="Arial" w:cs="Arial"/>
        </w:rPr>
        <w:t xml:space="preserve"> üksuse juht, peretoetaja, võrgustikutöö koordinaator, vajadusel ka peretöötaja ning võimalusel </w:t>
      </w:r>
      <w:r>
        <w:rPr>
          <w:rFonts w:ascii="Arial" w:hAnsi="Arial" w:cs="Arial"/>
        </w:rPr>
        <w:t xml:space="preserve">on </w:t>
      </w:r>
      <w:r w:rsidRPr="00674BED">
        <w:rPr>
          <w:rFonts w:ascii="Arial" w:hAnsi="Arial" w:cs="Arial"/>
        </w:rPr>
        <w:t>kaasa</w:t>
      </w:r>
      <w:r>
        <w:rPr>
          <w:rFonts w:ascii="Arial" w:hAnsi="Arial" w:cs="Arial"/>
        </w:rPr>
        <w:t>tud ka lapse bioloogiline pere:</w:t>
      </w:r>
    </w:p>
    <w:p w14:paraId="6AEA660F" w14:textId="27310E75" w:rsidR="00A57476" w:rsidRPr="00221020" w:rsidRDefault="00221020" w:rsidP="003F5F4D">
      <w:pPr>
        <w:pStyle w:val="ListParagraph"/>
        <w:numPr>
          <w:ilvl w:val="0"/>
          <w:numId w:val="21"/>
        </w:numPr>
        <w:spacing w:line="276" w:lineRule="auto"/>
        <w:jc w:val="both"/>
        <w:rPr>
          <w:rFonts w:ascii="Arial" w:hAnsi="Arial" w:cs="Arial"/>
        </w:rPr>
      </w:pPr>
      <w:r w:rsidRPr="00221020">
        <w:rPr>
          <w:rFonts w:ascii="Arial" w:hAnsi="Arial" w:cs="Arial"/>
        </w:rPr>
        <w:t>k</w:t>
      </w:r>
      <w:r w:rsidR="00A57476" w:rsidRPr="00221020">
        <w:rPr>
          <w:rFonts w:ascii="Arial" w:hAnsi="Arial" w:cs="Arial"/>
        </w:rPr>
        <w:t>ui laps ei ole Tallinna elanik, siis pärast esimest kohtumist otsustatakse, kas lapsele on Tallinna Lastekodus kohta pakkuda, ning antakse sellest teada eestkost</w:t>
      </w:r>
      <w:r w:rsidR="003F5F4D">
        <w:rPr>
          <w:rFonts w:ascii="Arial" w:hAnsi="Arial" w:cs="Arial"/>
        </w:rPr>
        <w:t>ja</w:t>
      </w:r>
      <w:r w:rsidR="00A57476" w:rsidRPr="00221020">
        <w:rPr>
          <w:rFonts w:ascii="Arial" w:hAnsi="Arial" w:cs="Arial"/>
        </w:rPr>
        <w:t xml:space="preserve">le; </w:t>
      </w:r>
    </w:p>
    <w:p w14:paraId="3D5A2D22" w14:textId="4EF33886" w:rsidR="00A57476" w:rsidRPr="00221020" w:rsidRDefault="00221020" w:rsidP="003F5F4D">
      <w:pPr>
        <w:pStyle w:val="ListParagraph"/>
        <w:numPr>
          <w:ilvl w:val="0"/>
          <w:numId w:val="21"/>
        </w:numPr>
        <w:spacing w:line="276" w:lineRule="auto"/>
        <w:jc w:val="both"/>
        <w:rPr>
          <w:rFonts w:ascii="Arial" w:hAnsi="Arial" w:cs="Arial"/>
        </w:rPr>
      </w:pPr>
      <w:r>
        <w:rPr>
          <w:rFonts w:ascii="Arial" w:hAnsi="Arial" w:cs="Arial"/>
        </w:rPr>
        <w:t>k</w:t>
      </w:r>
      <w:r w:rsidR="00A57476" w:rsidRPr="00221020">
        <w:rPr>
          <w:rFonts w:ascii="Arial" w:hAnsi="Arial" w:cs="Arial"/>
        </w:rPr>
        <w:t>ui laps on Tallinna elanik, siis esimese kohtumise eesmärgiks on lisaks täiendava info kogumisele</w:t>
      </w:r>
      <w:r w:rsidR="00A57476" w:rsidRPr="00221020">
        <w:rPr>
          <w:rFonts w:ascii="Arial" w:hAnsi="Arial" w:cs="Arial"/>
        </w:rPr>
        <w:t xml:space="preserve"> teha selgeks, milline</w:t>
      </w:r>
      <w:r w:rsidR="00A57476" w:rsidRPr="00221020">
        <w:rPr>
          <w:rFonts w:ascii="Arial" w:hAnsi="Arial" w:cs="Arial"/>
        </w:rPr>
        <w:t xml:space="preserve"> perekodu lapsele sobiks paremini lähtudes vabade kohtade olemasolust; </w:t>
      </w:r>
    </w:p>
    <w:p w14:paraId="4782498B" w14:textId="005058CE" w:rsidR="00A57476" w:rsidRPr="00221020" w:rsidRDefault="00221020" w:rsidP="003F5F4D">
      <w:pPr>
        <w:pStyle w:val="ListParagraph"/>
        <w:numPr>
          <w:ilvl w:val="0"/>
          <w:numId w:val="21"/>
        </w:numPr>
        <w:spacing w:line="276" w:lineRule="auto"/>
        <w:jc w:val="both"/>
        <w:rPr>
          <w:rFonts w:ascii="Arial" w:hAnsi="Arial" w:cs="Arial"/>
        </w:rPr>
      </w:pPr>
      <w:r>
        <w:rPr>
          <w:rFonts w:ascii="Arial" w:hAnsi="Arial" w:cs="Arial"/>
        </w:rPr>
        <w:t>k</w:t>
      </w:r>
      <w:r w:rsidR="00A57476" w:rsidRPr="00221020">
        <w:rPr>
          <w:rFonts w:ascii="Arial" w:hAnsi="Arial" w:cs="Arial"/>
        </w:rPr>
        <w:t>ui on juba esimese</w:t>
      </w:r>
      <w:r w:rsidR="00A57476" w:rsidRPr="00221020">
        <w:rPr>
          <w:rFonts w:ascii="Arial" w:hAnsi="Arial" w:cs="Arial"/>
        </w:rPr>
        <w:t>ks kohtumiseks teada, millisesse</w:t>
      </w:r>
      <w:r w:rsidR="00A57476" w:rsidRPr="00221020">
        <w:rPr>
          <w:rFonts w:ascii="Arial" w:hAnsi="Arial" w:cs="Arial"/>
        </w:rPr>
        <w:t xml:space="preserve"> perekodusse </w:t>
      </w:r>
      <w:r w:rsidR="00A57476" w:rsidRPr="00221020">
        <w:rPr>
          <w:rFonts w:ascii="Arial" w:hAnsi="Arial" w:cs="Arial"/>
        </w:rPr>
        <w:t>saab</w:t>
      </w:r>
      <w:r w:rsidR="00A57476" w:rsidRPr="00221020">
        <w:rPr>
          <w:rFonts w:ascii="Arial" w:hAnsi="Arial" w:cs="Arial"/>
        </w:rPr>
        <w:t xml:space="preserve"> laps </w:t>
      </w:r>
      <w:r w:rsidR="00A57476" w:rsidRPr="00221020">
        <w:rPr>
          <w:rFonts w:ascii="Arial" w:hAnsi="Arial" w:cs="Arial"/>
        </w:rPr>
        <w:t>elama asuda</w:t>
      </w:r>
      <w:r w:rsidR="00A57476" w:rsidRPr="00221020">
        <w:rPr>
          <w:rFonts w:ascii="Arial" w:hAnsi="Arial" w:cs="Arial"/>
        </w:rPr>
        <w:t>, siis kohtumisel osaleb ka peretöötaja ning esimese kohtumise ajal lepitakse kokku, mi</w:t>
      </w:r>
      <w:r w:rsidR="00A57476" w:rsidRPr="00221020">
        <w:rPr>
          <w:rFonts w:ascii="Arial" w:hAnsi="Arial" w:cs="Arial"/>
        </w:rPr>
        <w:t>llised</w:t>
      </w:r>
      <w:r w:rsidR="00A57476" w:rsidRPr="00221020">
        <w:rPr>
          <w:rFonts w:ascii="Arial" w:hAnsi="Arial" w:cs="Arial"/>
        </w:rPr>
        <w:t xml:space="preserve"> on järgmised sammud ja tegevused. </w:t>
      </w:r>
    </w:p>
    <w:p w14:paraId="4126A9C1" w14:textId="1C4D67C6" w:rsidR="00A57476" w:rsidRPr="00A4786E" w:rsidRDefault="00A57476" w:rsidP="003F5F4D">
      <w:pPr>
        <w:spacing w:line="276" w:lineRule="auto"/>
        <w:jc w:val="both"/>
        <w:rPr>
          <w:rFonts w:ascii="Arial" w:hAnsi="Arial" w:cs="Arial"/>
        </w:rPr>
      </w:pPr>
      <w:r>
        <w:rPr>
          <w:rFonts w:ascii="Arial" w:hAnsi="Arial" w:cs="Arial"/>
        </w:rPr>
        <w:t>Käesolevale etapile võib</w:t>
      </w:r>
      <w:r w:rsidRPr="00674BED">
        <w:rPr>
          <w:rFonts w:ascii="Arial" w:hAnsi="Arial" w:cs="Arial"/>
        </w:rPr>
        <w:t xml:space="preserve"> kuluda rohkem aega, kui nt esimese võrgustikukohtumise käigus saadakse teada, et Tallinna Lastekodule esitat</w:t>
      </w:r>
      <w:r>
        <w:rPr>
          <w:rFonts w:ascii="Arial" w:hAnsi="Arial" w:cs="Arial"/>
        </w:rPr>
        <w:t>ud info lapse kohta on ebapiisav</w:t>
      </w:r>
      <w:r w:rsidRPr="00674BED">
        <w:rPr>
          <w:rFonts w:ascii="Arial" w:hAnsi="Arial" w:cs="Arial"/>
        </w:rPr>
        <w:t xml:space="preserve">, nt lapse tervis vajab </w:t>
      </w:r>
      <w:r>
        <w:rPr>
          <w:rFonts w:ascii="Arial" w:hAnsi="Arial" w:cs="Arial"/>
        </w:rPr>
        <w:t>lisa</w:t>
      </w:r>
      <w:r w:rsidRPr="00674BED">
        <w:rPr>
          <w:rFonts w:ascii="Arial" w:hAnsi="Arial" w:cs="Arial"/>
        </w:rPr>
        <w:t>uurimist.</w:t>
      </w:r>
    </w:p>
    <w:p w14:paraId="72C4C674" w14:textId="7EB2F82D" w:rsidR="00A57476" w:rsidRDefault="00A57476" w:rsidP="003F5F4D">
      <w:pPr>
        <w:spacing w:line="276" w:lineRule="auto"/>
        <w:jc w:val="both"/>
        <w:rPr>
          <w:rFonts w:ascii="Arial" w:hAnsi="Arial" w:cs="Arial"/>
        </w:rPr>
      </w:pPr>
      <w:r w:rsidRPr="00674BED">
        <w:rPr>
          <w:rFonts w:ascii="Arial" w:hAnsi="Arial" w:cs="Arial"/>
        </w:rPr>
        <w:t>Kui on otsustatud, et laps tuleb Tallinna Lastekodusse, lapsele sobiv perekodu</w:t>
      </w:r>
      <w:r>
        <w:rPr>
          <w:rFonts w:ascii="Arial" w:hAnsi="Arial" w:cs="Arial"/>
        </w:rPr>
        <w:t xml:space="preserve"> on</w:t>
      </w:r>
      <w:r w:rsidRPr="00674BED">
        <w:rPr>
          <w:rFonts w:ascii="Arial" w:hAnsi="Arial" w:cs="Arial"/>
        </w:rPr>
        <w:t xml:space="preserve"> valitud, siis </w:t>
      </w:r>
      <w:r>
        <w:rPr>
          <w:rFonts w:ascii="Arial" w:hAnsi="Arial" w:cs="Arial"/>
        </w:rPr>
        <w:t xml:space="preserve">koostatakse ajakava (lapsega kohtumised, perre kolimine jm) ning </w:t>
      </w:r>
      <w:r w:rsidRPr="00674BED">
        <w:rPr>
          <w:rFonts w:ascii="Arial" w:hAnsi="Arial" w:cs="Arial"/>
        </w:rPr>
        <w:t xml:space="preserve">edasise </w:t>
      </w:r>
      <w:r w:rsidRPr="008410A3">
        <w:rPr>
          <w:rFonts w:ascii="Arial" w:hAnsi="Arial" w:cs="Arial"/>
        </w:rPr>
        <w:t>15 tööpäeva</w:t>
      </w:r>
      <w:r w:rsidRPr="00674BED">
        <w:rPr>
          <w:rFonts w:ascii="Arial" w:hAnsi="Arial" w:cs="Arial"/>
        </w:rPr>
        <w:t xml:space="preserve"> jooksul toimub </w:t>
      </w:r>
      <w:r>
        <w:rPr>
          <w:rFonts w:ascii="Arial" w:hAnsi="Arial" w:cs="Arial"/>
        </w:rPr>
        <w:t>lapse ja pere ettevalmistamine.</w:t>
      </w:r>
      <w:r w:rsidRPr="00674BED">
        <w:rPr>
          <w:rFonts w:ascii="Arial" w:hAnsi="Arial" w:cs="Arial"/>
        </w:rPr>
        <w:t xml:space="preserve"> </w:t>
      </w:r>
      <w:r w:rsidRPr="00CA7A0C">
        <w:rPr>
          <w:rFonts w:ascii="Arial" w:hAnsi="Arial" w:cs="Arial"/>
        </w:rPr>
        <w:t xml:space="preserve">Reeglina toimub esimene </w:t>
      </w:r>
      <w:r>
        <w:rPr>
          <w:rFonts w:ascii="Arial" w:hAnsi="Arial" w:cs="Arial"/>
        </w:rPr>
        <w:t>kohtumine lapsega turvakodus. Kohtumiste arv ja koht sõltuvad lapse vanusest, arengutasemest ja valmidusest, aga vähemalt 2</w:t>
      </w:r>
      <w:r w:rsidRPr="008410A3">
        <w:rPr>
          <w:rFonts w:ascii="Arial" w:hAnsi="Arial" w:cs="Arial"/>
        </w:rPr>
        <w:t xml:space="preserve"> kohtumist</w:t>
      </w:r>
      <w:r>
        <w:rPr>
          <w:rFonts w:ascii="Arial" w:hAnsi="Arial" w:cs="Arial"/>
        </w:rPr>
        <w:t xml:space="preserve"> peab toimuma enne lapse uude perre elama asumist.  </w:t>
      </w:r>
    </w:p>
    <w:p w14:paraId="109D13D7" w14:textId="0377CD0A" w:rsidR="00A57476" w:rsidRPr="00674BED" w:rsidRDefault="00A57476" w:rsidP="003F5F4D">
      <w:pPr>
        <w:spacing w:line="276" w:lineRule="auto"/>
        <w:jc w:val="both"/>
        <w:rPr>
          <w:rFonts w:ascii="Arial" w:hAnsi="Arial" w:cs="Arial"/>
        </w:rPr>
      </w:pPr>
      <w:r>
        <w:rPr>
          <w:rFonts w:ascii="Arial" w:hAnsi="Arial" w:cs="Arial"/>
        </w:rPr>
        <w:t>Lapse vajadustest lähtuvalt taotleb eestkostja lapsele sotsiaalse rehabilitatsiooni teenuse ja rehabilitatsiooniplaani, vajadusel tegeleb õppeasutuse vahetamisega ja muude teemadega, mis olid esimesel võrgustikukohtumisel kokkulepitud.</w:t>
      </w:r>
      <w:r w:rsidR="002C59F2">
        <w:rPr>
          <w:rFonts w:ascii="Arial" w:hAnsi="Arial" w:cs="Arial"/>
        </w:rPr>
        <w:t xml:space="preserve"> Eestkostja selgitab lapsele, kuhu ta elama asub, miks see toimub jms.</w:t>
      </w:r>
    </w:p>
    <w:p w14:paraId="5851FD08" w14:textId="29541E6C" w:rsidR="00A57476" w:rsidRDefault="00A57476" w:rsidP="003F5F4D">
      <w:pPr>
        <w:spacing w:line="276" w:lineRule="auto"/>
        <w:jc w:val="both"/>
        <w:rPr>
          <w:rFonts w:ascii="Arial" w:eastAsia="Times New Roman" w:hAnsi="Arial" w:cs="Arial"/>
          <w:bCs/>
          <w:lang w:eastAsia="et-EE"/>
        </w:rPr>
      </w:pPr>
      <w:r>
        <w:rPr>
          <w:rFonts w:ascii="Arial" w:eastAsia="Times New Roman" w:hAnsi="Arial" w:cs="Arial"/>
          <w:bCs/>
          <w:lang w:eastAsia="et-EE"/>
        </w:rPr>
        <w:t>Üksuse juht l</w:t>
      </w:r>
      <w:r>
        <w:rPr>
          <w:rFonts w:ascii="Arial" w:eastAsia="Times New Roman" w:hAnsi="Arial" w:cs="Arial"/>
          <w:bCs/>
          <w:lang w:eastAsia="et-EE"/>
        </w:rPr>
        <w:t>isa</w:t>
      </w:r>
      <w:r>
        <w:rPr>
          <w:rFonts w:ascii="Arial" w:eastAsia="Times New Roman" w:hAnsi="Arial" w:cs="Arial"/>
          <w:bCs/>
          <w:lang w:eastAsia="et-EE"/>
        </w:rPr>
        <w:t xml:space="preserve">b </w:t>
      </w:r>
      <w:r>
        <w:rPr>
          <w:rFonts w:ascii="Arial" w:eastAsia="Times New Roman" w:hAnsi="Arial" w:cs="Arial"/>
          <w:bCs/>
          <w:lang w:eastAsia="et-EE"/>
        </w:rPr>
        <w:t xml:space="preserve">lapse pere e-päevikusse </w:t>
      </w:r>
      <w:r>
        <w:rPr>
          <w:rFonts w:ascii="Arial" w:eastAsia="Times New Roman" w:hAnsi="Arial" w:cs="Arial"/>
          <w:bCs/>
          <w:lang w:eastAsia="et-EE"/>
        </w:rPr>
        <w:t>ning salvestab lapse ankeedi</w:t>
      </w:r>
      <w:r w:rsidRPr="003C73F6">
        <w:rPr>
          <w:rFonts w:ascii="Arial" w:eastAsia="Times New Roman" w:hAnsi="Arial" w:cs="Arial"/>
          <w:bCs/>
          <w:lang w:eastAsia="et-EE"/>
        </w:rPr>
        <w:t xml:space="preserve"> </w:t>
      </w:r>
      <w:r>
        <w:rPr>
          <w:rFonts w:ascii="Arial" w:eastAsia="Times New Roman" w:hAnsi="Arial" w:cs="Arial"/>
          <w:bCs/>
          <w:lang w:eastAsia="et-EE"/>
        </w:rPr>
        <w:t xml:space="preserve">ja muud tähtsad dokumendid päevikusse. Vajadusel toimub pereruumide ettevalmistamine ning uuele lapsele sobivate tingimuste loomine. Tellitakse perele täiendav majandusraha. Peretöötajad valmistavad ette pere </w:t>
      </w:r>
      <w:r>
        <w:rPr>
          <w:rFonts w:ascii="Arial" w:eastAsia="Times New Roman" w:hAnsi="Arial" w:cs="Arial"/>
          <w:bCs/>
          <w:lang w:eastAsia="et-EE"/>
        </w:rPr>
        <w:t xml:space="preserve">teised </w:t>
      </w:r>
      <w:r>
        <w:rPr>
          <w:rFonts w:ascii="Arial" w:eastAsia="Times New Roman" w:hAnsi="Arial" w:cs="Arial"/>
          <w:bCs/>
          <w:lang w:eastAsia="et-EE"/>
        </w:rPr>
        <w:t>lapsed uue lapse tulekuks.</w:t>
      </w:r>
    </w:p>
    <w:p w14:paraId="2884EE70" w14:textId="3206EA61" w:rsidR="00A57476" w:rsidRDefault="00A57476" w:rsidP="003F5F4D">
      <w:pPr>
        <w:spacing w:line="276" w:lineRule="auto"/>
        <w:jc w:val="both"/>
        <w:rPr>
          <w:rFonts w:ascii="Arial" w:eastAsia="Times New Roman" w:hAnsi="Arial" w:cs="Arial"/>
          <w:bCs/>
          <w:lang w:eastAsia="et-EE"/>
        </w:rPr>
      </w:pPr>
      <w:r>
        <w:rPr>
          <w:rFonts w:ascii="Arial" w:eastAsia="Times New Roman" w:hAnsi="Arial" w:cs="Arial"/>
          <w:bCs/>
          <w:lang w:eastAsia="et-EE"/>
        </w:rPr>
        <w:t>Eestkostja algatab asendushoolduse osutamise lepingu sõlmimise ja lepingu lisana esitab teenuseosutajale lapse juhtumiplaani tegevuskava.</w:t>
      </w:r>
    </w:p>
    <w:p w14:paraId="60E90602" w14:textId="67EDD94F" w:rsidR="00A57476" w:rsidRDefault="00A57476" w:rsidP="003F5F4D">
      <w:pPr>
        <w:spacing w:line="276" w:lineRule="auto"/>
        <w:jc w:val="both"/>
        <w:rPr>
          <w:rFonts w:ascii="Arial" w:hAnsi="Arial" w:cs="Arial"/>
        </w:rPr>
      </w:pPr>
      <w:r w:rsidRPr="005857E4">
        <w:rPr>
          <w:rFonts w:ascii="Arial" w:eastAsia="Times New Roman" w:hAnsi="Arial" w:cs="Arial"/>
          <w:bCs/>
          <w:lang w:eastAsia="et-EE"/>
        </w:rPr>
        <w:t xml:space="preserve">Laps saabub peremajja vastavalt eelnevalt kokkulepitud ajakavale, milles arvestatakse lapse vajadusi. Lapse toob teenusele lapse jaoks turvaline isik. </w:t>
      </w:r>
      <w:r>
        <w:rPr>
          <w:rFonts w:ascii="Arial" w:eastAsia="Times New Roman" w:hAnsi="Arial" w:cs="Arial"/>
          <w:bCs/>
          <w:lang w:eastAsia="et-EE"/>
        </w:rPr>
        <w:t xml:space="preserve">Perevanem </w:t>
      </w:r>
      <w:r>
        <w:rPr>
          <w:rFonts w:ascii="Arial" w:hAnsi="Arial" w:cs="Arial"/>
        </w:rPr>
        <w:t>tutvustab lapsele</w:t>
      </w:r>
      <w:r w:rsidRPr="005857E4">
        <w:rPr>
          <w:rFonts w:ascii="Arial" w:hAnsi="Arial" w:cs="Arial"/>
        </w:rPr>
        <w:t xml:space="preserve"> teenusele tulles pere kodukorda ning tema õigusi ja kohustusi teenusel viibides eakohas</w:t>
      </w:r>
      <w:r>
        <w:rPr>
          <w:rFonts w:ascii="Arial" w:hAnsi="Arial" w:cs="Arial"/>
        </w:rPr>
        <w:t>el viisil arvestades lapse</w:t>
      </w:r>
      <w:r w:rsidRPr="005857E4">
        <w:rPr>
          <w:rFonts w:ascii="Arial" w:hAnsi="Arial" w:cs="Arial"/>
        </w:rPr>
        <w:t xml:space="preserve"> arengutaset.</w:t>
      </w:r>
    </w:p>
    <w:p w14:paraId="4AA394EF" w14:textId="5C85FEC8" w:rsidR="002C59F2" w:rsidRPr="00A432CD" w:rsidRDefault="00A57476" w:rsidP="003F5F4D">
      <w:pPr>
        <w:pStyle w:val="ListParagraph"/>
        <w:numPr>
          <w:ilvl w:val="0"/>
          <w:numId w:val="18"/>
        </w:numPr>
        <w:spacing w:line="276" w:lineRule="auto"/>
        <w:jc w:val="both"/>
        <w:rPr>
          <w:rFonts w:ascii="Arial" w:hAnsi="Arial" w:cs="Arial"/>
          <w:b/>
        </w:rPr>
      </w:pPr>
      <w:r w:rsidRPr="002C59F2">
        <w:rPr>
          <w:rFonts w:ascii="Arial" w:hAnsi="Arial" w:cs="Arial"/>
          <w:b/>
        </w:rPr>
        <w:t xml:space="preserve">Lapse/noore asendushooldusteenuselt väljumine </w:t>
      </w:r>
    </w:p>
    <w:p w14:paraId="7EC92CAD" w14:textId="7266043F" w:rsidR="002C59F2" w:rsidRPr="002C59F2" w:rsidRDefault="002C59F2" w:rsidP="003F5F4D">
      <w:pPr>
        <w:pStyle w:val="ListParagraph"/>
        <w:numPr>
          <w:ilvl w:val="1"/>
          <w:numId w:val="18"/>
        </w:numPr>
        <w:spacing w:line="276" w:lineRule="auto"/>
        <w:jc w:val="both"/>
        <w:rPr>
          <w:rFonts w:ascii="Arial" w:hAnsi="Arial" w:cs="Arial"/>
          <w:b/>
        </w:rPr>
      </w:pPr>
      <w:r w:rsidRPr="002C59F2">
        <w:rPr>
          <w:rFonts w:ascii="Arial" w:hAnsi="Arial" w:cs="Arial"/>
          <w:b/>
        </w:rPr>
        <w:t xml:space="preserve">Täisealise noore teenuselt väljumine </w:t>
      </w:r>
    </w:p>
    <w:p w14:paraId="642A1A46" w14:textId="072AD9DB" w:rsidR="002C59F2" w:rsidRPr="002C59F2" w:rsidRDefault="006D13A2" w:rsidP="003F5F4D">
      <w:pPr>
        <w:spacing w:line="276" w:lineRule="auto"/>
        <w:jc w:val="both"/>
        <w:rPr>
          <w:rFonts w:ascii="Arial" w:hAnsi="Arial" w:cs="Arial"/>
        </w:rPr>
      </w:pPr>
      <w:r>
        <w:rPr>
          <w:rFonts w:ascii="Arial" w:hAnsi="Arial" w:cs="Arial"/>
        </w:rPr>
        <w:t xml:space="preserve">Kirjeldus hõlmab täisealise noore teenuselt väljumist isesesivasse ellu, järelhooldusteenusele või muule teenusele (nt erihoolekandeteenused). </w:t>
      </w:r>
      <w:r w:rsidR="002C59F2" w:rsidRPr="002C59F2">
        <w:rPr>
          <w:rFonts w:ascii="Arial" w:hAnsi="Arial" w:cs="Arial"/>
        </w:rPr>
        <w:t xml:space="preserve"> </w:t>
      </w:r>
    </w:p>
    <w:p w14:paraId="7847BE67" w14:textId="27180554" w:rsidR="000F75A6" w:rsidRDefault="006D13A2" w:rsidP="003F5F4D">
      <w:pPr>
        <w:spacing w:line="276" w:lineRule="auto"/>
        <w:jc w:val="both"/>
        <w:rPr>
          <w:rFonts w:ascii="Arial" w:hAnsi="Arial" w:cs="Arial"/>
        </w:rPr>
      </w:pPr>
      <w:r>
        <w:rPr>
          <w:rFonts w:ascii="Arial" w:hAnsi="Arial" w:cs="Arial"/>
        </w:rPr>
        <w:t>Teenuselt väljumine toimub koostöös eestkostjaga ja noort kaasates, teenuselt väljumine on sujuv ja noor on selleks põhjalikult ette valmistatud.</w:t>
      </w:r>
    </w:p>
    <w:p w14:paraId="72003E91" w14:textId="73D1B9A0" w:rsidR="001B109C" w:rsidRDefault="001B109C" w:rsidP="003F5F4D">
      <w:pPr>
        <w:spacing w:line="276" w:lineRule="auto"/>
        <w:jc w:val="both"/>
        <w:rPr>
          <w:rFonts w:ascii="Arial" w:hAnsi="Arial" w:cs="Arial"/>
        </w:rPr>
      </w:pPr>
      <w:r w:rsidRPr="006D13A2">
        <w:rPr>
          <w:rFonts w:ascii="Arial" w:hAnsi="Arial" w:cs="Arial"/>
        </w:rPr>
        <w:t>Täisealise noore teenuselt lahkumise et</w:t>
      </w:r>
      <w:r w:rsidR="00221020">
        <w:rPr>
          <w:rFonts w:ascii="Arial" w:hAnsi="Arial" w:cs="Arial"/>
        </w:rPr>
        <w:t>tevalmistamine:</w:t>
      </w:r>
    </w:p>
    <w:p w14:paraId="0E6D4574" w14:textId="32C8D058" w:rsidR="001B109C" w:rsidRPr="00221020" w:rsidRDefault="00221020" w:rsidP="003F5F4D">
      <w:pPr>
        <w:pStyle w:val="ListParagraph"/>
        <w:numPr>
          <w:ilvl w:val="0"/>
          <w:numId w:val="5"/>
        </w:numPr>
        <w:spacing w:line="276" w:lineRule="auto"/>
        <w:jc w:val="both"/>
        <w:rPr>
          <w:rFonts w:ascii="Arial" w:hAnsi="Arial" w:cs="Arial"/>
        </w:rPr>
      </w:pPr>
      <w:r>
        <w:rPr>
          <w:rFonts w:ascii="Arial" w:hAnsi="Arial" w:cs="Arial"/>
        </w:rPr>
        <w:t>A</w:t>
      </w:r>
      <w:r w:rsidR="001B109C" w:rsidRPr="00221020">
        <w:rPr>
          <w:rFonts w:ascii="Arial" w:hAnsi="Arial" w:cs="Arial"/>
        </w:rPr>
        <w:t>l</w:t>
      </w:r>
      <w:r>
        <w:rPr>
          <w:rFonts w:ascii="Arial" w:hAnsi="Arial" w:cs="Arial"/>
        </w:rPr>
        <w:t>ates noore 15. eluaastast arutavad noor, tema usaldustöötaja ja eestkostja</w:t>
      </w:r>
      <w:r w:rsidR="001B109C" w:rsidRPr="00221020">
        <w:rPr>
          <w:rFonts w:ascii="Arial" w:hAnsi="Arial" w:cs="Arial"/>
        </w:rPr>
        <w:t xml:space="preserve"> </w:t>
      </w:r>
      <w:r>
        <w:rPr>
          <w:rFonts w:ascii="Arial" w:hAnsi="Arial" w:cs="Arial"/>
        </w:rPr>
        <w:t>noore</w:t>
      </w:r>
      <w:r w:rsidR="001B109C" w:rsidRPr="00221020">
        <w:rPr>
          <w:rFonts w:ascii="Arial" w:hAnsi="Arial" w:cs="Arial"/>
        </w:rPr>
        <w:t xml:space="preserve"> arengukava täitmisel ühiselt iseseisvasse ellu astumisega seotud küsimusi</w:t>
      </w:r>
      <w:r>
        <w:rPr>
          <w:rFonts w:ascii="Arial" w:hAnsi="Arial" w:cs="Arial"/>
        </w:rPr>
        <w:t xml:space="preserve"> (nt õpingute jätkamine, tööle asumine, tulevane elukoht, tugivõrgustiku olemasolu ning toe vajadus) </w:t>
      </w:r>
      <w:r w:rsidR="00A65F64" w:rsidRPr="00221020">
        <w:rPr>
          <w:rFonts w:ascii="Arial" w:hAnsi="Arial" w:cs="Arial"/>
        </w:rPr>
        <w:t xml:space="preserve"> </w:t>
      </w:r>
      <w:r w:rsidR="001B109C" w:rsidRPr="00221020">
        <w:rPr>
          <w:rFonts w:ascii="Arial" w:hAnsi="Arial" w:cs="Arial"/>
        </w:rPr>
        <w:t>ja planeerib sellekohaseid tegevusi (</w:t>
      </w:r>
      <w:r>
        <w:rPr>
          <w:rFonts w:ascii="Arial" w:hAnsi="Arial" w:cs="Arial"/>
        </w:rPr>
        <w:t xml:space="preserve">õpingute jätkamine, tööturule sisenemine, </w:t>
      </w:r>
      <w:r w:rsidR="001B109C" w:rsidRPr="00221020">
        <w:rPr>
          <w:rFonts w:ascii="Arial" w:hAnsi="Arial" w:cs="Arial"/>
        </w:rPr>
        <w:t>eluase</w:t>
      </w:r>
      <w:r>
        <w:rPr>
          <w:rFonts w:ascii="Arial" w:hAnsi="Arial" w:cs="Arial"/>
        </w:rPr>
        <w:t>mega seonduv</w:t>
      </w:r>
      <w:r w:rsidR="001B109C" w:rsidRPr="00221020">
        <w:rPr>
          <w:rFonts w:ascii="Arial" w:hAnsi="Arial" w:cs="Arial"/>
        </w:rPr>
        <w:t>, vajalikud teenused</w:t>
      </w:r>
      <w:r>
        <w:rPr>
          <w:rFonts w:ascii="Arial" w:hAnsi="Arial" w:cs="Arial"/>
        </w:rPr>
        <w:t xml:space="preserve"> ja</w:t>
      </w:r>
      <w:r w:rsidR="001B109C" w:rsidRPr="00221020">
        <w:rPr>
          <w:rFonts w:ascii="Arial" w:hAnsi="Arial" w:cs="Arial"/>
        </w:rPr>
        <w:t xml:space="preserve"> toetused</w:t>
      </w:r>
      <w:r>
        <w:rPr>
          <w:rFonts w:ascii="Arial" w:hAnsi="Arial" w:cs="Arial"/>
        </w:rPr>
        <w:t xml:space="preserve"> jm). Vajadusel kaasatakse arutellu noortetöö koordinaator või noorsootöötaja.</w:t>
      </w:r>
    </w:p>
    <w:p w14:paraId="110E2186" w14:textId="1FDA1277" w:rsidR="001B109C" w:rsidRPr="00A112A5" w:rsidRDefault="00221020" w:rsidP="003F5F4D">
      <w:pPr>
        <w:pStyle w:val="ListParagraph"/>
        <w:numPr>
          <w:ilvl w:val="0"/>
          <w:numId w:val="5"/>
        </w:numPr>
        <w:spacing w:line="276" w:lineRule="auto"/>
        <w:jc w:val="both"/>
        <w:rPr>
          <w:rFonts w:ascii="Arial" w:hAnsi="Arial" w:cs="Arial"/>
        </w:rPr>
      </w:pPr>
      <w:r>
        <w:rPr>
          <w:rFonts w:ascii="Arial" w:hAnsi="Arial" w:cs="Arial"/>
        </w:rPr>
        <w:t>Noore puhul, kes oma</w:t>
      </w:r>
      <w:r w:rsidRPr="00221020">
        <w:rPr>
          <w:rFonts w:ascii="Arial" w:hAnsi="Arial" w:cs="Arial"/>
        </w:rPr>
        <w:t xml:space="preserve"> </w:t>
      </w:r>
      <w:r w:rsidRPr="00A112A5">
        <w:rPr>
          <w:rFonts w:ascii="Arial" w:hAnsi="Arial" w:cs="Arial"/>
        </w:rPr>
        <w:t xml:space="preserve">erivajadusest tingituna ei ole </w:t>
      </w:r>
      <w:r>
        <w:rPr>
          <w:rFonts w:ascii="Arial" w:hAnsi="Arial" w:cs="Arial"/>
        </w:rPr>
        <w:t xml:space="preserve">tõenäoliselt </w:t>
      </w:r>
      <w:r w:rsidRPr="00A112A5">
        <w:rPr>
          <w:rFonts w:ascii="Arial" w:hAnsi="Arial" w:cs="Arial"/>
        </w:rPr>
        <w:t>suuteline alustama täisealisena iseseisvat elu</w:t>
      </w:r>
      <w:r>
        <w:rPr>
          <w:rFonts w:ascii="Arial" w:hAnsi="Arial" w:cs="Arial"/>
        </w:rPr>
        <w:t>, algatab eestkostja vajalikud tegevused</w:t>
      </w:r>
      <w:r w:rsidR="001B109C" w:rsidRPr="00A112A5">
        <w:rPr>
          <w:rFonts w:ascii="Arial" w:hAnsi="Arial" w:cs="Arial"/>
        </w:rPr>
        <w:t xml:space="preserve"> erihoolekande teenusele suunamiseks</w:t>
      </w:r>
      <w:r>
        <w:rPr>
          <w:rFonts w:ascii="Arial" w:hAnsi="Arial" w:cs="Arial"/>
        </w:rPr>
        <w:t xml:space="preserve"> noore 16-aastaseks saamisel</w:t>
      </w:r>
      <w:r w:rsidR="001B109C" w:rsidRPr="00A112A5">
        <w:rPr>
          <w:rFonts w:ascii="Arial" w:hAnsi="Arial" w:cs="Arial"/>
        </w:rPr>
        <w:t xml:space="preserve"> (vastavate hindamiste läbimine, </w:t>
      </w:r>
      <w:r>
        <w:rPr>
          <w:rFonts w:ascii="Arial" w:hAnsi="Arial" w:cs="Arial"/>
        </w:rPr>
        <w:t>teenuse järjekorda panemine jm) ning noorele eestkoste seadmiseks täisealiseks saamisel.</w:t>
      </w:r>
    </w:p>
    <w:p w14:paraId="69E4F614" w14:textId="4C7BA5DF" w:rsidR="00221020" w:rsidRDefault="00DE2841" w:rsidP="003F5F4D">
      <w:pPr>
        <w:pStyle w:val="ListParagraph"/>
        <w:numPr>
          <w:ilvl w:val="0"/>
          <w:numId w:val="5"/>
        </w:numPr>
        <w:spacing w:line="276" w:lineRule="auto"/>
        <w:jc w:val="both"/>
        <w:rPr>
          <w:rFonts w:ascii="Arial" w:hAnsi="Arial" w:cs="Arial"/>
        </w:rPr>
      </w:pPr>
      <w:r>
        <w:rPr>
          <w:rFonts w:ascii="Arial" w:hAnsi="Arial" w:cs="Arial"/>
        </w:rPr>
        <w:t>Peretöötajad pakuvad</w:t>
      </w:r>
      <w:r w:rsidR="001B109C" w:rsidRPr="00A112A5">
        <w:rPr>
          <w:rFonts w:ascii="Arial" w:hAnsi="Arial" w:cs="Arial"/>
        </w:rPr>
        <w:t xml:space="preserve"> järelhooldusteenusele või muule teenusele liikumisel noorele vajalikku tuge (sh külastatakse võimalusel uut elupaika enne sinna elama asumist)</w:t>
      </w:r>
      <w:r>
        <w:rPr>
          <w:rFonts w:ascii="Arial" w:hAnsi="Arial" w:cs="Arial"/>
        </w:rPr>
        <w:t>.</w:t>
      </w:r>
      <w:r w:rsidR="001B109C" w:rsidRPr="00A112A5">
        <w:rPr>
          <w:rFonts w:ascii="Arial" w:hAnsi="Arial" w:cs="Arial"/>
        </w:rPr>
        <w:t xml:space="preserve"> </w:t>
      </w:r>
    </w:p>
    <w:p w14:paraId="47A1645D" w14:textId="5CAFD63C" w:rsidR="001B109C" w:rsidRPr="00DE2841" w:rsidRDefault="00DE2841" w:rsidP="003F5F4D">
      <w:pPr>
        <w:pStyle w:val="ListParagraph"/>
        <w:numPr>
          <w:ilvl w:val="0"/>
          <w:numId w:val="5"/>
        </w:numPr>
        <w:spacing w:line="276" w:lineRule="auto"/>
        <w:jc w:val="both"/>
        <w:rPr>
          <w:rFonts w:ascii="Arial" w:hAnsi="Arial" w:cs="Arial"/>
        </w:rPr>
      </w:pPr>
      <w:r>
        <w:rPr>
          <w:rFonts w:ascii="Arial" w:hAnsi="Arial" w:cs="Arial"/>
        </w:rPr>
        <w:t>Noort</w:t>
      </w:r>
      <w:r w:rsidRPr="004A199D">
        <w:rPr>
          <w:rFonts w:ascii="Arial" w:hAnsi="Arial" w:cs="Arial"/>
        </w:rPr>
        <w:t xml:space="preserve"> puudutava informatsiooni edastamine</w:t>
      </w:r>
      <w:r>
        <w:rPr>
          <w:rFonts w:ascii="Arial" w:hAnsi="Arial" w:cs="Arial"/>
        </w:rPr>
        <w:t xml:space="preserve"> uuele teenuseosutajale</w:t>
      </w:r>
      <w:r w:rsidRPr="004A199D">
        <w:rPr>
          <w:rFonts w:ascii="Arial" w:hAnsi="Arial" w:cs="Arial"/>
        </w:rPr>
        <w:t xml:space="preserve"> toimub eestkost</w:t>
      </w:r>
      <w:r w:rsidR="003F5F4D">
        <w:rPr>
          <w:rFonts w:ascii="Arial" w:hAnsi="Arial" w:cs="Arial"/>
        </w:rPr>
        <w:t>ja</w:t>
      </w:r>
      <w:r w:rsidRPr="004A199D">
        <w:rPr>
          <w:rFonts w:ascii="Arial" w:hAnsi="Arial" w:cs="Arial"/>
        </w:rPr>
        <w:t xml:space="preserve"> kaudu.</w:t>
      </w:r>
      <w:r>
        <w:rPr>
          <w:rFonts w:ascii="Arial" w:hAnsi="Arial" w:cs="Arial"/>
        </w:rPr>
        <w:t xml:space="preserve"> </w:t>
      </w:r>
      <w:r w:rsidRPr="00DE2841">
        <w:rPr>
          <w:rFonts w:ascii="Arial" w:hAnsi="Arial" w:cs="Arial"/>
        </w:rPr>
        <w:t>Tallinna Lastekodu poolse ülevaate/kokkuvõtte</w:t>
      </w:r>
      <w:r w:rsidRPr="00DE2841">
        <w:rPr>
          <w:rFonts w:ascii="Arial" w:hAnsi="Arial" w:cs="Arial"/>
        </w:rPr>
        <w:t xml:space="preserve"> teisele teenusele liikuva</w:t>
      </w:r>
      <w:r w:rsidRPr="00DE2841">
        <w:rPr>
          <w:rFonts w:ascii="Arial" w:hAnsi="Arial" w:cs="Arial"/>
        </w:rPr>
        <w:t xml:space="preserve"> </w:t>
      </w:r>
      <w:r w:rsidRPr="00DE2841">
        <w:rPr>
          <w:rFonts w:ascii="Arial" w:hAnsi="Arial" w:cs="Arial"/>
        </w:rPr>
        <w:t>noore</w:t>
      </w:r>
      <w:r w:rsidRPr="00DE2841">
        <w:rPr>
          <w:rFonts w:ascii="Arial" w:hAnsi="Arial" w:cs="Arial"/>
        </w:rPr>
        <w:t xml:space="preserve"> kohta koostab ja ed</w:t>
      </w:r>
      <w:r w:rsidRPr="00DE2841">
        <w:rPr>
          <w:rFonts w:ascii="Arial" w:hAnsi="Arial" w:cs="Arial"/>
        </w:rPr>
        <w:t xml:space="preserve">astab eestkostjale üksuse juht. Kokkuvõte sisaldab </w:t>
      </w:r>
      <w:r w:rsidRPr="00DE2841">
        <w:rPr>
          <w:rFonts w:ascii="Arial" w:hAnsi="Arial" w:cs="Arial"/>
        </w:rPr>
        <w:t>ülevaade</w:t>
      </w:r>
      <w:r w:rsidRPr="00DE2841">
        <w:rPr>
          <w:rFonts w:ascii="Arial" w:hAnsi="Arial" w:cs="Arial"/>
        </w:rPr>
        <w:t>t</w:t>
      </w:r>
      <w:r w:rsidRPr="00DE2841">
        <w:rPr>
          <w:rFonts w:ascii="Arial" w:hAnsi="Arial" w:cs="Arial"/>
        </w:rPr>
        <w:t xml:space="preserve"> </w:t>
      </w:r>
      <w:r w:rsidRPr="00DE2841">
        <w:rPr>
          <w:rFonts w:ascii="Arial" w:hAnsi="Arial" w:cs="Arial"/>
        </w:rPr>
        <w:t>noore</w:t>
      </w:r>
      <w:r w:rsidRPr="00DE2841">
        <w:rPr>
          <w:rFonts w:ascii="Arial" w:hAnsi="Arial" w:cs="Arial"/>
        </w:rPr>
        <w:t xml:space="preserve"> toitumise, une, tervise, hobide, suhete jm olulise informatsiooni osas</w:t>
      </w:r>
      <w:r w:rsidRPr="00DE2841">
        <w:rPr>
          <w:rFonts w:ascii="Arial" w:hAnsi="Arial" w:cs="Arial"/>
        </w:rPr>
        <w:t>.</w:t>
      </w:r>
    </w:p>
    <w:p w14:paraId="15941EE7" w14:textId="1B763868" w:rsidR="00F13FC9" w:rsidRPr="00A432CD" w:rsidRDefault="00DE2841" w:rsidP="003F5F4D">
      <w:pPr>
        <w:pStyle w:val="ListParagraph"/>
        <w:numPr>
          <w:ilvl w:val="0"/>
          <w:numId w:val="5"/>
        </w:numPr>
        <w:spacing w:line="276" w:lineRule="auto"/>
        <w:jc w:val="both"/>
        <w:rPr>
          <w:rFonts w:ascii="Arial" w:hAnsi="Arial" w:cs="Arial"/>
        </w:rPr>
      </w:pPr>
      <w:r>
        <w:rPr>
          <w:rFonts w:ascii="Arial" w:hAnsi="Arial" w:cs="Arial"/>
        </w:rPr>
        <w:t>Peretöötajad, vajadusel kaasates no</w:t>
      </w:r>
      <w:r w:rsidR="00A432CD">
        <w:rPr>
          <w:rFonts w:ascii="Arial" w:hAnsi="Arial" w:cs="Arial"/>
        </w:rPr>
        <w:t>ortetöö koordinaatorit või noors</w:t>
      </w:r>
      <w:r>
        <w:rPr>
          <w:rFonts w:ascii="Arial" w:hAnsi="Arial" w:cs="Arial"/>
        </w:rPr>
        <w:t xml:space="preserve">ootöötajat, </w:t>
      </w:r>
      <w:r w:rsidR="001B109C" w:rsidRPr="00A112A5">
        <w:rPr>
          <w:rFonts w:ascii="Arial" w:hAnsi="Arial" w:cs="Arial"/>
        </w:rPr>
        <w:t>t</w:t>
      </w:r>
      <w:r>
        <w:rPr>
          <w:rFonts w:ascii="Arial" w:hAnsi="Arial" w:cs="Arial"/>
        </w:rPr>
        <w:t>oetavad ja juhendavad</w:t>
      </w:r>
      <w:r w:rsidR="001B109C" w:rsidRPr="00A112A5">
        <w:rPr>
          <w:rFonts w:ascii="Arial" w:hAnsi="Arial" w:cs="Arial"/>
        </w:rPr>
        <w:t xml:space="preserve"> iseseisvasse ellu astuvat noort elamispinna valikul</w:t>
      </w:r>
      <w:r>
        <w:rPr>
          <w:rFonts w:ascii="Arial" w:hAnsi="Arial" w:cs="Arial"/>
        </w:rPr>
        <w:t xml:space="preserve"> </w:t>
      </w:r>
      <w:r w:rsidR="00B572B6">
        <w:rPr>
          <w:rFonts w:ascii="Arial" w:hAnsi="Arial" w:cs="Arial"/>
        </w:rPr>
        <w:t>(</w:t>
      </w:r>
      <w:r>
        <w:rPr>
          <w:rFonts w:ascii="Arial" w:hAnsi="Arial" w:cs="Arial"/>
        </w:rPr>
        <w:t xml:space="preserve">sobiva </w:t>
      </w:r>
      <w:r w:rsidR="00B572B6">
        <w:rPr>
          <w:rFonts w:ascii="Arial" w:hAnsi="Arial" w:cs="Arial"/>
        </w:rPr>
        <w:t>korteri otsimine, lepingu sõlmimine</w:t>
      </w:r>
      <w:r>
        <w:rPr>
          <w:rFonts w:ascii="Arial" w:hAnsi="Arial" w:cs="Arial"/>
        </w:rPr>
        <w:t xml:space="preserve"> jm</w:t>
      </w:r>
      <w:r w:rsidR="00B572B6">
        <w:rPr>
          <w:rFonts w:ascii="Arial" w:hAnsi="Arial" w:cs="Arial"/>
        </w:rPr>
        <w:t>)</w:t>
      </w:r>
      <w:r w:rsidR="001B109C" w:rsidRPr="00A112A5">
        <w:rPr>
          <w:rFonts w:ascii="Arial" w:hAnsi="Arial" w:cs="Arial"/>
        </w:rPr>
        <w:t xml:space="preserve"> ja sisseseadmisel</w:t>
      </w:r>
      <w:r>
        <w:rPr>
          <w:rFonts w:ascii="Arial" w:hAnsi="Arial" w:cs="Arial"/>
        </w:rPr>
        <w:t xml:space="preserve"> </w:t>
      </w:r>
      <w:r w:rsidR="00D24793">
        <w:rPr>
          <w:rFonts w:ascii="Arial" w:hAnsi="Arial" w:cs="Arial"/>
        </w:rPr>
        <w:t>(</w:t>
      </w:r>
      <w:r w:rsidR="00A432CD">
        <w:rPr>
          <w:rFonts w:ascii="Arial" w:hAnsi="Arial" w:cs="Arial"/>
        </w:rPr>
        <w:t xml:space="preserve">nt </w:t>
      </w:r>
      <w:r>
        <w:rPr>
          <w:rFonts w:ascii="Arial" w:hAnsi="Arial" w:cs="Arial"/>
        </w:rPr>
        <w:t xml:space="preserve">vajalike asjade ostmine </w:t>
      </w:r>
      <w:r w:rsidR="00A432CD">
        <w:rPr>
          <w:rFonts w:ascii="Arial" w:hAnsi="Arial" w:cs="Arial"/>
        </w:rPr>
        <w:t xml:space="preserve">koos noorega </w:t>
      </w:r>
      <w:r w:rsidR="00A432CD">
        <w:rPr>
          <w:rFonts w:ascii="Arial" w:hAnsi="Arial" w:cs="Arial"/>
        </w:rPr>
        <w:t>Tallinna Lastekodu poolse elluastuja toetuse eest</w:t>
      </w:r>
      <w:r w:rsidR="00A432CD">
        <w:rPr>
          <w:rFonts w:ascii="Arial" w:hAnsi="Arial" w:cs="Arial"/>
        </w:rPr>
        <w:t>, vajadusel ja võimalusel ka noore</w:t>
      </w:r>
      <w:r>
        <w:rPr>
          <w:rFonts w:ascii="Arial" w:hAnsi="Arial" w:cs="Arial"/>
        </w:rPr>
        <w:t xml:space="preserve"> enda vahenditest</w:t>
      </w:r>
      <w:r w:rsidR="00A432CD">
        <w:rPr>
          <w:rFonts w:ascii="Arial" w:hAnsi="Arial" w:cs="Arial"/>
        </w:rPr>
        <w:t xml:space="preserve">) </w:t>
      </w:r>
      <w:r w:rsidR="001B109C" w:rsidRPr="00A432CD">
        <w:rPr>
          <w:rFonts w:ascii="Arial" w:hAnsi="Arial" w:cs="Arial"/>
        </w:rPr>
        <w:t>ning muudes iseseisva elu alustamisega seotud küsimustes</w:t>
      </w:r>
      <w:r w:rsidR="00B572B6">
        <w:t xml:space="preserve"> </w:t>
      </w:r>
      <w:r w:rsidR="00B572B6" w:rsidRPr="00A432CD">
        <w:rPr>
          <w:rFonts w:ascii="Arial" w:hAnsi="Arial" w:cs="Arial"/>
        </w:rPr>
        <w:t>(</w:t>
      </w:r>
      <w:r w:rsidR="00A432CD" w:rsidRPr="00A432CD">
        <w:rPr>
          <w:rFonts w:ascii="Arial" w:hAnsi="Arial" w:cs="Arial"/>
        </w:rPr>
        <w:t>nt</w:t>
      </w:r>
      <w:r w:rsidR="0038260C" w:rsidRPr="00A432CD">
        <w:rPr>
          <w:rFonts w:ascii="Arial" w:hAnsi="Arial" w:cs="Arial"/>
        </w:rPr>
        <w:t xml:space="preserve"> eelarve planeerimine, arvete maksmine).</w:t>
      </w:r>
      <w:bookmarkStart w:id="0" w:name="_GoBack"/>
      <w:bookmarkEnd w:id="0"/>
    </w:p>
    <w:p w14:paraId="23ED49E9" w14:textId="64B9BD5C" w:rsidR="00270BD8" w:rsidRPr="00A432CD" w:rsidRDefault="00F13FC9" w:rsidP="003F5F4D">
      <w:pPr>
        <w:pStyle w:val="ListParagraph"/>
        <w:numPr>
          <w:ilvl w:val="0"/>
          <w:numId w:val="5"/>
        </w:numPr>
        <w:spacing w:line="276" w:lineRule="auto"/>
        <w:ind w:left="357" w:hanging="357"/>
        <w:contextualSpacing w:val="0"/>
        <w:jc w:val="both"/>
        <w:rPr>
          <w:rFonts w:ascii="Arial" w:hAnsi="Arial" w:cs="Arial"/>
        </w:rPr>
      </w:pPr>
      <w:r w:rsidRPr="00A432CD">
        <w:rPr>
          <w:rFonts w:ascii="Arial" w:hAnsi="Arial" w:cs="Arial"/>
        </w:rPr>
        <w:t xml:space="preserve">Juhul kui noor vajab pärast teenuselt lahkumist täiendavat tuge või </w:t>
      </w:r>
      <w:r w:rsidRPr="00F13FC9">
        <w:rPr>
          <w:rFonts w:ascii="Arial" w:hAnsi="Arial" w:cs="Arial"/>
        </w:rPr>
        <w:t xml:space="preserve">abi, teavitab teenuseosutaja sellest </w:t>
      </w:r>
      <w:r w:rsidR="006E7E18">
        <w:rPr>
          <w:rFonts w:ascii="Arial" w:hAnsi="Arial" w:cs="Arial"/>
        </w:rPr>
        <w:t>noore elukohajärgset kohaliku omavalitsuse üksust</w:t>
      </w:r>
      <w:r w:rsidRPr="00F13FC9">
        <w:rPr>
          <w:rFonts w:ascii="Arial" w:hAnsi="Arial" w:cs="Arial"/>
        </w:rPr>
        <w:t xml:space="preserve">. </w:t>
      </w:r>
    </w:p>
    <w:p w14:paraId="1347DFEB" w14:textId="0343B68F" w:rsidR="002C59F2" w:rsidRPr="002C59F2" w:rsidRDefault="002C59F2" w:rsidP="003F5F4D">
      <w:pPr>
        <w:pStyle w:val="ListParagraph"/>
        <w:numPr>
          <w:ilvl w:val="1"/>
          <w:numId w:val="18"/>
        </w:numPr>
        <w:spacing w:line="276" w:lineRule="auto"/>
        <w:jc w:val="both"/>
        <w:rPr>
          <w:rFonts w:ascii="Arial" w:hAnsi="Arial" w:cs="Arial"/>
          <w:b/>
        </w:rPr>
      </w:pPr>
      <w:r>
        <w:rPr>
          <w:rFonts w:ascii="Arial" w:hAnsi="Arial" w:cs="Arial"/>
          <w:b/>
        </w:rPr>
        <w:t>Lapse Tallinna Lastekodust uude elukohta elama asumine</w:t>
      </w:r>
    </w:p>
    <w:p w14:paraId="551D15F4" w14:textId="28C74B9F" w:rsidR="002C59F2" w:rsidRPr="004A199D" w:rsidRDefault="006D13A2" w:rsidP="003F5F4D">
      <w:pPr>
        <w:spacing w:line="276" w:lineRule="auto"/>
        <w:jc w:val="both"/>
        <w:rPr>
          <w:rFonts w:ascii="Arial" w:hAnsi="Arial" w:cs="Arial"/>
        </w:rPr>
      </w:pPr>
      <w:r>
        <w:rPr>
          <w:rFonts w:ascii="Arial" w:hAnsi="Arial" w:cs="Arial"/>
        </w:rPr>
        <w:t>Kirjeldus hõlmab alaealise</w:t>
      </w:r>
      <w:r w:rsidR="002C59F2" w:rsidRPr="004A199D">
        <w:rPr>
          <w:rFonts w:ascii="Arial" w:hAnsi="Arial" w:cs="Arial"/>
        </w:rPr>
        <w:t xml:space="preserve"> lapse ja noore (edaspidi</w:t>
      </w:r>
      <w:r>
        <w:rPr>
          <w:rFonts w:ascii="Arial" w:hAnsi="Arial" w:cs="Arial"/>
        </w:rPr>
        <w:t>:</w:t>
      </w:r>
      <w:r w:rsidR="002C59F2" w:rsidRPr="004A199D">
        <w:rPr>
          <w:rFonts w:ascii="Arial" w:hAnsi="Arial" w:cs="Arial"/>
        </w:rPr>
        <w:t xml:space="preserve"> lapse) </w:t>
      </w:r>
      <w:r w:rsidR="002C59F2">
        <w:rPr>
          <w:rFonts w:ascii="Arial" w:hAnsi="Arial" w:cs="Arial"/>
        </w:rPr>
        <w:t>uude elukohta (</w:t>
      </w:r>
      <w:r w:rsidR="002C59F2" w:rsidRPr="004A199D">
        <w:rPr>
          <w:rFonts w:ascii="Arial" w:hAnsi="Arial" w:cs="Arial"/>
        </w:rPr>
        <w:t>hooldus</w:t>
      </w:r>
      <w:r w:rsidR="002C59F2">
        <w:rPr>
          <w:rFonts w:ascii="Arial" w:hAnsi="Arial" w:cs="Arial"/>
        </w:rPr>
        <w:t>-</w:t>
      </w:r>
      <w:r w:rsidR="002C59F2" w:rsidRPr="004A199D">
        <w:rPr>
          <w:rFonts w:ascii="Arial" w:hAnsi="Arial" w:cs="Arial"/>
        </w:rPr>
        <w:t xml:space="preserve">, </w:t>
      </w:r>
      <w:r w:rsidR="002C59F2">
        <w:rPr>
          <w:rFonts w:ascii="Arial" w:hAnsi="Arial" w:cs="Arial"/>
        </w:rPr>
        <w:t xml:space="preserve">erihooldus-, </w:t>
      </w:r>
      <w:r w:rsidR="002C59F2" w:rsidRPr="004A199D">
        <w:rPr>
          <w:rFonts w:ascii="Arial" w:hAnsi="Arial" w:cs="Arial"/>
        </w:rPr>
        <w:t>eestkoste</w:t>
      </w:r>
      <w:r w:rsidR="002C59F2">
        <w:rPr>
          <w:rFonts w:ascii="Arial" w:hAnsi="Arial" w:cs="Arial"/>
        </w:rPr>
        <w:t>-</w:t>
      </w:r>
      <w:r>
        <w:rPr>
          <w:rFonts w:ascii="Arial" w:hAnsi="Arial" w:cs="Arial"/>
        </w:rPr>
        <w:t xml:space="preserve"> või</w:t>
      </w:r>
      <w:r w:rsidR="002C59F2">
        <w:rPr>
          <w:rFonts w:ascii="Arial" w:hAnsi="Arial" w:cs="Arial"/>
        </w:rPr>
        <w:t xml:space="preserve"> </w:t>
      </w:r>
      <w:r w:rsidR="002C59F2" w:rsidRPr="004A199D">
        <w:rPr>
          <w:rFonts w:ascii="Arial" w:hAnsi="Arial" w:cs="Arial"/>
        </w:rPr>
        <w:t xml:space="preserve">lapsendajaperekonda, </w:t>
      </w:r>
      <w:r w:rsidR="002C59F2">
        <w:rPr>
          <w:rFonts w:ascii="Arial" w:hAnsi="Arial" w:cs="Arial"/>
        </w:rPr>
        <w:t xml:space="preserve">teise </w:t>
      </w:r>
      <w:r w:rsidR="002C59F2" w:rsidRPr="004A199D">
        <w:rPr>
          <w:rFonts w:ascii="Arial" w:hAnsi="Arial" w:cs="Arial"/>
        </w:rPr>
        <w:t>perekodusse</w:t>
      </w:r>
      <w:r w:rsidR="002C59F2">
        <w:rPr>
          <w:rFonts w:ascii="Arial" w:hAnsi="Arial" w:cs="Arial"/>
        </w:rPr>
        <w:t xml:space="preserve">, </w:t>
      </w:r>
      <w:r w:rsidR="002C59F2" w:rsidRPr="005F7A0C">
        <w:rPr>
          <w:rFonts w:ascii="Arial" w:hAnsi="Arial" w:cs="Arial"/>
        </w:rPr>
        <w:t>edaspidi</w:t>
      </w:r>
      <w:r>
        <w:rPr>
          <w:rFonts w:ascii="Arial" w:hAnsi="Arial" w:cs="Arial"/>
        </w:rPr>
        <w:t>:</w:t>
      </w:r>
      <w:r w:rsidR="002C59F2" w:rsidRPr="005F7A0C">
        <w:rPr>
          <w:rFonts w:ascii="Arial" w:hAnsi="Arial" w:cs="Arial"/>
        </w:rPr>
        <w:t xml:space="preserve"> </w:t>
      </w:r>
      <w:r w:rsidR="002C59F2">
        <w:rPr>
          <w:rFonts w:ascii="Arial" w:hAnsi="Arial" w:cs="Arial"/>
        </w:rPr>
        <w:t>uus pere</w:t>
      </w:r>
      <w:r w:rsidR="002C59F2" w:rsidRPr="004A199D">
        <w:rPr>
          <w:rFonts w:ascii="Arial" w:hAnsi="Arial" w:cs="Arial"/>
        </w:rPr>
        <w:t>) elama asumise protsessi.</w:t>
      </w:r>
      <w:r w:rsidR="002C59F2">
        <w:rPr>
          <w:rFonts w:ascii="Arial" w:hAnsi="Arial" w:cs="Arial"/>
        </w:rPr>
        <w:t xml:space="preserve"> Päritoluperekonda naasmisel rakendatakse </w:t>
      </w:r>
      <w:r>
        <w:rPr>
          <w:rFonts w:ascii="Arial" w:hAnsi="Arial" w:cs="Arial"/>
        </w:rPr>
        <w:t xml:space="preserve">käesolevaid </w:t>
      </w:r>
      <w:r w:rsidR="002C59F2">
        <w:rPr>
          <w:rFonts w:ascii="Arial" w:hAnsi="Arial" w:cs="Arial"/>
        </w:rPr>
        <w:t>põhimõtteid.</w:t>
      </w:r>
    </w:p>
    <w:p w14:paraId="57E01DB0" w14:textId="77777777" w:rsidR="002C59F2" w:rsidRPr="00ED52DE" w:rsidRDefault="002C59F2" w:rsidP="003F5F4D">
      <w:pPr>
        <w:pStyle w:val="ListParagraph"/>
        <w:numPr>
          <w:ilvl w:val="0"/>
          <w:numId w:val="6"/>
        </w:numPr>
        <w:spacing w:line="276" w:lineRule="auto"/>
        <w:ind w:left="360"/>
        <w:jc w:val="both"/>
        <w:rPr>
          <w:rFonts w:ascii="Arial" w:hAnsi="Arial" w:cs="Arial"/>
        </w:rPr>
      </w:pPr>
      <w:r w:rsidRPr="00B2080E">
        <w:rPr>
          <w:rFonts w:ascii="Arial" w:hAnsi="Arial" w:cs="Arial"/>
        </w:rPr>
        <w:t>Tallinna Lastekodu asendushoolduse teenuse üks v</w:t>
      </w:r>
      <w:r w:rsidRPr="00ED52DE">
        <w:rPr>
          <w:rFonts w:ascii="Arial" w:hAnsi="Arial" w:cs="Arial"/>
        </w:rPr>
        <w:t>iiest põhimõttest on lapse</w:t>
      </w:r>
      <w:r w:rsidRPr="00B2080E">
        <w:rPr>
          <w:rFonts w:ascii="Arial" w:hAnsi="Arial" w:cs="Arial"/>
        </w:rPr>
        <w:t xml:space="preserve"> sujuv teenusele vastuvõtmine ja teenuselt väljumine. Protsessis lähtume dokumendist „Asendushooldusteenuse miinimumstandard asendushooldusteenusele asendus- ja perekodus“. </w:t>
      </w:r>
    </w:p>
    <w:p w14:paraId="4BDFBFEE" w14:textId="39844AF9"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 xml:space="preserve">Tallinna Lastekodu poolne lapse </w:t>
      </w:r>
      <w:r w:rsidR="006D13A2">
        <w:rPr>
          <w:rFonts w:ascii="Arial" w:hAnsi="Arial" w:cs="Arial"/>
        </w:rPr>
        <w:t>uude elukohta</w:t>
      </w:r>
      <w:r w:rsidRPr="004A199D">
        <w:rPr>
          <w:rFonts w:ascii="Arial" w:hAnsi="Arial" w:cs="Arial"/>
        </w:rPr>
        <w:t xml:space="preserve"> elama asumise protsessi juht on võrgustikutöö koordinaator</w:t>
      </w:r>
      <w:r>
        <w:rPr>
          <w:rFonts w:ascii="Arial" w:hAnsi="Arial" w:cs="Arial"/>
        </w:rPr>
        <w:t xml:space="preserve"> (edaspidi</w:t>
      </w:r>
      <w:r w:rsidR="006D13A2">
        <w:rPr>
          <w:rFonts w:ascii="Arial" w:hAnsi="Arial" w:cs="Arial"/>
        </w:rPr>
        <w:t>:</w:t>
      </w:r>
      <w:r>
        <w:rPr>
          <w:rFonts w:ascii="Arial" w:hAnsi="Arial" w:cs="Arial"/>
        </w:rPr>
        <w:t xml:space="preserve"> koordinaator)</w:t>
      </w:r>
      <w:r w:rsidRPr="004A199D">
        <w:rPr>
          <w:rFonts w:ascii="Arial" w:hAnsi="Arial" w:cs="Arial"/>
        </w:rPr>
        <w:t>.</w:t>
      </w:r>
    </w:p>
    <w:p w14:paraId="61D2E2E1" w14:textId="6110706A" w:rsidR="002C59F2" w:rsidRPr="004A199D" w:rsidRDefault="002C59F2" w:rsidP="003F5F4D">
      <w:pPr>
        <w:pStyle w:val="ListParagraph"/>
        <w:numPr>
          <w:ilvl w:val="0"/>
          <w:numId w:val="6"/>
        </w:numPr>
        <w:spacing w:line="276" w:lineRule="auto"/>
        <w:ind w:left="360"/>
        <w:jc w:val="both"/>
        <w:rPr>
          <w:rFonts w:ascii="Arial" w:hAnsi="Arial" w:cs="Arial"/>
        </w:rPr>
      </w:pPr>
      <w:r w:rsidRPr="00B2080E">
        <w:rPr>
          <w:rFonts w:ascii="Arial" w:hAnsi="Arial" w:cs="Arial"/>
        </w:rPr>
        <w:t xml:space="preserve">Peale lapsele </w:t>
      </w:r>
      <w:r>
        <w:rPr>
          <w:rFonts w:ascii="Arial" w:hAnsi="Arial" w:cs="Arial"/>
        </w:rPr>
        <w:t xml:space="preserve">uue elukoha </w:t>
      </w:r>
      <w:r w:rsidRPr="00B2080E">
        <w:rPr>
          <w:rFonts w:ascii="Arial" w:hAnsi="Arial" w:cs="Arial"/>
        </w:rPr>
        <w:t>leidmist</w:t>
      </w:r>
      <w:r w:rsidRPr="00ED52DE">
        <w:rPr>
          <w:rFonts w:ascii="Arial" w:hAnsi="Arial" w:cs="Arial"/>
        </w:rPr>
        <w:t>, teeb eestkost</w:t>
      </w:r>
      <w:r w:rsidR="003F5F4D">
        <w:rPr>
          <w:rFonts w:ascii="Arial" w:hAnsi="Arial" w:cs="Arial"/>
        </w:rPr>
        <w:t>ja</w:t>
      </w:r>
      <w:r w:rsidRPr="00ED52DE">
        <w:rPr>
          <w:rFonts w:ascii="Arial" w:hAnsi="Arial" w:cs="Arial"/>
        </w:rPr>
        <w:t xml:space="preserve"> Tallinna Lastekodu</w:t>
      </w:r>
      <w:r w:rsidRPr="004A199D">
        <w:rPr>
          <w:rFonts w:ascii="Arial" w:hAnsi="Arial" w:cs="Arial"/>
        </w:rPr>
        <w:t xml:space="preserve"> koordinaatorile</w:t>
      </w:r>
      <w:r>
        <w:rPr>
          <w:rFonts w:ascii="Arial" w:hAnsi="Arial" w:cs="Arial"/>
        </w:rPr>
        <w:t xml:space="preserve"> </w:t>
      </w:r>
      <w:r w:rsidRPr="004A199D">
        <w:rPr>
          <w:rFonts w:ascii="Arial" w:hAnsi="Arial" w:cs="Arial"/>
        </w:rPr>
        <w:t>kirjaliku pöördumise ning lepib kokku võrgustikukohtumise aja ja osalejad.</w:t>
      </w:r>
    </w:p>
    <w:p w14:paraId="7256AE46" w14:textId="77777777"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 xml:space="preserve">Koordinaator </w:t>
      </w:r>
      <w:r>
        <w:rPr>
          <w:rFonts w:ascii="Arial" w:hAnsi="Arial" w:cs="Arial"/>
        </w:rPr>
        <w:t xml:space="preserve">või lapse eestkostja </w:t>
      </w:r>
      <w:r w:rsidRPr="004A199D">
        <w:rPr>
          <w:rFonts w:ascii="Arial" w:hAnsi="Arial" w:cs="Arial"/>
        </w:rPr>
        <w:t xml:space="preserve">kutsub kokku esimese võrgustikukohtumise (lapse eestkostja, </w:t>
      </w:r>
      <w:r w:rsidRPr="005F7A0C">
        <w:rPr>
          <w:rFonts w:ascii="Arial" w:hAnsi="Arial" w:cs="Arial"/>
        </w:rPr>
        <w:t>uus pere</w:t>
      </w:r>
      <w:r w:rsidRPr="004A199D">
        <w:rPr>
          <w:rFonts w:ascii="Arial" w:hAnsi="Arial" w:cs="Arial"/>
        </w:rPr>
        <w:t xml:space="preserve">, </w:t>
      </w:r>
      <w:r>
        <w:rPr>
          <w:rFonts w:ascii="Arial" w:hAnsi="Arial" w:cs="Arial"/>
        </w:rPr>
        <w:t xml:space="preserve">lapse </w:t>
      </w:r>
      <w:r w:rsidRPr="004A199D">
        <w:rPr>
          <w:rFonts w:ascii="Arial" w:hAnsi="Arial" w:cs="Arial"/>
        </w:rPr>
        <w:t>usaldustöötaja, peretoetaja</w:t>
      </w:r>
      <w:r>
        <w:rPr>
          <w:rFonts w:ascii="Arial" w:hAnsi="Arial" w:cs="Arial"/>
        </w:rPr>
        <w:t xml:space="preserve">, </w:t>
      </w:r>
      <w:r w:rsidRPr="005F7A0C">
        <w:rPr>
          <w:rFonts w:ascii="Arial" w:hAnsi="Arial" w:cs="Arial"/>
        </w:rPr>
        <w:t>koordinaator</w:t>
      </w:r>
      <w:r w:rsidRPr="004A199D">
        <w:rPr>
          <w:rFonts w:ascii="Arial" w:hAnsi="Arial" w:cs="Arial"/>
        </w:rPr>
        <w:t xml:space="preserve"> ja üksuse juht), kus osapooled vahetavad esmast informatsiooni lapse kohta. Esmane informatsioon lapse kohta on: vanus, sugu, haridusasutus (kool, lasteaed), tervisega seonduv, harjumused jne</w:t>
      </w:r>
      <w:r>
        <w:rPr>
          <w:rFonts w:ascii="Arial" w:hAnsi="Arial" w:cs="Arial"/>
        </w:rPr>
        <w:t>.</w:t>
      </w:r>
    </w:p>
    <w:p w14:paraId="026899C9" w14:textId="77777777"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 xml:space="preserve">Esimesele </w:t>
      </w:r>
      <w:r>
        <w:rPr>
          <w:rFonts w:ascii="Arial" w:hAnsi="Arial" w:cs="Arial"/>
        </w:rPr>
        <w:t>võrgustiku</w:t>
      </w:r>
      <w:r w:rsidRPr="004A199D">
        <w:rPr>
          <w:rFonts w:ascii="Arial" w:hAnsi="Arial" w:cs="Arial"/>
        </w:rPr>
        <w:t xml:space="preserve">kohtumisele järgneb </w:t>
      </w:r>
      <w:r>
        <w:rPr>
          <w:rFonts w:ascii="Arial" w:hAnsi="Arial" w:cs="Arial"/>
        </w:rPr>
        <w:t xml:space="preserve">lapse ja uue pere </w:t>
      </w:r>
      <w:r w:rsidRPr="004A199D">
        <w:rPr>
          <w:rFonts w:ascii="Arial" w:hAnsi="Arial" w:cs="Arial"/>
        </w:rPr>
        <w:t xml:space="preserve">kohtumine. Kohtumine toimub lapsele loomulikus ja tavapärases keskkonnas. Uuele perele tutvustatakse perepõhise </w:t>
      </w:r>
      <w:r>
        <w:rPr>
          <w:rFonts w:ascii="Arial" w:hAnsi="Arial" w:cs="Arial"/>
        </w:rPr>
        <w:t>asendus</w:t>
      </w:r>
      <w:r w:rsidRPr="004A199D">
        <w:rPr>
          <w:rFonts w:ascii="Arial" w:hAnsi="Arial" w:cs="Arial"/>
        </w:rPr>
        <w:t>hoolduse tugiteenuseid</w:t>
      </w:r>
      <w:r>
        <w:rPr>
          <w:rFonts w:ascii="Arial" w:hAnsi="Arial" w:cs="Arial"/>
        </w:rPr>
        <w:t xml:space="preserve"> (mentor, peretugi, psühholoogiline nõustamine, tugigrupid)</w:t>
      </w:r>
      <w:r w:rsidRPr="004A199D">
        <w:rPr>
          <w:rFonts w:ascii="Arial" w:hAnsi="Arial" w:cs="Arial"/>
        </w:rPr>
        <w:t xml:space="preserve">. </w:t>
      </w:r>
    </w:p>
    <w:p w14:paraId="01E06C4B" w14:textId="77777777"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 xml:space="preserve">Teisel kohtumisel, kui </w:t>
      </w:r>
      <w:r>
        <w:rPr>
          <w:rFonts w:ascii="Arial" w:hAnsi="Arial" w:cs="Arial"/>
        </w:rPr>
        <w:t xml:space="preserve">uus </w:t>
      </w:r>
      <w:r w:rsidRPr="004A199D">
        <w:rPr>
          <w:rFonts w:ascii="Arial" w:hAnsi="Arial" w:cs="Arial"/>
        </w:rPr>
        <w:t xml:space="preserve">pere soovib lapse </w:t>
      </w:r>
      <w:r w:rsidRPr="0046351F">
        <w:rPr>
          <w:rFonts w:ascii="Arial" w:hAnsi="Arial" w:cs="Arial"/>
        </w:rPr>
        <w:t>perekonda</w:t>
      </w:r>
      <w:r w:rsidRPr="004A199D">
        <w:rPr>
          <w:rFonts w:ascii="Arial" w:hAnsi="Arial" w:cs="Arial"/>
        </w:rPr>
        <w:t xml:space="preserve"> elama asumisega edasi liikuda koostatakse lapse </w:t>
      </w:r>
      <w:r>
        <w:rPr>
          <w:rFonts w:ascii="Arial" w:hAnsi="Arial" w:cs="Arial"/>
        </w:rPr>
        <w:t>uue pere</w:t>
      </w:r>
      <w:r w:rsidRPr="004A199D">
        <w:rPr>
          <w:rFonts w:ascii="Arial" w:hAnsi="Arial" w:cs="Arial"/>
        </w:rPr>
        <w:t xml:space="preserve">ga ühinemise plaan, mis sisaldab järgmisi teemasid: </w:t>
      </w:r>
    </w:p>
    <w:p w14:paraId="19A73C89" w14:textId="529B6387"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i</w:t>
      </w:r>
      <w:r w:rsidR="002C59F2" w:rsidRPr="004A199D">
        <w:rPr>
          <w:rFonts w:ascii="Arial" w:hAnsi="Arial" w:cs="Arial"/>
        </w:rPr>
        <w:t xml:space="preserve">nfo edastamine lapse kohta – lepitakse kokku millist informatsiooni ja kes esitab </w:t>
      </w:r>
      <w:r w:rsidR="002C59F2" w:rsidRPr="00CB4BF4">
        <w:rPr>
          <w:rFonts w:ascii="Arial" w:hAnsi="Arial" w:cs="Arial"/>
        </w:rPr>
        <w:t>uuele perele l</w:t>
      </w:r>
      <w:r w:rsidR="002C59F2" w:rsidRPr="004A199D">
        <w:rPr>
          <w:rFonts w:ascii="Arial" w:hAnsi="Arial" w:cs="Arial"/>
        </w:rPr>
        <w:t xml:space="preserve">apse kohta (sünniepikriis, haiguslood, lasteaia iseloomustus, </w:t>
      </w:r>
      <w:r>
        <w:rPr>
          <w:rFonts w:ascii="Arial" w:hAnsi="Arial" w:cs="Arial"/>
        </w:rPr>
        <w:t>teenuseosutaja</w:t>
      </w:r>
      <w:r w:rsidR="002C59F2" w:rsidRPr="004A199D">
        <w:rPr>
          <w:rFonts w:ascii="Arial" w:hAnsi="Arial" w:cs="Arial"/>
        </w:rPr>
        <w:t xml:space="preserve"> kokkuvõte lapse kohta, rehabilita</w:t>
      </w:r>
      <w:r w:rsidR="002C59F2">
        <w:rPr>
          <w:rFonts w:ascii="Arial" w:hAnsi="Arial" w:cs="Arial"/>
        </w:rPr>
        <w:t>t</w:t>
      </w:r>
      <w:r w:rsidR="002C59F2" w:rsidRPr="004A199D">
        <w:rPr>
          <w:rFonts w:ascii="Arial" w:hAnsi="Arial" w:cs="Arial"/>
        </w:rPr>
        <w:t>siooniplaan jne)</w:t>
      </w:r>
      <w:r w:rsidR="002C59F2">
        <w:rPr>
          <w:rFonts w:ascii="Arial" w:hAnsi="Arial" w:cs="Arial"/>
        </w:rPr>
        <w:t>;</w:t>
      </w:r>
    </w:p>
    <w:p w14:paraId="3FCA2297" w14:textId="77777777" w:rsidR="002C59F2" w:rsidRPr="004A199D" w:rsidRDefault="002C59F2" w:rsidP="003F5F4D">
      <w:pPr>
        <w:pStyle w:val="ListParagraph"/>
        <w:numPr>
          <w:ilvl w:val="0"/>
          <w:numId w:val="7"/>
        </w:numPr>
        <w:spacing w:line="276" w:lineRule="auto"/>
        <w:ind w:left="720"/>
        <w:jc w:val="both"/>
        <w:rPr>
          <w:rFonts w:ascii="Arial" w:hAnsi="Arial" w:cs="Arial"/>
        </w:rPr>
      </w:pPr>
      <w:r>
        <w:rPr>
          <w:rFonts w:ascii="Arial" w:hAnsi="Arial" w:cs="Arial"/>
        </w:rPr>
        <w:t>Tallinna Lastekodu</w:t>
      </w:r>
      <w:r w:rsidRPr="004A199D">
        <w:rPr>
          <w:rFonts w:ascii="Arial" w:hAnsi="Arial" w:cs="Arial"/>
        </w:rPr>
        <w:t xml:space="preserve"> poolse ülevaate/kokkuvõtte lapse kohta koostab ja edastab eestkostjale üksuse juht, milles on ülevaade lapse toitumise, une, tervise, hobide, suhete jm olulise informatsiooni osas</w:t>
      </w:r>
      <w:r>
        <w:rPr>
          <w:rFonts w:ascii="Arial" w:hAnsi="Arial" w:cs="Arial"/>
        </w:rPr>
        <w:t>;</w:t>
      </w:r>
    </w:p>
    <w:p w14:paraId="489DD05E" w14:textId="1D51EE83"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l</w:t>
      </w:r>
      <w:r w:rsidR="002C59F2" w:rsidRPr="004A199D">
        <w:rPr>
          <w:rFonts w:ascii="Arial" w:hAnsi="Arial" w:cs="Arial"/>
        </w:rPr>
        <w:t xml:space="preserve">epitakse kokku, millal, kus ja kuidas toimuvad lapse ja </w:t>
      </w:r>
      <w:r w:rsidR="002C59F2" w:rsidRPr="00CB4BF4">
        <w:rPr>
          <w:rFonts w:ascii="Arial" w:hAnsi="Arial" w:cs="Arial"/>
        </w:rPr>
        <w:t>uue pere</w:t>
      </w:r>
      <w:r w:rsidR="002C59F2" w:rsidRPr="004A199D">
        <w:rPr>
          <w:rFonts w:ascii="Arial" w:hAnsi="Arial" w:cs="Arial"/>
        </w:rPr>
        <w:t xml:space="preserve"> kohtumised (sh eestkostja osalemine kohtumistel)</w:t>
      </w:r>
      <w:r w:rsidR="002C59F2">
        <w:rPr>
          <w:rFonts w:ascii="Arial" w:hAnsi="Arial" w:cs="Arial"/>
        </w:rPr>
        <w:t>;</w:t>
      </w:r>
    </w:p>
    <w:p w14:paraId="694F81C9" w14:textId="3B520774"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lepitakse kokku võrgustiku</w:t>
      </w:r>
      <w:r w:rsidR="002C59F2" w:rsidRPr="004A199D">
        <w:rPr>
          <w:rFonts w:ascii="Arial" w:hAnsi="Arial" w:cs="Arial"/>
        </w:rPr>
        <w:t>kohtumiste ajad/regulaarsus</w:t>
      </w:r>
      <w:r w:rsidR="002C59F2">
        <w:rPr>
          <w:rFonts w:ascii="Arial" w:hAnsi="Arial" w:cs="Arial"/>
        </w:rPr>
        <w:t>;</w:t>
      </w:r>
    </w:p>
    <w:p w14:paraId="2A32DB7B" w14:textId="760F3FB5"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l</w:t>
      </w:r>
      <w:r w:rsidR="002C59F2" w:rsidRPr="004A199D">
        <w:rPr>
          <w:rFonts w:ascii="Arial" w:hAnsi="Arial" w:cs="Arial"/>
        </w:rPr>
        <w:t xml:space="preserve">epitakse kokku, kes toetab selles protsessis last ja kes toetab </w:t>
      </w:r>
      <w:r w:rsidR="002C59F2" w:rsidRPr="00CB4BF4">
        <w:rPr>
          <w:rFonts w:ascii="Arial" w:hAnsi="Arial" w:cs="Arial"/>
        </w:rPr>
        <w:t>uut pere</w:t>
      </w:r>
      <w:r w:rsidR="002C59F2" w:rsidRPr="00B2080E">
        <w:rPr>
          <w:rFonts w:ascii="Arial" w:hAnsi="Arial" w:cs="Arial"/>
        </w:rPr>
        <w:t>t</w:t>
      </w:r>
      <w:r w:rsidR="002C59F2" w:rsidRPr="00CB4BF4">
        <w:rPr>
          <w:rFonts w:ascii="Arial" w:hAnsi="Arial" w:cs="Arial"/>
        </w:rPr>
        <w:t>;</w:t>
      </w:r>
    </w:p>
    <w:p w14:paraId="7C1AC0E4" w14:textId="5EB527AC"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lepitakse kokku, k</w:t>
      </w:r>
      <w:r w:rsidR="002C59F2" w:rsidRPr="004A199D">
        <w:rPr>
          <w:rFonts w:ascii="Arial" w:hAnsi="Arial" w:cs="Arial"/>
        </w:rPr>
        <w:t>uidas ja kes teavitab lapse uude elukohta kolimisest päritoluperekonda</w:t>
      </w:r>
      <w:r w:rsidR="002C59F2">
        <w:rPr>
          <w:rFonts w:ascii="Arial" w:hAnsi="Arial" w:cs="Arial"/>
        </w:rPr>
        <w:t>;</w:t>
      </w:r>
    </w:p>
    <w:p w14:paraId="2966E869" w14:textId="064D29FC"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v</w:t>
      </w:r>
      <w:r w:rsidR="002C59F2" w:rsidRPr="004A199D">
        <w:rPr>
          <w:rFonts w:ascii="Arial" w:hAnsi="Arial" w:cs="Arial"/>
        </w:rPr>
        <w:t>aadatakse üle lapsele lähedased ja usalduslikud suhted ning lepitakse kokku oluliste suhete hoidmine</w:t>
      </w:r>
      <w:r w:rsidR="002C59F2">
        <w:rPr>
          <w:rFonts w:ascii="Arial" w:hAnsi="Arial" w:cs="Arial"/>
        </w:rPr>
        <w:t>;</w:t>
      </w:r>
    </w:p>
    <w:p w14:paraId="6BEEC81A" w14:textId="14A17825"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k</w:t>
      </w:r>
      <w:r w:rsidR="002C59F2" w:rsidRPr="004A199D">
        <w:rPr>
          <w:rFonts w:ascii="Arial" w:hAnsi="Arial" w:cs="Arial"/>
        </w:rPr>
        <w:t>aardistatakse lapsele pakutavad teenused (sh kool-lasteaed), huviringid, erialaa</w:t>
      </w:r>
      <w:r w:rsidR="002C59F2">
        <w:rPr>
          <w:rFonts w:ascii="Arial" w:hAnsi="Arial" w:cs="Arial"/>
        </w:rPr>
        <w:t>r</w:t>
      </w:r>
      <w:r w:rsidR="002C59F2" w:rsidRPr="004A199D">
        <w:rPr>
          <w:rFonts w:ascii="Arial" w:hAnsi="Arial" w:cs="Arial"/>
        </w:rPr>
        <w:t>stid jm oluline infor</w:t>
      </w:r>
      <w:r w:rsidR="002C59F2">
        <w:rPr>
          <w:rFonts w:ascii="Arial" w:hAnsi="Arial" w:cs="Arial"/>
        </w:rPr>
        <w:t>m</w:t>
      </w:r>
      <w:r w:rsidR="002C59F2" w:rsidRPr="004A199D">
        <w:rPr>
          <w:rFonts w:ascii="Arial" w:hAnsi="Arial" w:cs="Arial"/>
        </w:rPr>
        <w:t>atsioon</w:t>
      </w:r>
      <w:r w:rsidR="002C59F2">
        <w:rPr>
          <w:rFonts w:ascii="Arial" w:hAnsi="Arial" w:cs="Arial"/>
        </w:rPr>
        <w:t>;</w:t>
      </w:r>
    </w:p>
    <w:p w14:paraId="427F83FB" w14:textId="6596D60A"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l</w:t>
      </w:r>
      <w:r w:rsidR="002C59F2" w:rsidRPr="004A199D">
        <w:rPr>
          <w:rFonts w:ascii="Arial" w:hAnsi="Arial" w:cs="Arial"/>
        </w:rPr>
        <w:t>epitakse kokku hilisem suhtlus asenduskoduga</w:t>
      </w:r>
      <w:r w:rsidR="002C59F2">
        <w:rPr>
          <w:rFonts w:ascii="Arial" w:hAnsi="Arial" w:cs="Arial"/>
        </w:rPr>
        <w:t>/perekoduga</w:t>
      </w:r>
      <w:r w:rsidR="002C59F2" w:rsidRPr="004A199D">
        <w:rPr>
          <w:rFonts w:ascii="Arial" w:hAnsi="Arial" w:cs="Arial"/>
        </w:rPr>
        <w:t xml:space="preserve"> (juhul kui seda peetakse vajalikuks)</w:t>
      </w:r>
      <w:r w:rsidR="002C59F2">
        <w:rPr>
          <w:rFonts w:ascii="Arial" w:hAnsi="Arial" w:cs="Arial"/>
        </w:rPr>
        <w:t>;</w:t>
      </w:r>
    </w:p>
    <w:p w14:paraId="30F71BD0" w14:textId="7491B3BA" w:rsidR="002C59F2" w:rsidRPr="004A199D" w:rsidRDefault="006D13A2" w:rsidP="003F5F4D">
      <w:pPr>
        <w:pStyle w:val="ListParagraph"/>
        <w:numPr>
          <w:ilvl w:val="0"/>
          <w:numId w:val="7"/>
        </w:numPr>
        <w:spacing w:line="276" w:lineRule="auto"/>
        <w:ind w:left="720"/>
        <w:jc w:val="both"/>
        <w:rPr>
          <w:rFonts w:ascii="Arial" w:hAnsi="Arial" w:cs="Arial"/>
        </w:rPr>
      </w:pPr>
      <w:r>
        <w:rPr>
          <w:rFonts w:ascii="Arial" w:hAnsi="Arial" w:cs="Arial"/>
        </w:rPr>
        <w:t>l</w:t>
      </w:r>
      <w:r w:rsidR="002C59F2" w:rsidRPr="004A199D">
        <w:rPr>
          <w:rFonts w:ascii="Arial" w:hAnsi="Arial" w:cs="Arial"/>
        </w:rPr>
        <w:t>epitakse kokku</w:t>
      </w:r>
      <w:r w:rsidR="002C59F2">
        <w:rPr>
          <w:rFonts w:ascii="Arial" w:hAnsi="Arial" w:cs="Arial"/>
        </w:rPr>
        <w:t>,</w:t>
      </w:r>
      <w:r w:rsidR="002C59F2" w:rsidRPr="004A199D">
        <w:rPr>
          <w:rFonts w:ascii="Arial" w:hAnsi="Arial" w:cs="Arial"/>
        </w:rPr>
        <w:t xml:space="preserve"> mida lapsele antakse kaasa (album, mälestuste karp, riided, </w:t>
      </w:r>
      <w:r>
        <w:rPr>
          <w:rFonts w:ascii="Arial" w:hAnsi="Arial" w:cs="Arial"/>
        </w:rPr>
        <w:t xml:space="preserve">mänguasjad, </w:t>
      </w:r>
      <w:r w:rsidR="002C59F2" w:rsidRPr="004A199D">
        <w:rPr>
          <w:rFonts w:ascii="Arial" w:hAnsi="Arial" w:cs="Arial"/>
        </w:rPr>
        <w:t>arengukava).</w:t>
      </w:r>
    </w:p>
    <w:p w14:paraId="12F2B60F" w14:textId="77777777"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 xml:space="preserve">Võrgustikukohtumised toimuvad vähemalt kolm korda, mille kohta koostatakse kirjalik kokkuvõte. Viimane kohtumine toimub vahetult enne lapse </w:t>
      </w:r>
      <w:r w:rsidRPr="00CB4BF4">
        <w:rPr>
          <w:rFonts w:ascii="Arial" w:hAnsi="Arial" w:cs="Arial"/>
        </w:rPr>
        <w:t>uude</w:t>
      </w:r>
      <w:r w:rsidRPr="00B2080E">
        <w:rPr>
          <w:rFonts w:ascii="Arial" w:hAnsi="Arial" w:cs="Arial"/>
        </w:rPr>
        <w:t xml:space="preserve"> elukohta</w:t>
      </w:r>
      <w:r w:rsidRPr="00CB4BF4">
        <w:rPr>
          <w:rFonts w:ascii="Arial" w:hAnsi="Arial" w:cs="Arial"/>
        </w:rPr>
        <w:t xml:space="preserve"> minekut</w:t>
      </w:r>
      <w:r w:rsidRPr="004A199D">
        <w:rPr>
          <w:rFonts w:ascii="Arial" w:hAnsi="Arial" w:cs="Arial"/>
        </w:rPr>
        <w:t>.</w:t>
      </w:r>
    </w:p>
    <w:p w14:paraId="043F1979" w14:textId="1EDB0B97"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Last puudutava informatsiooni edastamine toimub eestkost</w:t>
      </w:r>
      <w:r w:rsidR="003F5F4D">
        <w:rPr>
          <w:rFonts w:ascii="Arial" w:hAnsi="Arial" w:cs="Arial"/>
        </w:rPr>
        <w:t>ja</w:t>
      </w:r>
      <w:r w:rsidRPr="004A199D">
        <w:rPr>
          <w:rFonts w:ascii="Arial" w:hAnsi="Arial" w:cs="Arial"/>
        </w:rPr>
        <w:t xml:space="preserve"> kaudu.</w:t>
      </w:r>
    </w:p>
    <w:p w14:paraId="03C0D708" w14:textId="70622F9D"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Asenduskodus</w:t>
      </w:r>
      <w:r>
        <w:rPr>
          <w:rFonts w:ascii="Arial" w:hAnsi="Arial" w:cs="Arial"/>
        </w:rPr>
        <w:t>/perekodus</w:t>
      </w:r>
      <w:r w:rsidRPr="004A199D">
        <w:rPr>
          <w:rFonts w:ascii="Arial" w:hAnsi="Arial" w:cs="Arial"/>
        </w:rPr>
        <w:t xml:space="preserve"> lepitakse kokku kuidas ja kes räägib teiste peres elavate lastega</w:t>
      </w:r>
      <w:r w:rsidR="006D13A2">
        <w:rPr>
          <w:rFonts w:ascii="Arial" w:hAnsi="Arial" w:cs="Arial"/>
        </w:rPr>
        <w:t>.</w:t>
      </w:r>
    </w:p>
    <w:p w14:paraId="1805F77F" w14:textId="7E5A1459"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Asenduskodu</w:t>
      </w:r>
      <w:r>
        <w:rPr>
          <w:rFonts w:ascii="Arial" w:hAnsi="Arial" w:cs="Arial"/>
        </w:rPr>
        <w:t>/perekodu</w:t>
      </w:r>
      <w:r w:rsidRPr="004A199D">
        <w:rPr>
          <w:rFonts w:ascii="Arial" w:hAnsi="Arial" w:cs="Arial"/>
        </w:rPr>
        <w:t xml:space="preserve"> pere korraldab lapse uude elukohta saatmise arvestades sellejuures lapse enda soove</w:t>
      </w:r>
      <w:r>
        <w:rPr>
          <w:rFonts w:ascii="Arial" w:hAnsi="Arial" w:cs="Arial"/>
        </w:rPr>
        <w:t xml:space="preserve"> </w:t>
      </w:r>
      <w:r w:rsidRPr="004A199D">
        <w:rPr>
          <w:rFonts w:ascii="Arial" w:hAnsi="Arial" w:cs="Arial"/>
        </w:rPr>
        <w:t>(nt jätab hüvasti oma sõpradega)</w:t>
      </w:r>
      <w:r w:rsidR="006D13A2">
        <w:rPr>
          <w:rFonts w:ascii="Arial" w:hAnsi="Arial" w:cs="Arial"/>
        </w:rPr>
        <w:t>.</w:t>
      </w:r>
    </w:p>
    <w:p w14:paraId="37F46F58" w14:textId="77777777" w:rsidR="002C59F2" w:rsidRPr="004A199D" w:rsidRDefault="002C59F2" w:rsidP="003F5F4D">
      <w:pPr>
        <w:pStyle w:val="ListParagraph"/>
        <w:numPr>
          <w:ilvl w:val="0"/>
          <w:numId w:val="6"/>
        </w:numPr>
        <w:spacing w:line="276" w:lineRule="auto"/>
        <w:ind w:left="360"/>
        <w:jc w:val="both"/>
        <w:rPr>
          <w:rFonts w:ascii="Arial" w:hAnsi="Arial" w:cs="Arial"/>
        </w:rPr>
      </w:pPr>
      <w:r w:rsidRPr="004A199D">
        <w:rPr>
          <w:rFonts w:ascii="Arial" w:hAnsi="Arial" w:cs="Arial"/>
        </w:rPr>
        <w:t>Lapse lahkumisel asenduskodust</w:t>
      </w:r>
      <w:r>
        <w:rPr>
          <w:rFonts w:ascii="Arial" w:hAnsi="Arial" w:cs="Arial"/>
        </w:rPr>
        <w:t>/perekodust</w:t>
      </w:r>
      <w:r w:rsidRPr="004A199D">
        <w:rPr>
          <w:rFonts w:ascii="Arial" w:hAnsi="Arial" w:cs="Arial"/>
        </w:rPr>
        <w:t xml:space="preserve"> teavitab üksuse juht koheselt büroojuhti, kustutab lapse andmed e-päevikust ja edastab kõik olulised asenduskodu</w:t>
      </w:r>
      <w:r>
        <w:rPr>
          <w:rFonts w:ascii="Arial" w:hAnsi="Arial" w:cs="Arial"/>
        </w:rPr>
        <w:t>/perekodu</w:t>
      </w:r>
      <w:r w:rsidRPr="004A199D">
        <w:rPr>
          <w:rFonts w:ascii="Arial" w:hAnsi="Arial" w:cs="Arial"/>
        </w:rPr>
        <w:t xml:space="preserve"> valduses olevad dokumendid lapse eestkostjale.</w:t>
      </w:r>
    </w:p>
    <w:p w14:paraId="63349978" w14:textId="77777777" w:rsidR="00270BD8" w:rsidRPr="00A112A5" w:rsidRDefault="00270BD8" w:rsidP="003F5F4D">
      <w:pPr>
        <w:spacing w:line="276" w:lineRule="auto"/>
        <w:rPr>
          <w:rFonts w:ascii="Arial" w:hAnsi="Arial" w:cs="Arial"/>
        </w:rPr>
      </w:pPr>
    </w:p>
    <w:sectPr w:rsidR="00270BD8" w:rsidRPr="00A11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CBA"/>
    <w:multiLevelType w:val="multilevel"/>
    <w:tmpl w:val="B45EF5AE"/>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1" w15:restartNumberingAfterBreak="0">
    <w:nsid w:val="075F78F4"/>
    <w:multiLevelType w:val="hybridMultilevel"/>
    <w:tmpl w:val="52ACED90"/>
    <w:lvl w:ilvl="0" w:tplc="A6DE35EC">
      <w:start w:val="1"/>
      <w:numFmt w:val="bullet"/>
      <w:lvlText w:val=""/>
      <w:lvlJc w:val="left"/>
      <w:pPr>
        <w:ind w:left="72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AE52EC"/>
    <w:multiLevelType w:val="multilevel"/>
    <w:tmpl w:val="1A6C1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7668C5"/>
    <w:multiLevelType w:val="hybridMultilevel"/>
    <w:tmpl w:val="25D47D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9CE209E"/>
    <w:multiLevelType w:val="hybridMultilevel"/>
    <w:tmpl w:val="4B4888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9D245A6"/>
    <w:multiLevelType w:val="hybridMultilevel"/>
    <w:tmpl w:val="4394119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384A2EC3"/>
    <w:multiLevelType w:val="hybridMultilevel"/>
    <w:tmpl w:val="66B6DA74"/>
    <w:lvl w:ilvl="0" w:tplc="AC4EA3FC">
      <w:start w:val="8"/>
      <w:numFmt w:val="bullet"/>
      <w:lvlText w:val="-"/>
      <w:lvlJc w:val="left"/>
      <w:pPr>
        <w:ind w:left="360" w:hanging="360"/>
      </w:pPr>
      <w:rPr>
        <w:rFonts w:ascii="Times New Roman" w:eastAsiaTheme="minorHAnsi"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9524187"/>
    <w:multiLevelType w:val="multilevel"/>
    <w:tmpl w:val="B81ECBD8"/>
    <w:lvl w:ilvl="0">
      <w:start w:val="1"/>
      <w:numFmt w:val="decimal"/>
      <w:lvlText w:val="%1."/>
      <w:lvlJc w:val="left"/>
      <w:pPr>
        <w:ind w:left="785" w:hanging="360"/>
      </w:pPr>
      <w:rPr>
        <w:rFonts w:hint="default"/>
      </w:rPr>
    </w:lvl>
    <w:lvl w:ilvl="1">
      <w:start w:val="3"/>
      <w:numFmt w:val="decimal"/>
      <w:isLgl/>
      <w:lvlText w:val="%1.%2"/>
      <w:lvlJc w:val="left"/>
      <w:pPr>
        <w:ind w:left="1146" w:hanging="720"/>
      </w:pPr>
      <w:rPr>
        <w:rFonts w:hint="default"/>
        <w:b/>
        <w:sz w:val="24"/>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3DD002CF"/>
    <w:multiLevelType w:val="hybridMultilevel"/>
    <w:tmpl w:val="63648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0B347A5"/>
    <w:multiLevelType w:val="hybridMultilevel"/>
    <w:tmpl w:val="F7D2F388"/>
    <w:lvl w:ilvl="0" w:tplc="493CDBF6">
      <w:start w:val="2"/>
      <w:numFmt w:val="bullet"/>
      <w:lvlText w:val="-"/>
      <w:lvlJc w:val="left"/>
      <w:pPr>
        <w:ind w:left="360" w:hanging="360"/>
      </w:pPr>
      <w:rPr>
        <w:rFonts w:ascii="Calibri" w:eastAsiaTheme="minorHAns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42810CC6"/>
    <w:multiLevelType w:val="hybridMultilevel"/>
    <w:tmpl w:val="0AE436E8"/>
    <w:lvl w:ilvl="0" w:tplc="03C6385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0871173"/>
    <w:multiLevelType w:val="hybridMultilevel"/>
    <w:tmpl w:val="CFFCB1D6"/>
    <w:lvl w:ilvl="0" w:tplc="7FE03D8C">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23920E0"/>
    <w:multiLevelType w:val="hybridMultilevel"/>
    <w:tmpl w:val="B3569B3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55AE383B"/>
    <w:multiLevelType w:val="hybridMultilevel"/>
    <w:tmpl w:val="372CFC9E"/>
    <w:lvl w:ilvl="0" w:tplc="BE787E5E">
      <w:start w:val="1"/>
      <w:numFmt w:val="decimal"/>
      <w:lvlText w:val="%1."/>
      <w:lvlJc w:val="left"/>
      <w:pPr>
        <w:ind w:left="360" w:hanging="360"/>
      </w:pPr>
      <w:rPr>
        <w:rFonts w:ascii="Arial" w:eastAsiaTheme="minorHAnsi" w:hAnsi="Arial" w:cs="Arial"/>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6220414E"/>
    <w:multiLevelType w:val="hybridMultilevel"/>
    <w:tmpl w:val="815053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46D66C7"/>
    <w:multiLevelType w:val="multilevel"/>
    <w:tmpl w:val="03182D7E"/>
    <w:lvl w:ilvl="0">
      <w:start w:val="1"/>
      <w:numFmt w:val="decimal"/>
      <w:lvlText w:val="%1."/>
      <w:lvlJc w:val="left"/>
      <w:pPr>
        <w:ind w:left="0" w:firstLine="360"/>
      </w:pPr>
      <w:rPr>
        <w:rFonts w:ascii="Times New Roman" w:eastAsiaTheme="minorHAnsi" w:hAnsi="Times New Roman" w:cs="Times New Roman"/>
        <w:i w:val="0"/>
        <w:color w:val="auto"/>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6" w15:restartNumberingAfterBreak="0">
    <w:nsid w:val="6D8C65CF"/>
    <w:multiLevelType w:val="multilevel"/>
    <w:tmpl w:val="E408844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4E07437"/>
    <w:multiLevelType w:val="multilevel"/>
    <w:tmpl w:val="6CBA9BAA"/>
    <w:lvl w:ilvl="0">
      <w:start w:val="1"/>
      <w:numFmt w:val="decimal"/>
      <w:lvlText w:val="%1"/>
      <w:lvlJc w:val="left"/>
      <w:pPr>
        <w:ind w:left="360" w:hanging="360"/>
      </w:pPr>
      <w:rPr>
        <w:rFonts w:eastAsia="Arial" w:hint="default"/>
        <w:b/>
        <w:i/>
        <w:color w:val="FF0000"/>
      </w:rPr>
    </w:lvl>
    <w:lvl w:ilvl="1">
      <w:start w:val="7"/>
      <w:numFmt w:val="decimal"/>
      <w:lvlText w:val="%1-%2"/>
      <w:lvlJc w:val="left"/>
      <w:pPr>
        <w:ind w:left="360" w:hanging="360"/>
      </w:pPr>
      <w:rPr>
        <w:rFonts w:eastAsia="Arial" w:hint="default"/>
        <w:b/>
        <w:i/>
        <w:color w:val="FF0000"/>
      </w:rPr>
    </w:lvl>
    <w:lvl w:ilvl="2">
      <w:start w:val="1"/>
      <w:numFmt w:val="decimal"/>
      <w:lvlText w:val="%1-%2.%3"/>
      <w:lvlJc w:val="left"/>
      <w:pPr>
        <w:ind w:left="720" w:hanging="720"/>
      </w:pPr>
      <w:rPr>
        <w:rFonts w:eastAsia="Arial" w:hint="default"/>
        <w:b/>
        <w:i/>
        <w:color w:val="FF0000"/>
      </w:rPr>
    </w:lvl>
    <w:lvl w:ilvl="3">
      <w:start w:val="1"/>
      <w:numFmt w:val="decimal"/>
      <w:lvlText w:val="%1-%2.%3.%4"/>
      <w:lvlJc w:val="left"/>
      <w:pPr>
        <w:ind w:left="720" w:hanging="720"/>
      </w:pPr>
      <w:rPr>
        <w:rFonts w:eastAsia="Arial" w:hint="default"/>
        <w:b/>
        <w:i/>
        <w:color w:val="FF0000"/>
      </w:rPr>
    </w:lvl>
    <w:lvl w:ilvl="4">
      <w:start w:val="1"/>
      <w:numFmt w:val="decimal"/>
      <w:lvlText w:val="%1-%2.%3.%4.%5"/>
      <w:lvlJc w:val="left"/>
      <w:pPr>
        <w:ind w:left="1080" w:hanging="1080"/>
      </w:pPr>
      <w:rPr>
        <w:rFonts w:eastAsia="Arial" w:hint="default"/>
        <w:b/>
        <w:i/>
        <w:color w:val="FF0000"/>
      </w:rPr>
    </w:lvl>
    <w:lvl w:ilvl="5">
      <w:start w:val="1"/>
      <w:numFmt w:val="decimal"/>
      <w:lvlText w:val="%1-%2.%3.%4.%5.%6"/>
      <w:lvlJc w:val="left"/>
      <w:pPr>
        <w:ind w:left="1080" w:hanging="1080"/>
      </w:pPr>
      <w:rPr>
        <w:rFonts w:eastAsia="Arial" w:hint="default"/>
        <w:b/>
        <w:i/>
        <w:color w:val="FF0000"/>
      </w:rPr>
    </w:lvl>
    <w:lvl w:ilvl="6">
      <w:start w:val="1"/>
      <w:numFmt w:val="decimal"/>
      <w:lvlText w:val="%1-%2.%3.%4.%5.%6.%7"/>
      <w:lvlJc w:val="left"/>
      <w:pPr>
        <w:ind w:left="1440" w:hanging="1440"/>
      </w:pPr>
      <w:rPr>
        <w:rFonts w:eastAsia="Arial" w:hint="default"/>
        <w:b/>
        <w:i/>
        <w:color w:val="FF0000"/>
      </w:rPr>
    </w:lvl>
    <w:lvl w:ilvl="7">
      <w:start w:val="1"/>
      <w:numFmt w:val="decimal"/>
      <w:lvlText w:val="%1-%2.%3.%4.%5.%6.%7.%8"/>
      <w:lvlJc w:val="left"/>
      <w:pPr>
        <w:ind w:left="1440" w:hanging="1440"/>
      </w:pPr>
      <w:rPr>
        <w:rFonts w:eastAsia="Arial" w:hint="default"/>
        <w:b/>
        <w:i/>
        <w:color w:val="FF0000"/>
      </w:rPr>
    </w:lvl>
    <w:lvl w:ilvl="8">
      <w:start w:val="1"/>
      <w:numFmt w:val="decimal"/>
      <w:lvlText w:val="%1-%2.%3.%4.%5.%6.%7.%8.%9"/>
      <w:lvlJc w:val="left"/>
      <w:pPr>
        <w:ind w:left="1800" w:hanging="1800"/>
      </w:pPr>
      <w:rPr>
        <w:rFonts w:eastAsia="Arial" w:hint="default"/>
        <w:b/>
        <w:i/>
        <w:color w:val="FF0000"/>
      </w:rPr>
    </w:lvl>
  </w:abstractNum>
  <w:abstractNum w:abstractNumId="18" w15:restartNumberingAfterBreak="0">
    <w:nsid w:val="79AD3ACF"/>
    <w:multiLevelType w:val="hybridMultilevel"/>
    <w:tmpl w:val="F6B065C4"/>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EF66E4B"/>
    <w:multiLevelType w:val="multilevel"/>
    <w:tmpl w:val="1A6C1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7"/>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2"/>
  </w:num>
  <w:num w:numId="8">
    <w:abstractNumId w:val="0"/>
  </w:num>
  <w:num w:numId="9">
    <w:abstractNumId w:val="15"/>
  </w:num>
  <w:num w:numId="10">
    <w:abstractNumId w:val="5"/>
  </w:num>
  <w:num w:numId="11">
    <w:abstractNumId w:val="18"/>
  </w:num>
  <w:num w:numId="12">
    <w:abstractNumId w:val="6"/>
  </w:num>
  <w:num w:numId="13">
    <w:abstractNumId w:val="17"/>
  </w:num>
  <w:num w:numId="14">
    <w:abstractNumId w:val="14"/>
  </w:num>
  <w:num w:numId="15">
    <w:abstractNumId w:val="1"/>
  </w:num>
  <w:num w:numId="16">
    <w:abstractNumId w:val="9"/>
  </w:num>
  <w:num w:numId="17">
    <w:abstractNumId w:val="10"/>
  </w:num>
  <w:num w:numId="18">
    <w:abstractNumId w:val="19"/>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9C"/>
    <w:rsid w:val="000D24FE"/>
    <w:rsid w:val="000F75A6"/>
    <w:rsid w:val="001B109C"/>
    <w:rsid w:val="00221020"/>
    <w:rsid w:val="00270BD8"/>
    <w:rsid w:val="002C59F2"/>
    <w:rsid w:val="0038260C"/>
    <w:rsid w:val="003F5F4D"/>
    <w:rsid w:val="00431B49"/>
    <w:rsid w:val="005520A2"/>
    <w:rsid w:val="0064055D"/>
    <w:rsid w:val="006D13A2"/>
    <w:rsid w:val="006E7E18"/>
    <w:rsid w:val="007164AA"/>
    <w:rsid w:val="007E6642"/>
    <w:rsid w:val="00A112A5"/>
    <w:rsid w:val="00A432CD"/>
    <w:rsid w:val="00A57476"/>
    <w:rsid w:val="00A65F64"/>
    <w:rsid w:val="00B572B6"/>
    <w:rsid w:val="00D24793"/>
    <w:rsid w:val="00DE2841"/>
    <w:rsid w:val="00F13FC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2847"/>
  <w15:chartTrackingRefBased/>
  <w15:docId w15:val="{B6FB4873-B107-4CEF-9A80-64E4353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9C"/>
  </w:style>
  <w:style w:type="paragraph" w:styleId="Heading1">
    <w:name w:val="heading 1"/>
    <w:basedOn w:val="Normal"/>
    <w:next w:val="Normal"/>
    <w:link w:val="Heading1Char"/>
    <w:uiPriority w:val="9"/>
    <w:qFormat/>
    <w:rsid w:val="0064055D"/>
    <w:pPr>
      <w:keepNext/>
      <w:keepLines/>
      <w:numPr>
        <w:numId w:val="3"/>
      </w:numPr>
      <w:spacing w:before="480" w:after="240" w:line="360" w:lineRule="auto"/>
      <w:ind w:left="785" w:hanging="360"/>
      <w:outlineLvl w:val="0"/>
    </w:pPr>
    <w:rPr>
      <w:rFonts w:ascii="Arial" w:eastAsiaTheme="majorEastAsia" w:hAnsi="Arial" w:cstheme="majorBidi"/>
      <w:b/>
      <w:color w:val="001871"/>
      <w:sz w:val="28"/>
      <w:szCs w:val="32"/>
    </w:rPr>
  </w:style>
  <w:style w:type="paragraph" w:styleId="Heading2">
    <w:name w:val="heading 2"/>
    <w:basedOn w:val="Normal"/>
    <w:next w:val="Normal"/>
    <w:link w:val="Heading2Char"/>
    <w:uiPriority w:val="9"/>
    <w:unhideWhenUsed/>
    <w:qFormat/>
    <w:rsid w:val="0064055D"/>
    <w:pPr>
      <w:keepNext/>
      <w:keepLines/>
      <w:tabs>
        <w:tab w:val="num" w:pos="720"/>
      </w:tabs>
      <w:spacing w:before="240" w:after="120" w:line="360" w:lineRule="auto"/>
      <w:ind w:left="720" w:hanging="360"/>
      <w:outlineLvl w:val="1"/>
    </w:pPr>
    <w:rPr>
      <w:rFonts w:ascii="Arial" w:eastAsiaTheme="majorEastAsia" w:hAnsi="Arial" w:cstheme="majorBidi"/>
      <w:b/>
      <w:color w:val="001871"/>
      <w:sz w:val="24"/>
      <w:szCs w:val="26"/>
    </w:rPr>
  </w:style>
  <w:style w:type="paragraph" w:styleId="Heading3">
    <w:name w:val="heading 3"/>
    <w:basedOn w:val="Normal"/>
    <w:next w:val="Normal"/>
    <w:link w:val="Heading3Char"/>
    <w:uiPriority w:val="9"/>
    <w:unhideWhenUsed/>
    <w:qFormat/>
    <w:rsid w:val="0064055D"/>
    <w:pPr>
      <w:keepNext/>
      <w:keepLines/>
      <w:spacing w:before="40" w:after="0" w:line="360" w:lineRule="auto"/>
      <w:outlineLvl w:val="2"/>
    </w:pPr>
    <w:rPr>
      <w:rFonts w:ascii="Arial" w:eastAsiaTheme="majorEastAsia" w:hAnsi="Arial" w:cstheme="majorBidi"/>
      <w:b/>
      <w:smallCaps/>
      <w:color w:val="00187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55D"/>
    <w:rPr>
      <w:rFonts w:ascii="Arial" w:eastAsiaTheme="majorEastAsia" w:hAnsi="Arial" w:cstheme="majorBidi"/>
      <w:b/>
      <w:color w:val="001871"/>
      <w:sz w:val="24"/>
      <w:szCs w:val="26"/>
    </w:rPr>
  </w:style>
  <w:style w:type="character" w:customStyle="1" w:styleId="Heading3Char">
    <w:name w:val="Heading 3 Char"/>
    <w:basedOn w:val="DefaultParagraphFont"/>
    <w:link w:val="Heading3"/>
    <w:uiPriority w:val="9"/>
    <w:rsid w:val="0064055D"/>
    <w:rPr>
      <w:rFonts w:ascii="Arial" w:eastAsiaTheme="majorEastAsia" w:hAnsi="Arial" w:cstheme="majorBidi"/>
      <w:b/>
      <w:smallCaps/>
      <w:color w:val="001871"/>
      <w:szCs w:val="24"/>
    </w:rPr>
  </w:style>
  <w:style w:type="character" w:customStyle="1" w:styleId="Heading1Char">
    <w:name w:val="Heading 1 Char"/>
    <w:basedOn w:val="DefaultParagraphFont"/>
    <w:link w:val="Heading1"/>
    <w:uiPriority w:val="9"/>
    <w:rsid w:val="0064055D"/>
    <w:rPr>
      <w:rFonts w:ascii="Arial" w:eastAsiaTheme="majorEastAsia" w:hAnsi="Arial" w:cstheme="majorBidi"/>
      <w:b/>
      <w:color w:val="001871"/>
      <w:sz w:val="28"/>
      <w:szCs w:val="32"/>
    </w:rPr>
  </w:style>
  <w:style w:type="character" w:styleId="CommentReference">
    <w:name w:val="annotation reference"/>
    <w:basedOn w:val="DefaultParagraphFont"/>
    <w:uiPriority w:val="99"/>
    <w:semiHidden/>
    <w:unhideWhenUsed/>
    <w:rsid w:val="001B109C"/>
    <w:rPr>
      <w:sz w:val="16"/>
      <w:szCs w:val="16"/>
    </w:rPr>
  </w:style>
  <w:style w:type="paragraph" w:styleId="CommentText">
    <w:name w:val="annotation text"/>
    <w:basedOn w:val="Normal"/>
    <w:link w:val="CommentTextChar"/>
    <w:uiPriority w:val="99"/>
    <w:unhideWhenUsed/>
    <w:rsid w:val="001B109C"/>
    <w:pPr>
      <w:spacing w:line="240" w:lineRule="auto"/>
    </w:pPr>
    <w:rPr>
      <w:sz w:val="20"/>
      <w:szCs w:val="20"/>
    </w:rPr>
  </w:style>
  <w:style w:type="character" w:customStyle="1" w:styleId="CommentTextChar">
    <w:name w:val="Comment Text Char"/>
    <w:basedOn w:val="DefaultParagraphFont"/>
    <w:link w:val="CommentText"/>
    <w:uiPriority w:val="99"/>
    <w:rsid w:val="001B109C"/>
    <w:rPr>
      <w:sz w:val="20"/>
      <w:szCs w:val="20"/>
    </w:rPr>
  </w:style>
  <w:style w:type="paragraph" w:styleId="BalloonText">
    <w:name w:val="Balloon Text"/>
    <w:basedOn w:val="Normal"/>
    <w:link w:val="BalloonTextChar"/>
    <w:uiPriority w:val="99"/>
    <w:semiHidden/>
    <w:unhideWhenUsed/>
    <w:rsid w:val="001B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9C"/>
    <w:rPr>
      <w:rFonts w:ascii="Segoe UI" w:hAnsi="Segoe UI" w:cs="Segoe UI"/>
      <w:sz w:val="18"/>
      <w:szCs w:val="18"/>
    </w:rPr>
  </w:style>
  <w:style w:type="paragraph" w:styleId="ListParagraph">
    <w:name w:val="List Paragraph"/>
    <w:basedOn w:val="Normal"/>
    <w:uiPriority w:val="34"/>
    <w:qFormat/>
    <w:rsid w:val="001B109C"/>
    <w:pPr>
      <w:ind w:left="720"/>
      <w:contextualSpacing/>
    </w:pPr>
  </w:style>
  <w:style w:type="paragraph" w:styleId="CommentSubject">
    <w:name w:val="annotation subject"/>
    <w:basedOn w:val="CommentText"/>
    <w:next w:val="CommentText"/>
    <w:link w:val="CommentSubjectChar"/>
    <w:uiPriority w:val="99"/>
    <w:semiHidden/>
    <w:unhideWhenUsed/>
    <w:rsid w:val="000D24FE"/>
    <w:rPr>
      <w:b/>
      <w:bCs/>
    </w:rPr>
  </w:style>
  <w:style w:type="character" w:customStyle="1" w:styleId="CommentSubjectChar">
    <w:name w:val="Comment Subject Char"/>
    <w:basedOn w:val="CommentTextChar"/>
    <w:link w:val="CommentSubject"/>
    <w:uiPriority w:val="99"/>
    <w:semiHidden/>
    <w:rsid w:val="000D24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1368</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Tallinn2</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Randaru</dc:creator>
  <cp:keywords/>
  <dc:description/>
  <cp:lastModifiedBy>Margit Randaru</cp:lastModifiedBy>
  <cp:revision>3</cp:revision>
  <dcterms:created xsi:type="dcterms:W3CDTF">2024-03-15T15:43:00Z</dcterms:created>
  <dcterms:modified xsi:type="dcterms:W3CDTF">2024-03-15T16:11:00Z</dcterms:modified>
</cp:coreProperties>
</file>