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CFE0" w14:textId="77777777" w:rsidR="003B0247" w:rsidRPr="001B294A" w:rsidRDefault="003B0247" w:rsidP="002914FC">
      <w:pPr>
        <w:jc w:val="both"/>
        <w:rPr>
          <w:b/>
          <w:lang w:val="et-EE"/>
        </w:rPr>
      </w:pPr>
      <w:r w:rsidRPr="001B294A">
        <w:rPr>
          <w:b/>
          <w:lang w:val="et-EE"/>
        </w:rPr>
        <w:t>MTÜ VIRUMAA RANNAKALURITE ÜHINGU ÜLDKOOSOLEKU PROTOKOLL</w:t>
      </w:r>
    </w:p>
    <w:p w14:paraId="5B3377A0" w14:textId="77777777" w:rsidR="005E197E" w:rsidRPr="001B294A" w:rsidRDefault="005E197E" w:rsidP="002914FC">
      <w:pPr>
        <w:jc w:val="both"/>
        <w:rPr>
          <w:lang w:val="et-EE"/>
        </w:rPr>
      </w:pPr>
    </w:p>
    <w:p w14:paraId="60811841" w14:textId="77777777" w:rsidR="003B0247" w:rsidRPr="001B294A" w:rsidRDefault="00DC25E4" w:rsidP="002914FC">
      <w:pPr>
        <w:jc w:val="both"/>
        <w:rPr>
          <w:lang w:val="et-EE"/>
        </w:rPr>
      </w:pPr>
      <w:r w:rsidRPr="001B294A">
        <w:rPr>
          <w:lang w:val="et-EE"/>
        </w:rPr>
        <w:t>Toila Spa Hotell</w:t>
      </w:r>
      <w:r w:rsidR="005E197E" w:rsidRPr="001B294A">
        <w:rPr>
          <w:lang w:val="et-EE"/>
        </w:rPr>
        <w:tab/>
      </w:r>
      <w:r w:rsidR="005E197E" w:rsidRPr="001B294A">
        <w:rPr>
          <w:lang w:val="et-EE"/>
        </w:rPr>
        <w:tab/>
      </w:r>
      <w:r w:rsidR="005E197E" w:rsidRPr="001B294A">
        <w:rPr>
          <w:lang w:val="et-EE"/>
        </w:rPr>
        <w:tab/>
      </w:r>
      <w:r w:rsidR="005E197E" w:rsidRPr="001B294A">
        <w:rPr>
          <w:lang w:val="et-EE"/>
        </w:rPr>
        <w:tab/>
      </w:r>
      <w:r w:rsidR="005E197E" w:rsidRPr="001B294A">
        <w:rPr>
          <w:lang w:val="et-EE"/>
        </w:rPr>
        <w:tab/>
      </w:r>
      <w:r w:rsidR="005E197E" w:rsidRPr="001B294A">
        <w:rPr>
          <w:lang w:val="et-EE"/>
        </w:rPr>
        <w:tab/>
      </w:r>
      <w:r w:rsidR="000B706C" w:rsidRPr="001B294A">
        <w:rPr>
          <w:lang w:val="et-EE"/>
        </w:rPr>
        <w:tab/>
      </w:r>
      <w:r w:rsidR="005E197E" w:rsidRPr="001B294A">
        <w:rPr>
          <w:lang w:val="et-EE"/>
        </w:rPr>
        <w:tab/>
        <w:t xml:space="preserve">        </w:t>
      </w:r>
      <w:r w:rsidRPr="001B294A">
        <w:rPr>
          <w:lang w:val="et-EE"/>
        </w:rPr>
        <w:t>12.12</w:t>
      </w:r>
      <w:r w:rsidR="000B706C" w:rsidRPr="001B294A">
        <w:rPr>
          <w:lang w:val="et-EE"/>
        </w:rPr>
        <w:t>.2018</w:t>
      </w:r>
    </w:p>
    <w:p w14:paraId="538C5B5D" w14:textId="77777777" w:rsidR="00675B0B" w:rsidRPr="001B294A" w:rsidRDefault="00675B0B" w:rsidP="002914FC">
      <w:pPr>
        <w:jc w:val="both"/>
        <w:rPr>
          <w:lang w:val="et-EE"/>
        </w:rPr>
      </w:pPr>
    </w:p>
    <w:p w14:paraId="4A99F240" w14:textId="77777777" w:rsidR="003B0247" w:rsidRPr="001B294A" w:rsidRDefault="00DC25E4" w:rsidP="002914FC">
      <w:pPr>
        <w:jc w:val="both"/>
        <w:rPr>
          <w:lang w:val="et-EE"/>
        </w:rPr>
      </w:pPr>
      <w:r w:rsidRPr="001B294A">
        <w:rPr>
          <w:lang w:val="et-EE"/>
        </w:rPr>
        <w:t>algus kell 16</w:t>
      </w:r>
      <w:r w:rsidR="00675B0B" w:rsidRPr="001B294A">
        <w:rPr>
          <w:lang w:val="et-EE"/>
        </w:rPr>
        <w:t>.00</w:t>
      </w:r>
    </w:p>
    <w:p w14:paraId="0EEF5792" w14:textId="77777777" w:rsidR="003B0247" w:rsidRPr="001B294A" w:rsidRDefault="00C50724" w:rsidP="002914FC">
      <w:pPr>
        <w:jc w:val="both"/>
        <w:rPr>
          <w:lang w:val="et-EE"/>
        </w:rPr>
      </w:pPr>
      <w:r w:rsidRPr="001B294A">
        <w:rPr>
          <w:lang w:val="et-EE"/>
        </w:rPr>
        <w:t>lõpp kell</w:t>
      </w:r>
      <w:r w:rsidR="004F1B49" w:rsidRPr="001B294A">
        <w:rPr>
          <w:lang w:val="et-EE"/>
        </w:rPr>
        <w:t xml:space="preserve"> </w:t>
      </w:r>
      <w:r w:rsidR="00DC25E4" w:rsidRPr="001B294A">
        <w:rPr>
          <w:lang w:val="et-EE"/>
        </w:rPr>
        <w:t xml:space="preserve"> 19.0</w:t>
      </w:r>
      <w:r w:rsidR="0070717E" w:rsidRPr="001B294A">
        <w:rPr>
          <w:lang w:val="et-EE"/>
        </w:rPr>
        <w:t>0</w:t>
      </w:r>
    </w:p>
    <w:p w14:paraId="0EFF391C" w14:textId="77777777" w:rsidR="0057487A" w:rsidRPr="001B294A" w:rsidRDefault="0057487A" w:rsidP="002914FC">
      <w:pPr>
        <w:jc w:val="both"/>
        <w:rPr>
          <w:lang w:val="et-EE"/>
        </w:rPr>
      </w:pPr>
    </w:p>
    <w:p w14:paraId="703E9C12" w14:textId="77777777" w:rsidR="0057487A" w:rsidRPr="001B294A" w:rsidRDefault="0057487A" w:rsidP="002914FC">
      <w:pPr>
        <w:jc w:val="both"/>
        <w:rPr>
          <w:lang w:val="et-EE"/>
        </w:rPr>
      </w:pPr>
      <w:r w:rsidRPr="001B294A">
        <w:rPr>
          <w:lang w:val="et-EE"/>
        </w:rPr>
        <w:t>Üldkoosolekul</w:t>
      </w:r>
      <w:r w:rsidR="00B03698" w:rsidRPr="001B294A">
        <w:rPr>
          <w:lang w:val="et-EE"/>
        </w:rPr>
        <w:t xml:space="preserve"> (edaspidi koosolekul) osalesid:</w:t>
      </w:r>
    </w:p>
    <w:p w14:paraId="2CF64185" w14:textId="77777777" w:rsidR="0057487A" w:rsidRPr="001B294A" w:rsidRDefault="0057487A" w:rsidP="002914FC">
      <w:pPr>
        <w:jc w:val="both"/>
        <w:rPr>
          <w:lang w:val="et-EE"/>
        </w:rPr>
      </w:pPr>
      <w:r w:rsidRPr="001B294A">
        <w:rPr>
          <w:lang w:val="et-EE"/>
        </w:rPr>
        <w:t>MTÜ Virumaa Rannak</w:t>
      </w:r>
      <w:r w:rsidR="000B706C" w:rsidRPr="001B294A">
        <w:rPr>
          <w:lang w:val="et-EE"/>
        </w:rPr>
        <w:t>alurite Ühingu (ed</w:t>
      </w:r>
      <w:r w:rsidR="00DC25E4" w:rsidRPr="001B294A">
        <w:rPr>
          <w:lang w:val="et-EE"/>
        </w:rPr>
        <w:t>aspidi VRKÜ) 81</w:t>
      </w:r>
      <w:r w:rsidR="00F44605" w:rsidRPr="001B294A">
        <w:rPr>
          <w:lang w:val="et-EE"/>
        </w:rPr>
        <w:t>-st  liikmest  63</w:t>
      </w:r>
      <w:r w:rsidR="00940A4C" w:rsidRPr="001B294A">
        <w:rPr>
          <w:lang w:val="et-EE"/>
        </w:rPr>
        <w:t xml:space="preserve"> </w:t>
      </w:r>
      <w:r w:rsidRPr="001B294A">
        <w:rPr>
          <w:lang w:val="et-EE"/>
        </w:rPr>
        <w:t>liiget</w:t>
      </w:r>
      <w:r w:rsidR="005F56D3" w:rsidRPr="001B294A">
        <w:rPr>
          <w:lang w:val="et-EE"/>
        </w:rPr>
        <w:t xml:space="preserve"> </w:t>
      </w:r>
      <w:r w:rsidR="007F54FE" w:rsidRPr="001B294A">
        <w:rPr>
          <w:lang w:val="et-EE"/>
        </w:rPr>
        <w:t>sh liikmete volitatud esindajad</w:t>
      </w:r>
      <w:r w:rsidR="006B69DA" w:rsidRPr="001B294A">
        <w:rPr>
          <w:lang w:val="et-EE"/>
        </w:rPr>
        <w:t xml:space="preserve"> </w:t>
      </w:r>
      <w:r w:rsidRPr="001B294A">
        <w:rPr>
          <w:lang w:val="et-EE"/>
        </w:rPr>
        <w:t>(allkirjastatud osa</w:t>
      </w:r>
      <w:r w:rsidR="006B69DA" w:rsidRPr="001B294A">
        <w:rPr>
          <w:lang w:val="et-EE"/>
        </w:rPr>
        <w:t>lenud liikmete  nimekiri protokolli lisana</w:t>
      </w:r>
      <w:r w:rsidRPr="001B294A">
        <w:rPr>
          <w:lang w:val="et-EE"/>
        </w:rPr>
        <w:t>). Seega ol</w:t>
      </w:r>
      <w:r w:rsidR="00940A4C" w:rsidRPr="001B294A">
        <w:rPr>
          <w:lang w:val="et-EE"/>
        </w:rPr>
        <w:t xml:space="preserve">i </w:t>
      </w:r>
      <w:r w:rsidR="008B1BDF" w:rsidRPr="001B294A">
        <w:rPr>
          <w:lang w:val="et-EE"/>
        </w:rPr>
        <w:t>li</w:t>
      </w:r>
      <w:r w:rsidR="000B706C" w:rsidRPr="001B294A">
        <w:rPr>
          <w:lang w:val="et-EE"/>
        </w:rPr>
        <w:t>i</w:t>
      </w:r>
      <w:r w:rsidR="00F44605" w:rsidRPr="001B294A">
        <w:rPr>
          <w:lang w:val="et-EE"/>
        </w:rPr>
        <w:t>kmete osalus üldkoosolekul 77,77</w:t>
      </w:r>
      <w:r w:rsidR="0046220A" w:rsidRPr="001B294A">
        <w:rPr>
          <w:lang w:val="et-EE"/>
        </w:rPr>
        <w:t>%</w:t>
      </w:r>
      <w:r w:rsidRPr="001B294A">
        <w:rPr>
          <w:lang w:val="et-EE"/>
        </w:rPr>
        <w:t xml:space="preserve"> ja üldkoosolek otsustusvõimeline.</w:t>
      </w:r>
    </w:p>
    <w:p w14:paraId="7E3C6334" w14:textId="77777777" w:rsidR="003B0247" w:rsidRPr="001B294A" w:rsidRDefault="000B706C" w:rsidP="002914FC">
      <w:pPr>
        <w:jc w:val="both"/>
        <w:rPr>
          <w:lang w:val="et-EE"/>
        </w:rPr>
      </w:pPr>
      <w:r w:rsidRPr="001B294A">
        <w:rPr>
          <w:lang w:val="et-EE"/>
        </w:rPr>
        <w:t>Lisaks osales</w:t>
      </w:r>
      <w:r w:rsidR="003B0247" w:rsidRPr="001B294A">
        <w:rPr>
          <w:lang w:val="et-EE"/>
        </w:rPr>
        <w:t xml:space="preserve"> koosolek</w:t>
      </w:r>
      <w:r w:rsidRPr="001B294A">
        <w:rPr>
          <w:lang w:val="et-EE"/>
        </w:rPr>
        <w:t xml:space="preserve">ul: </w:t>
      </w:r>
      <w:r w:rsidR="003B0247" w:rsidRPr="001B294A">
        <w:rPr>
          <w:lang w:val="et-EE"/>
        </w:rPr>
        <w:t>juhatuse assistent Reili Soppe</w:t>
      </w:r>
    </w:p>
    <w:p w14:paraId="6DB6C490" w14:textId="77777777" w:rsidR="00940A4C" w:rsidRPr="001B294A" w:rsidRDefault="00940A4C" w:rsidP="002914FC">
      <w:pPr>
        <w:jc w:val="both"/>
        <w:rPr>
          <w:color w:val="FF0000"/>
          <w:lang w:val="et-EE"/>
        </w:rPr>
      </w:pPr>
    </w:p>
    <w:p w14:paraId="179FC020" w14:textId="77777777" w:rsidR="0057487A" w:rsidRPr="001B294A" w:rsidRDefault="000B706C" w:rsidP="002914FC">
      <w:pPr>
        <w:jc w:val="both"/>
        <w:rPr>
          <w:lang w:val="et-EE"/>
        </w:rPr>
      </w:pPr>
      <w:r w:rsidRPr="001B294A">
        <w:rPr>
          <w:lang w:val="et-EE"/>
        </w:rPr>
        <w:t>Valiti häältelugemiskomisjon</w:t>
      </w:r>
    </w:p>
    <w:p w14:paraId="669A502F" w14:textId="77777777" w:rsidR="000B706C" w:rsidRPr="001B294A" w:rsidRDefault="000B706C" w:rsidP="002914FC">
      <w:pPr>
        <w:jc w:val="both"/>
        <w:rPr>
          <w:lang w:val="et-EE"/>
        </w:rPr>
      </w:pPr>
      <w:r w:rsidRPr="001B294A">
        <w:rPr>
          <w:lang w:val="et-EE"/>
        </w:rPr>
        <w:t>Ettepanek: U. Osila ja A.Vilu</w:t>
      </w:r>
    </w:p>
    <w:p w14:paraId="4902FCA1" w14:textId="77777777" w:rsidR="000B706C" w:rsidRPr="001B294A" w:rsidRDefault="000B706C" w:rsidP="002914FC">
      <w:pPr>
        <w:jc w:val="both"/>
        <w:rPr>
          <w:lang w:val="et-EE"/>
        </w:rPr>
      </w:pPr>
      <w:r w:rsidRPr="001B294A">
        <w:rPr>
          <w:lang w:val="et-EE"/>
        </w:rPr>
        <w:t>Hääletati: ühehäälselt nõus</w:t>
      </w:r>
    </w:p>
    <w:p w14:paraId="12A2995D" w14:textId="77777777" w:rsidR="000B706C" w:rsidRPr="001B294A" w:rsidRDefault="000B706C" w:rsidP="002914FC">
      <w:pPr>
        <w:jc w:val="both"/>
        <w:rPr>
          <w:lang w:val="et-EE"/>
        </w:rPr>
      </w:pPr>
    </w:p>
    <w:p w14:paraId="02E23558" w14:textId="77777777" w:rsidR="000B706C" w:rsidRPr="001B294A" w:rsidRDefault="000B706C" w:rsidP="002914FC">
      <w:pPr>
        <w:jc w:val="both"/>
        <w:rPr>
          <w:lang w:val="et-EE"/>
        </w:rPr>
      </w:pPr>
      <w:r w:rsidRPr="001B294A">
        <w:rPr>
          <w:lang w:val="et-EE"/>
        </w:rPr>
        <w:t>Valiti protokollija</w:t>
      </w:r>
    </w:p>
    <w:p w14:paraId="3B25190E" w14:textId="77777777" w:rsidR="000B706C" w:rsidRPr="001B294A" w:rsidRDefault="000B706C" w:rsidP="002914FC">
      <w:pPr>
        <w:jc w:val="both"/>
        <w:rPr>
          <w:lang w:val="et-EE"/>
        </w:rPr>
      </w:pPr>
      <w:r w:rsidRPr="001B294A">
        <w:rPr>
          <w:lang w:val="et-EE"/>
        </w:rPr>
        <w:t>Ettepanek: Reili Soppe</w:t>
      </w:r>
    </w:p>
    <w:p w14:paraId="193F0EC0" w14:textId="77777777" w:rsidR="000B706C" w:rsidRPr="001B294A" w:rsidRDefault="000B706C" w:rsidP="002914FC">
      <w:pPr>
        <w:jc w:val="both"/>
        <w:rPr>
          <w:lang w:val="et-EE"/>
        </w:rPr>
      </w:pPr>
      <w:r w:rsidRPr="001B294A">
        <w:rPr>
          <w:lang w:val="et-EE"/>
        </w:rPr>
        <w:t>Hääletati: ühehäälselt nõus</w:t>
      </w:r>
    </w:p>
    <w:p w14:paraId="23258C02" w14:textId="77777777" w:rsidR="000B706C" w:rsidRPr="001B294A" w:rsidRDefault="000B706C" w:rsidP="002914FC">
      <w:pPr>
        <w:jc w:val="both"/>
        <w:rPr>
          <w:lang w:val="et-EE"/>
        </w:rPr>
      </w:pPr>
    </w:p>
    <w:p w14:paraId="7278DB4D" w14:textId="77777777" w:rsidR="000B706C" w:rsidRPr="001B294A" w:rsidRDefault="000B706C" w:rsidP="002914FC">
      <w:pPr>
        <w:jc w:val="both"/>
        <w:rPr>
          <w:lang w:val="et-EE"/>
        </w:rPr>
      </w:pPr>
      <w:r w:rsidRPr="001B294A">
        <w:rPr>
          <w:lang w:val="et-EE"/>
        </w:rPr>
        <w:t>Valiti koosoleku juhataja</w:t>
      </w:r>
    </w:p>
    <w:p w14:paraId="21820A1E" w14:textId="77777777" w:rsidR="000B706C" w:rsidRPr="001B294A" w:rsidRDefault="000B706C" w:rsidP="002914FC">
      <w:pPr>
        <w:jc w:val="both"/>
        <w:rPr>
          <w:lang w:val="et-EE"/>
        </w:rPr>
      </w:pPr>
      <w:r w:rsidRPr="001B294A">
        <w:rPr>
          <w:lang w:val="et-EE"/>
        </w:rPr>
        <w:t>Ettepanek: Mari Sepp</w:t>
      </w:r>
    </w:p>
    <w:p w14:paraId="14CADF2B" w14:textId="77777777" w:rsidR="000B706C" w:rsidRPr="001B294A" w:rsidRDefault="000B706C" w:rsidP="002914FC">
      <w:pPr>
        <w:jc w:val="both"/>
        <w:rPr>
          <w:lang w:val="et-EE"/>
        </w:rPr>
      </w:pPr>
      <w:r w:rsidRPr="001B294A">
        <w:rPr>
          <w:lang w:val="et-EE"/>
        </w:rPr>
        <w:t>Hääletati: ühehäälselt nõus</w:t>
      </w:r>
    </w:p>
    <w:p w14:paraId="45E025ED" w14:textId="77777777" w:rsidR="00DE72FD" w:rsidRPr="001B294A" w:rsidRDefault="00DE72FD" w:rsidP="002914FC">
      <w:pPr>
        <w:jc w:val="both"/>
        <w:rPr>
          <w:lang w:val="et-EE"/>
        </w:rPr>
      </w:pPr>
    </w:p>
    <w:p w14:paraId="431BBC81" w14:textId="77777777" w:rsidR="003B0247" w:rsidRPr="001B294A" w:rsidRDefault="00940A4C" w:rsidP="002914FC">
      <w:pPr>
        <w:jc w:val="both"/>
        <w:rPr>
          <w:lang w:val="et-EE"/>
        </w:rPr>
      </w:pPr>
      <w:r w:rsidRPr="001B294A">
        <w:rPr>
          <w:lang w:val="et-EE"/>
        </w:rPr>
        <w:t>Koosoleku j</w:t>
      </w:r>
      <w:r w:rsidR="000B706C" w:rsidRPr="001B294A">
        <w:rPr>
          <w:lang w:val="et-EE"/>
        </w:rPr>
        <w:t>uhataja, protokollija ja häältelugemis</w:t>
      </w:r>
      <w:r w:rsidRPr="001B294A">
        <w:rPr>
          <w:lang w:val="et-EE"/>
        </w:rPr>
        <w:t>komisjon</w:t>
      </w:r>
      <w:r w:rsidR="009614F6" w:rsidRPr="001B294A">
        <w:rPr>
          <w:lang w:val="et-EE"/>
        </w:rPr>
        <w:t xml:space="preserve"> </w:t>
      </w:r>
      <w:r w:rsidRPr="001B294A">
        <w:rPr>
          <w:lang w:val="et-EE"/>
        </w:rPr>
        <w:t xml:space="preserve">kinnitati </w:t>
      </w:r>
      <w:r w:rsidR="003B0247" w:rsidRPr="001B294A">
        <w:rPr>
          <w:lang w:val="et-EE"/>
        </w:rPr>
        <w:t>ühehäälselt.</w:t>
      </w:r>
    </w:p>
    <w:p w14:paraId="1A1B7EAD" w14:textId="77777777" w:rsidR="0057487A" w:rsidRPr="001B294A" w:rsidRDefault="0057487A" w:rsidP="002914FC">
      <w:pPr>
        <w:jc w:val="both"/>
        <w:rPr>
          <w:lang w:val="et-EE"/>
        </w:rPr>
      </w:pPr>
    </w:p>
    <w:p w14:paraId="2BD77636" w14:textId="77777777" w:rsidR="0057487A" w:rsidRPr="001B294A" w:rsidRDefault="0057487A" w:rsidP="002914FC">
      <w:pPr>
        <w:jc w:val="both"/>
        <w:rPr>
          <w:lang w:val="et-EE"/>
        </w:rPr>
      </w:pPr>
      <w:r w:rsidRPr="001B294A">
        <w:rPr>
          <w:lang w:val="et-EE"/>
        </w:rPr>
        <w:t>Päevakord:</w:t>
      </w:r>
    </w:p>
    <w:p w14:paraId="03DEB469" w14:textId="77777777" w:rsidR="00CA313C" w:rsidRPr="001B294A" w:rsidRDefault="00CA313C" w:rsidP="002914FC">
      <w:pPr>
        <w:jc w:val="both"/>
        <w:rPr>
          <w:lang w:val="et-EE"/>
        </w:rPr>
      </w:pPr>
    </w:p>
    <w:p w14:paraId="11BBDBDE" w14:textId="77777777" w:rsidR="00F44605" w:rsidRPr="001B294A" w:rsidRDefault="00F44605" w:rsidP="00F44605">
      <w:pPr>
        <w:jc w:val="both"/>
        <w:rPr>
          <w:lang w:val="et-EE"/>
        </w:rPr>
      </w:pPr>
      <w:r w:rsidRPr="001B294A">
        <w:rPr>
          <w:lang w:val="et-EE"/>
        </w:rPr>
        <w:t>1. VRKÜ tegevused ja plaanid</w:t>
      </w:r>
    </w:p>
    <w:p w14:paraId="6EEE7E35" w14:textId="77777777" w:rsidR="00F44605" w:rsidRPr="001B294A" w:rsidRDefault="00F44605" w:rsidP="00F44605">
      <w:pPr>
        <w:jc w:val="both"/>
        <w:rPr>
          <w:lang w:val="et-EE"/>
        </w:rPr>
      </w:pPr>
      <w:r w:rsidRPr="001B294A">
        <w:rPr>
          <w:lang w:val="et-EE"/>
        </w:rPr>
        <w:t>2. Üle 60 000-eurose toetussummaga projektitoetuse taotluste paremusjärjestuse seadmise ning taotluste rahuldamise või rahuldamata jätmise ja taotluse rahastamise suuruse kohta rahastamise ettepaneku tegemine PRIA-le otsustamine.</w:t>
      </w:r>
    </w:p>
    <w:p w14:paraId="4E6C97B0" w14:textId="77777777" w:rsidR="00F44605" w:rsidRPr="001B294A" w:rsidRDefault="00F44605" w:rsidP="00F44605">
      <w:pPr>
        <w:jc w:val="both"/>
        <w:rPr>
          <w:lang w:val="et-EE"/>
        </w:rPr>
      </w:pPr>
      <w:r w:rsidRPr="001B294A">
        <w:rPr>
          <w:lang w:val="et-EE"/>
        </w:rPr>
        <w:t>3. Alla 60 000-eurose projektitoetuste taotluste paremusjärjestuse tutvustamine ja kinnitamine</w:t>
      </w:r>
    </w:p>
    <w:p w14:paraId="37040C16" w14:textId="77777777" w:rsidR="00F44605" w:rsidRPr="001B294A" w:rsidRDefault="00F44605" w:rsidP="00F44605">
      <w:pPr>
        <w:jc w:val="both"/>
        <w:rPr>
          <w:lang w:val="et-EE"/>
        </w:rPr>
      </w:pPr>
      <w:r w:rsidRPr="001B294A">
        <w:rPr>
          <w:lang w:val="et-EE"/>
        </w:rPr>
        <w:t>4. VRKÜ hindamiskomisjoni uute liikmete valimine</w:t>
      </w:r>
    </w:p>
    <w:p w14:paraId="315076F8" w14:textId="77777777" w:rsidR="00F44605" w:rsidRPr="001B294A" w:rsidRDefault="00F44605" w:rsidP="00F44605">
      <w:pPr>
        <w:jc w:val="both"/>
        <w:rPr>
          <w:lang w:val="et-EE"/>
        </w:rPr>
      </w:pPr>
      <w:r w:rsidRPr="001B294A">
        <w:rPr>
          <w:lang w:val="et-EE"/>
        </w:rPr>
        <w:t>5.VRKÜ rakenduskava 2015-2022 muudatuste tutvustamine ja kinnitamine</w:t>
      </w:r>
    </w:p>
    <w:p w14:paraId="76F0CCCD" w14:textId="77777777" w:rsidR="00F44605" w:rsidRPr="001B294A" w:rsidRDefault="00F44605" w:rsidP="00F44605">
      <w:pPr>
        <w:jc w:val="both"/>
        <w:rPr>
          <w:lang w:val="et-EE"/>
        </w:rPr>
      </w:pPr>
      <w:r w:rsidRPr="001B294A">
        <w:rPr>
          <w:lang w:val="et-EE"/>
        </w:rPr>
        <w:t>6. VRKÜ strateegia 2015-2022 muudatuste tutvustamine ja kinnitamine</w:t>
      </w:r>
    </w:p>
    <w:p w14:paraId="0EEDC3F8" w14:textId="77777777" w:rsidR="00F44605" w:rsidRPr="001B294A" w:rsidRDefault="00F44605" w:rsidP="00F44605">
      <w:pPr>
        <w:jc w:val="both"/>
        <w:rPr>
          <w:lang w:val="et-EE"/>
        </w:rPr>
      </w:pPr>
      <w:r w:rsidRPr="001B294A">
        <w:rPr>
          <w:lang w:val="et-EE"/>
        </w:rPr>
        <w:t>7. VRKÜ uue juhatuse koosseisu valimine ja volituste määramine</w:t>
      </w:r>
    </w:p>
    <w:p w14:paraId="5283BF5C" w14:textId="77777777" w:rsidR="00CA313C" w:rsidRPr="001B294A" w:rsidRDefault="00F44605" w:rsidP="00F44605">
      <w:pPr>
        <w:jc w:val="both"/>
        <w:rPr>
          <w:lang w:val="et-EE"/>
        </w:rPr>
      </w:pPr>
      <w:r w:rsidRPr="001B294A">
        <w:rPr>
          <w:lang w:val="et-EE"/>
        </w:rPr>
        <w:t>8. Jooksvad küsimused</w:t>
      </w:r>
    </w:p>
    <w:p w14:paraId="23510417" w14:textId="77777777" w:rsidR="0057487A" w:rsidRPr="001B294A" w:rsidRDefault="000B706C" w:rsidP="002914FC">
      <w:pPr>
        <w:jc w:val="both"/>
        <w:rPr>
          <w:lang w:val="et-EE"/>
        </w:rPr>
      </w:pPr>
      <w:r w:rsidRPr="001B294A">
        <w:rPr>
          <w:bCs/>
          <w:lang w:val="et-EE"/>
        </w:rPr>
        <w:t>Üldkogu</w:t>
      </w:r>
      <w:r w:rsidR="0095404E" w:rsidRPr="001B294A">
        <w:rPr>
          <w:bCs/>
          <w:lang w:val="et-EE"/>
        </w:rPr>
        <w:t xml:space="preserve"> kinnitas </w:t>
      </w:r>
      <w:r w:rsidR="0095404E" w:rsidRPr="001B294A">
        <w:rPr>
          <w:lang w:val="et-EE"/>
        </w:rPr>
        <w:t>ühe</w:t>
      </w:r>
      <w:r w:rsidR="008057F3" w:rsidRPr="001B294A">
        <w:rPr>
          <w:lang w:val="et-EE"/>
        </w:rPr>
        <w:t>hääl</w:t>
      </w:r>
      <w:r w:rsidR="0095404E" w:rsidRPr="001B294A">
        <w:rPr>
          <w:lang w:val="et-EE"/>
        </w:rPr>
        <w:t>selt</w:t>
      </w:r>
      <w:r w:rsidR="0095404E" w:rsidRPr="001B294A">
        <w:rPr>
          <w:b/>
          <w:lang w:val="et-EE"/>
        </w:rPr>
        <w:t xml:space="preserve"> </w:t>
      </w:r>
      <w:r w:rsidR="002C79F7" w:rsidRPr="001B294A">
        <w:rPr>
          <w:bCs/>
          <w:lang w:val="et-EE"/>
        </w:rPr>
        <w:t xml:space="preserve"> koos</w:t>
      </w:r>
      <w:r w:rsidR="00C80B21" w:rsidRPr="001B294A">
        <w:rPr>
          <w:bCs/>
          <w:lang w:val="et-EE"/>
        </w:rPr>
        <w:t xml:space="preserve">oleku </w:t>
      </w:r>
      <w:r w:rsidR="0095404E" w:rsidRPr="001B294A">
        <w:rPr>
          <w:bCs/>
          <w:lang w:val="et-EE"/>
        </w:rPr>
        <w:t xml:space="preserve"> päevakorra.</w:t>
      </w:r>
    </w:p>
    <w:p w14:paraId="7616ADC2" w14:textId="77777777" w:rsidR="00484FD9" w:rsidRPr="001B294A" w:rsidRDefault="00484FD9" w:rsidP="002914FC">
      <w:pPr>
        <w:jc w:val="both"/>
        <w:rPr>
          <w:lang w:val="et-EE"/>
        </w:rPr>
      </w:pPr>
    </w:p>
    <w:p w14:paraId="5F14EFA6" w14:textId="77777777" w:rsidR="00F44605" w:rsidRPr="001B294A" w:rsidRDefault="000B706C" w:rsidP="00F44605">
      <w:pPr>
        <w:jc w:val="both"/>
        <w:rPr>
          <w:b/>
          <w:lang w:val="et-EE"/>
        </w:rPr>
      </w:pPr>
      <w:r w:rsidRPr="001B294A">
        <w:rPr>
          <w:b/>
          <w:lang w:val="et-EE"/>
        </w:rPr>
        <w:t xml:space="preserve">1. </w:t>
      </w:r>
      <w:r w:rsidR="00F44605" w:rsidRPr="001B294A">
        <w:rPr>
          <w:b/>
          <w:lang w:val="et-EE"/>
        </w:rPr>
        <w:t>VRKÜ tegevused ja plaanid</w:t>
      </w:r>
    </w:p>
    <w:p w14:paraId="413A9D07" w14:textId="77777777" w:rsidR="000B706C" w:rsidRPr="001B294A" w:rsidRDefault="000B706C" w:rsidP="002914FC">
      <w:pPr>
        <w:jc w:val="both"/>
        <w:rPr>
          <w:lang w:val="et-EE"/>
        </w:rPr>
      </w:pPr>
    </w:p>
    <w:p w14:paraId="00A6FAB3" w14:textId="77777777" w:rsidR="00D00947" w:rsidRPr="001B294A" w:rsidRDefault="00F44605" w:rsidP="00F44605">
      <w:pPr>
        <w:jc w:val="both"/>
        <w:rPr>
          <w:lang w:val="et-EE"/>
        </w:rPr>
      </w:pPr>
      <w:r w:rsidRPr="001B294A">
        <w:rPr>
          <w:lang w:val="et-EE"/>
        </w:rPr>
        <w:t xml:space="preserve">R.Soppe: </w:t>
      </w:r>
    </w:p>
    <w:p w14:paraId="20EC60BF" w14:textId="77777777" w:rsidR="00D00947" w:rsidRPr="001B294A" w:rsidRDefault="00D00947" w:rsidP="00F44605">
      <w:pPr>
        <w:jc w:val="both"/>
        <w:rPr>
          <w:lang w:val="et-EE"/>
        </w:rPr>
      </w:pPr>
      <w:r w:rsidRPr="001B294A">
        <w:rPr>
          <w:lang w:val="et-EE"/>
        </w:rPr>
        <w:t>Toimunud on:</w:t>
      </w:r>
    </w:p>
    <w:p w14:paraId="27485050" w14:textId="77777777" w:rsidR="00D00947" w:rsidRPr="001B294A" w:rsidRDefault="00F44605" w:rsidP="00D00947">
      <w:pPr>
        <w:pStyle w:val="ListParagraph"/>
        <w:numPr>
          <w:ilvl w:val="0"/>
          <w:numId w:val="28"/>
        </w:numPr>
        <w:jc w:val="both"/>
      </w:pPr>
      <w:r w:rsidRPr="001B294A">
        <w:t>kaks taotlusvooru</w:t>
      </w:r>
      <w:r w:rsidR="00D00947" w:rsidRPr="001B294A">
        <w:t>;</w:t>
      </w:r>
      <w:r w:rsidRPr="001B294A">
        <w:t xml:space="preserve"> </w:t>
      </w:r>
    </w:p>
    <w:p w14:paraId="1C3DD2A3" w14:textId="77777777" w:rsidR="00F44605" w:rsidRPr="001B294A" w:rsidRDefault="00F44605" w:rsidP="00F44605">
      <w:pPr>
        <w:pStyle w:val="ListParagraph"/>
        <w:numPr>
          <w:ilvl w:val="0"/>
          <w:numId w:val="28"/>
        </w:numPr>
        <w:jc w:val="both"/>
      </w:pPr>
      <w:r w:rsidRPr="001B294A">
        <w:t>3 infopäeva</w:t>
      </w:r>
      <w:r w:rsidR="00D00947" w:rsidRPr="001B294A">
        <w:t>;</w:t>
      </w:r>
    </w:p>
    <w:p w14:paraId="0AC67093" w14:textId="77777777" w:rsidR="00F44605" w:rsidRPr="001B294A" w:rsidRDefault="00F44605" w:rsidP="00F44605">
      <w:pPr>
        <w:pStyle w:val="ListParagraph"/>
        <w:numPr>
          <w:ilvl w:val="0"/>
          <w:numId w:val="28"/>
        </w:numPr>
        <w:jc w:val="both"/>
      </w:pPr>
      <w:r w:rsidRPr="001B294A">
        <w:t>2018 a I vooru määramised: töötlemine - 61 129 eurot, mitmekesistamine - 88781 eurot, sadamad - 340204 eurot, sotsiaalne - 32411 eurot - kokku: 522 525 eurot</w:t>
      </w:r>
      <w:r w:rsidR="008E35AC" w:rsidRPr="001B294A">
        <w:t>;</w:t>
      </w:r>
    </w:p>
    <w:p w14:paraId="79D97FD1" w14:textId="77777777" w:rsidR="008E35AC" w:rsidRPr="001B294A" w:rsidRDefault="008E35AC" w:rsidP="00F44605">
      <w:pPr>
        <w:pStyle w:val="ListParagraph"/>
        <w:numPr>
          <w:ilvl w:val="0"/>
          <w:numId w:val="28"/>
        </w:numPr>
        <w:jc w:val="both"/>
      </w:pPr>
      <w:r w:rsidRPr="001B294A">
        <w:lastRenderedPageBreak/>
        <w:t>2 infopäeva kaluritele;</w:t>
      </w:r>
    </w:p>
    <w:p w14:paraId="28097744" w14:textId="77777777" w:rsidR="008E35AC" w:rsidRPr="001B294A" w:rsidRDefault="00D00947" w:rsidP="00D00947">
      <w:pPr>
        <w:ind w:left="60"/>
        <w:jc w:val="both"/>
        <w:rPr>
          <w:lang w:val="et-EE"/>
        </w:rPr>
      </w:pPr>
      <w:r w:rsidRPr="001B294A">
        <w:rPr>
          <w:lang w:val="et-EE"/>
        </w:rPr>
        <w:t>8 koostöötegevust:</w:t>
      </w:r>
    </w:p>
    <w:p w14:paraId="0E313104" w14:textId="2DAE2C24" w:rsidR="00D00947" w:rsidRPr="001B294A" w:rsidRDefault="001228DD" w:rsidP="00D00947">
      <w:pPr>
        <w:pStyle w:val="ListParagraph"/>
        <w:numPr>
          <w:ilvl w:val="0"/>
          <w:numId w:val="28"/>
        </w:numPr>
        <w:jc w:val="both"/>
      </w:pPr>
      <w:r>
        <w:t>02.-03.02 teemanädalavahetus</w:t>
      </w:r>
      <w:r w:rsidR="00D00947" w:rsidRPr="001B294A">
        <w:t xml:space="preserve"> "Merekultuur";</w:t>
      </w:r>
    </w:p>
    <w:p w14:paraId="10321A9B" w14:textId="77777777" w:rsidR="00D00947" w:rsidRPr="001B294A" w:rsidRDefault="00D00947" w:rsidP="00D00947">
      <w:pPr>
        <w:pStyle w:val="ListParagraph"/>
        <w:numPr>
          <w:ilvl w:val="0"/>
          <w:numId w:val="28"/>
        </w:numPr>
        <w:jc w:val="both"/>
      </w:pPr>
      <w:r w:rsidRPr="001B294A">
        <w:t>28.-30.09 teemanädalavahetus "Kala ja turism";</w:t>
      </w:r>
    </w:p>
    <w:p w14:paraId="6D336FF7" w14:textId="77777777" w:rsidR="00D00947" w:rsidRPr="001B294A" w:rsidRDefault="00D00947" w:rsidP="00D00947">
      <w:pPr>
        <w:pStyle w:val="ListParagraph"/>
        <w:numPr>
          <w:ilvl w:val="0"/>
          <w:numId w:val="28"/>
        </w:numPr>
        <w:jc w:val="both"/>
      </w:pPr>
      <w:r w:rsidRPr="001B294A">
        <w:t>03.-08.07 lastelaager Virolahtis;</w:t>
      </w:r>
    </w:p>
    <w:p w14:paraId="695B57C1" w14:textId="77777777" w:rsidR="00D00947" w:rsidRPr="001B294A" w:rsidRDefault="00D00947" w:rsidP="00D00947">
      <w:pPr>
        <w:pStyle w:val="ListParagraph"/>
        <w:numPr>
          <w:ilvl w:val="0"/>
          <w:numId w:val="28"/>
        </w:numPr>
        <w:jc w:val="both"/>
      </w:pPr>
      <w:r w:rsidRPr="001B294A">
        <w:t>23.-27.07 suvelaager Uljastel;</w:t>
      </w:r>
    </w:p>
    <w:p w14:paraId="70427F39" w14:textId="77777777" w:rsidR="00D00947" w:rsidRPr="001B294A" w:rsidRDefault="00D00947" w:rsidP="00D00947">
      <w:pPr>
        <w:pStyle w:val="ListParagraph"/>
        <w:numPr>
          <w:ilvl w:val="0"/>
          <w:numId w:val="28"/>
        </w:numPr>
        <w:jc w:val="both"/>
      </w:pPr>
      <w:r w:rsidRPr="001B294A">
        <w:t>31.03-08.04 õppereis Bulgaariasse;</w:t>
      </w:r>
    </w:p>
    <w:p w14:paraId="42178E11" w14:textId="77777777" w:rsidR="00D00947" w:rsidRPr="001B294A" w:rsidRDefault="00D00947" w:rsidP="00D00947">
      <w:pPr>
        <w:pStyle w:val="ListParagraph"/>
        <w:numPr>
          <w:ilvl w:val="0"/>
          <w:numId w:val="28"/>
        </w:numPr>
        <w:jc w:val="both"/>
      </w:pPr>
      <w:r w:rsidRPr="001B294A">
        <w:t>24.-25.04 Seafood Expo Global kalandusmess;</w:t>
      </w:r>
    </w:p>
    <w:p w14:paraId="1CB1EC6F" w14:textId="77777777" w:rsidR="00D00947" w:rsidRPr="001B294A" w:rsidRDefault="00D00947" w:rsidP="00D00947">
      <w:pPr>
        <w:pStyle w:val="ListParagraph"/>
        <w:numPr>
          <w:ilvl w:val="0"/>
          <w:numId w:val="28"/>
        </w:numPr>
        <w:jc w:val="both"/>
      </w:pPr>
      <w:r w:rsidRPr="001B294A">
        <w:t>28.04 Avatud sadamate päev Võsu, Eisma, Toila;</w:t>
      </w:r>
    </w:p>
    <w:p w14:paraId="70C81206" w14:textId="77777777" w:rsidR="00D00947" w:rsidRPr="001B294A" w:rsidRDefault="00D00947" w:rsidP="00D00947">
      <w:pPr>
        <w:pStyle w:val="ListParagraph"/>
        <w:numPr>
          <w:ilvl w:val="0"/>
          <w:numId w:val="28"/>
        </w:numPr>
        <w:jc w:val="both"/>
      </w:pPr>
      <w:r w:rsidRPr="001B294A">
        <w:t>22-25.10 toidumessi külastus Pariisis;</w:t>
      </w:r>
    </w:p>
    <w:p w14:paraId="466856C2" w14:textId="3D21EDE0" w:rsidR="00D00947" w:rsidRPr="001B294A" w:rsidRDefault="00D00947" w:rsidP="00D00947">
      <w:pPr>
        <w:pStyle w:val="ListParagraph"/>
        <w:numPr>
          <w:ilvl w:val="0"/>
          <w:numId w:val="28"/>
        </w:numPr>
        <w:jc w:val="both"/>
      </w:pPr>
      <w:r w:rsidRPr="001B294A">
        <w:t>eri</w:t>
      </w:r>
      <w:r w:rsidR="00BE459A">
        <w:t>nevatel aruteludel osalemine</w:t>
      </w:r>
      <w:r w:rsidRPr="001B294A">
        <w:t xml:space="preserve"> Mem-is, Kem-is;</w:t>
      </w:r>
    </w:p>
    <w:p w14:paraId="2BD51D94" w14:textId="77777777" w:rsidR="00D00947" w:rsidRPr="001B294A" w:rsidRDefault="00D00947" w:rsidP="00D00947">
      <w:pPr>
        <w:pStyle w:val="ListParagraph"/>
        <w:numPr>
          <w:ilvl w:val="0"/>
          <w:numId w:val="28"/>
        </w:numPr>
        <w:jc w:val="both"/>
      </w:pPr>
      <w:r w:rsidRPr="001B294A">
        <w:t>ettepaneku tegemine püügikeelu pikendamiseks piirkonna lõhejõgedel;</w:t>
      </w:r>
    </w:p>
    <w:p w14:paraId="29DC8D16" w14:textId="77777777" w:rsidR="00D00947" w:rsidRPr="001B294A" w:rsidRDefault="00D00947" w:rsidP="00D00947">
      <w:pPr>
        <w:pStyle w:val="ListParagraph"/>
        <w:numPr>
          <w:ilvl w:val="0"/>
          <w:numId w:val="28"/>
        </w:numPr>
        <w:jc w:val="both"/>
      </w:pPr>
      <w:r w:rsidRPr="001B294A">
        <w:t>osaleme koostöös teadlastega paisude vajalikkuse uuringus;</w:t>
      </w:r>
    </w:p>
    <w:p w14:paraId="0D1D4210" w14:textId="14863B66" w:rsidR="00D00947" w:rsidRPr="001B294A" w:rsidRDefault="001B294A" w:rsidP="00D00947">
      <w:pPr>
        <w:ind w:left="60"/>
        <w:jc w:val="both"/>
        <w:rPr>
          <w:lang w:val="et-EE"/>
        </w:rPr>
      </w:pPr>
      <w:r>
        <w:rPr>
          <w:lang w:val="et-EE"/>
        </w:rPr>
        <w:t>P</w:t>
      </w:r>
      <w:r w:rsidR="00D00947" w:rsidRPr="001B294A">
        <w:rPr>
          <w:lang w:val="et-EE"/>
        </w:rPr>
        <w:t>laanis</w:t>
      </w:r>
      <w:r>
        <w:rPr>
          <w:lang w:val="et-EE"/>
        </w:rPr>
        <w:t xml:space="preserve"> on</w:t>
      </w:r>
      <w:r w:rsidR="00D00947" w:rsidRPr="001B294A">
        <w:rPr>
          <w:lang w:val="et-EE"/>
        </w:rPr>
        <w:t>:</w:t>
      </w:r>
    </w:p>
    <w:p w14:paraId="367C14B6" w14:textId="77777777" w:rsidR="00D00947" w:rsidRPr="001B294A" w:rsidRDefault="00D00947" w:rsidP="00D00947">
      <w:pPr>
        <w:pStyle w:val="ListParagraph"/>
        <w:numPr>
          <w:ilvl w:val="0"/>
          <w:numId w:val="28"/>
        </w:numPr>
        <w:jc w:val="both"/>
      </w:pPr>
      <w:r w:rsidRPr="001B294A">
        <w:t>üldkoosolek 2019 a jaanuaris;</w:t>
      </w:r>
    </w:p>
    <w:p w14:paraId="51336D19" w14:textId="77777777" w:rsidR="00D00947" w:rsidRPr="001B294A" w:rsidRDefault="00D00947" w:rsidP="00D00947">
      <w:pPr>
        <w:pStyle w:val="ListParagraph"/>
        <w:numPr>
          <w:ilvl w:val="0"/>
          <w:numId w:val="28"/>
        </w:numPr>
        <w:jc w:val="both"/>
      </w:pPr>
      <w:r w:rsidRPr="001B294A">
        <w:t>infopäevad taotlejatele;</w:t>
      </w:r>
    </w:p>
    <w:p w14:paraId="3CED2FE6" w14:textId="3B1A1E8D" w:rsidR="00D00947" w:rsidRPr="001B294A" w:rsidRDefault="00D00947" w:rsidP="00D00947">
      <w:pPr>
        <w:pStyle w:val="ListParagraph"/>
        <w:numPr>
          <w:ilvl w:val="0"/>
          <w:numId w:val="28"/>
        </w:numPr>
        <w:jc w:val="both"/>
      </w:pPr>
      <w:r w:rsidRPr="001B294A">
        <w:t>2</w:t>
      </w:r>
      <w:r w:rsidR="00BE459A">
        <w:t>019 a taotlus</w:t>
      </w:r>
      <w:r w:rsidRPr="001B294A">
        <w:t>voor märtsis;</w:t>
      </w:r>
    </w:p>
    <w:p w14:paraId="72535FE5" w14:textId="7412EDCC" w:rsidR="00D00947" w:rsidRPr="001B294A" w:rsidRDefault="00D00947" w:rsidP="00D00947">
      <w:pPr>
        <w:pStyle w:val="ListParagraph"/>
        <w:numPr>
          <w:ilvl w:val="0"/>
          <w:numId w:val="28"/>
        </w:numPr>
        <w:jc w:val="both"/>
      </w:pPr>
      <w:r w:rsidRPr="001B294A">
        <w:t>koostöö</w:t>
      </w:r>
      <w:r w:rsidR="00BE459A">
        <w:t>p</w:t>
      </w:r>
      <w:r w:rsidRPr="001B294A">
        <w:t>rojekt Saaremaa algatusrühmaga Islandile;</w:t>
      </w:r>
    </w:p>
    <w:p w14:paraId="0392D020" w14:textId="77777777" w:rsidR="00D00947" w:rsidRPr="001B294A" w:rsidRDefault="00D00947" w:rsidP="00D00947">
      <w:pPr>
        <w:pStyle w:val="ListParagraph"/>
        <w:numPr>
          <w:ilvl w:val="0"/>
          <w:numId w:val="28"/>
        </w:numPr>
        <w:jc w:val="both"/>
      </w:pPr>
      <w:r w:rsidRPr="001B294A">
        <w:t xml:space="preserve">koostööprojekt Harjumaa algatusrühmaga "Kohalik kala" </w:t>
      </w:r>
    </w:p>
    <w:p w14:paraId="32471FE3" w14:textId="77777777" w:rsidR="00D00947" w:rsidRPr="001B294A" w:rsidRDefault="00D00947" w:rsidP="00D00947">
      <w:pPr>
        <w:pStyle w:val="ListParagraph"/>
        <w:numPr>
          <w:ilvl w:val="0"/>
          <w:numId w:val="28"/>
        </w:numPr>
        <w:jc w:val="both"/>
      </w:pPr>
      <w:r w:rsidRPr="001B294A">
        <w:t>koostööprojekt Avatud sadamad (Võsu), Kalateabe keskuse korraldamisel (Toila)</w:t>
      </w:r>
    </w:p>
    <w:p w14:paraId="6D9F0D25" w14:textId="77777777" w:rsidR="00D00947" w:rsidRPr="001B294A" w:rsidRDefault="00D00947" w:rsidP="00D00947">
      <w:pPr>
        <w:pStyle w:val="ListParagraph"/>
        <w:numPr>
          <w:ilvl w:val="0"/>
          <w:numId w:val="28"/>
        </w:numPr>
        <w:jc w:val="both"/>
      </w:pPr>
      <w:r w:rsidRPr="001B294A">
        <w:t>kalanaha parkimise koolitus</w:t>
      </w:r>
    </w:p>
    <w:p w14:paraId="09C841CD" w14:textId="77777777" w:rsidR="00F44605" w:rsidRPr="001B294A" w:rsidRDefault="00F44605" w:rsidP="00F44605">
      <w:pPr>
        <w:jc w:val="both"/>
        <w:rPr>
          <w:lang w:val="et-EE"/>
        </w:rPr>
      </w:pPr>
    </w:p>
    <w:p w14:paraId="706A6B73" w14:textId="5E8263D9" w:rsidR="00A775BF" w:rsidRPr="001B294A" w:rsidRDefault="004E6A44" w:rsidP="002914FC">
      <w:pPr>
        <w:jc w:val="both"/>
        <w:rPr>
          <w:lang w:val="et-EE"/>
        </w:rPr>
      </w:pPr>
      <w:r w:rsidRPr="001B294A">
        <w:rPr>
          <w:lang w:val="et-EE"/>
        </w:rPr>
        <w:t>Saadud info võeti teadmiseks.</w:t>
      </w:r>
    </w:p>
    <w:p w14:paraId="3DA8FD02" w14:textId="77777777" w:rsidR="004E6A44" w:rsidRPr="001B294A" w:rsidRDefault="004E6A44" w:rsidP="002914FC">
      <w:pPr>
        <w:jc w:val="both"/>
        <w:rPr>
          <w:lang w:val="et-EE"/>
        </w:rPr>
      </w:pPr>
    </w:p>
    <w:p w14:paraId="16FF14AA" w14:textId="77777777" w:rsidR="004E6A44" w:rsidRPr="001B294A" w:rsidRDefault="004E6A44" w:rsidP="004E6A44">
      <w:pPr>
        <w:jc w:val="both"/>
        <w:rPr>
          <w:b/>
          <w:lang w:val="et-EE"/>
        </w:rPr>
      </w:pPr>
      <w:r w:rsidRPr="001B294A">
        <w:rPr>
          <w:b/>
          <w:lang w:val="et-EE"/>
        </w:rPr>
        <w:t>2. Üle 60 000-eurose toetussummaga projektitoetuse taotluste paremusjärjestuse seadmise ning taotluste rahuldamise või rahuldamata jätmise ja taotluse rahastamise suuruse kohta rahastamise ettepaneku tegemine PRIA-le otsustamine.</w:t>
      </w:r>
    </w:p>
    <w:p w14:paraId="52C8768D" w14:textId="77777777" w:rsidR="004E6A44" w:rsidRPr="001B294A" w:rsidRDefault="004E6A44" w:rsidP="004E6A44">
      <w:pPr>
        <w:jc w:val="both"/>
        <w:rPr>
          <w:b/>
          <w:lang w:val="et-EE"/>
        </w:rPr>
      </w:pPr>
    </w:p>
    <w:p w14:paraId="6F78F349"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R. Soppe ülevaade taotlusvoorust: taotlusi võeti vastu 28.09-05.10.2018 kella 17.00-ni.</w:t>
      </w:r>
    </w:p>
    <w:p w14:paraId="0E1A1F39"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 xml:space="preserve">Kokku laekus 7 taotlust. Üks taotlejat võttis taotluse tagasi. Üle 60 000 euro maksvate toetusobjektide vaatlus ning hindamine toimus 15. novembril. </w:t>
      </w:r>
    </w:p>
    <w:p w14:paraId="1B2C902C"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 xml:space="preserve">I – tegevussuunda laekus kolm taotlust, üks taotleja loobus </w:t>
      </w:r>
    </w:p>
    <w:p w14:paraId="17A39FE2"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II –tegevussuunda laekus üks taotlust.</w:t>
      </w:r>
    </w:p>
    <w:p w14:paraId="7B3967E8"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 xml:space="preserve">V-tegevussuunda laekus kaks taotlust. </w:t>
      </w:r>
    </w:p>
    <w:p w14:paraId="64542212" w14:textId="77777777" w:rsidR="004E6A44" w:rsidRPr="001B294A" w:rsidRDefault="004E6A44" w:rsidP="004E6A44">
      <w:pPr>
        <w:widowControl w:val="0"/>
        <w:autoSpaceDE w:val="0"/>
        <w:autoSpaceDN w:val="0"/>
        <w:adjustRightInd w:val="0"/>
        <w:jc w:val="both"/>
        <w:rPr>
          <w:rFonts w:asciiTheme="majorHAnsi" w:hAnsiTheme="majorHAnsi" w:cs="Arial"/>
          <w:lang w:val="et-EE"/>
        </w:rPr>
      </w:pPr>
    </w:p>
    <w:p w14:paraId="0AABF0DF"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Laekus üks üle 60 000 euro toetussummaga taotlus.</w:t>
      </w:r>
    </w:p>
    <w:p w14:paraId="014456CF"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I - tegevussuund ehk töötlemine:</w:t>
      </w:r>
    </w:p>
    <w:p w14:paraId="35C2F4BA" w14:textId="77777777" w:rsidR="004E6A44" w:rsidRPr="001B294A" w:rsidRDefault="004E6A44"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kalakeskuse ehitamine/käivitamine. Taotleja TÜ XXX kalakeskus, toetussummaga 399990,75 eurot, hindepunkte 6,780.</w:t>
      </w:r>
    </w:p>
    <w:p w14:paraId="13335FE3" w14:textId="4B3D6362" w:rsidR="00734AAC" w:rsidRPr="001B294A" w:rsidRDefault="00C704BC" w:rsidP="004E6A44">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 xml:space="preserve">Kuulati projektijuhi tutvustust. </w:t>
      </w:r>
      <w:r w:rsidR="00BE459A">
        <w:rPr>
          <w:rFonts w:asciiTheme="majorHAnsi" w:hAnsiTheme="majorHAnsi" w:cs="Arial"/>
          <w:lang w:val="et-EE"/>
        </w:rPr>
        <w:t>Toimus arutelu.</w:t>
      </w:r>
    </w:p>
    <w:p w14:paraId="34F23E03" w14:textId="57172002" w:rsidR="004E6A44" w:rsidRPr="001B294A" w:rsidRDefault="00451553" w:rsidP="002914FC">
      <w:pPr>
        <w:jc w:val="both"/>
        <w:rPr>
          <w:lang w:val="et-EE"/>
        </w:rPr>
      </w:pPr>
      <w:r>
        <w:rPr>
          <w:lang w:val="et-EE"/>
        </w:rPr>
        <w:t>Külalisel paluti lahkuda.</w:t>
      </w:r>
      <w:bookmarkStart w:id="0" w:name="_GoBack"/>
      <w:bookmarkEnd w:id="0"/>
    </w:p>
    <w:p w14:paraId="4C41DBEB" w14:textId="77777777" w:rsidR="004F1B49" w:rsidRPr="001B294A" w:rsidRDefault="000B706C" w:rsidP="002914FC">
      <w:pPr>
        <w:jc w:val="both"/>
        <w:rPr>
          <w:lang w:val="et-EE"/>
        </w:rPr>
      </w:pPr>
      <w:r w:rsidRPr="001B294A">
        <w:rPr>
          <w:lang w:val="et-EE"/>
        </w:rPr>
        <w:t xml:space="preserve">Ettepanek: </w:t>
      </w:r>
      <w:r w:rsidR="00DF1284" w:rsidRPr="001B294A">
        <w:rPr>
          <w:lang w:val="et-EE"/>
        </w:rPr>
        <w:t xml:space="preserve">kes on selle poolt et </w:t>
      </w:r>
      <w:r w:rsidR="00F267CE" w:rsidRPr="001B294A">
        <w:rPr>
          <w:lang w:val="et-EE"/>
        </w:rPr>
        <w:t xml:space="preserve">kinnitada I-tegevussuuna üle 60 000 euro taotluse paremusjärjestus ning </w:t>
      </w:r>
      <w:r w:rsidR="00DF1284" w:rsidRPr="001B294A">
        <w:rPr>
          <w:lang w:val="et-EE"/>
        </w:rPr>
        <w:t xml:space="preserve">teha </w:t>
      </w:r>
      <w:r w:rsidR="00F267CE" w:rsidRPr="001B294A">
        <w:rPr>
          <w:lang w:val="et-EE"/>
        </w:rPr>
        <w:t>PRIA-le ettepanek taotluse rahastamiseks toetussummaga 399990,75 eurot</w:t>
      </w:r>
      <w:r w:rsidR="000D3FF3" w:rsidRPr="001B294A">
        <w:rPr>
          <w:lang w:val="et-EE"/>
        </w:rPr>
        <w:t>.</w:t>
      </w:r>
    </w:p>
    <w:p w14:paraId="159EB69E" w14:textId="77777777" w:rsidR="000D3FF3" w:rsidRPr="001B294A" w:rsidRDefault="000D3FF3" w:rsidP="002914FC">
      <w:pPr>
        <w:jc w:val="both"/>
        <w:rPr>
          <w:lang w:val="et-EE"/>
        </w:rPr>
      </w:pPr>
      <w:r w:rsidRPr="001B294A">
        <w:rPr>
          <w:lang w:val="et-EE"/>
        </w:rPr>
        <w:t>Taandas: A.I koos volitatud kolme häälega (4)</w:t>
      </w:r>
    </w:p>
    <w:p w14:paraId="04D082A0" w14:textId="77777777" w:rsidR="004F1B49" w:rsidRPr="001B294A" w:rsidRDefault="004F1B49" w:rsidP="002914FC">
      <w:pPr>
        <w:jc w:val="both"/>
        <w:rPr>
          <w:lang w:val="et-EE"/>
        </w:rPr>
      </w:pPr>
      <w:r w:rsidRPr="001B294A">
        <w:rPr>
          <w:lang w:val="et-EE"/>
        </w:rPr>
        <w:t>Hääletati:</w:t>
      </w:r>
      <w:r w:rsidR="000D3FF3" w:rsidRPr="001B294A">
        <w:rPr>
          <w:lang w:val="et-EE"/>
        </w:rPr>
        <w:t xml:space="preserve"> 50 </w:t>
      </w:r>
      <w:r w:rsidR="0046220A" w:rsidRPr="001B294A">
        <w:rPr>
          <w:lang w:val="et-EE"/>
        </w:rPr>
        <w:t>poolt, 0 vastu</w:t>
      </w:r>
      <w:r w:rsidR="000D3FF3" w:rsidRPr="001B294A">
        <w:rPr>
          <w:lang w:val="et-EE"/>
        </w:rPr>
        <w:t>, 9</w:t>
      </w:r>
      <w:r w:rsidR="0046220A" w:rsidRPr="001B294A">
        <w:rPr>
          <w:lang w:val="et-EE"/>
        </w:rPr>
        <w:t xml:space="preserve"> erapooletut</w:t>
      </w:r>
    </w:p>
    <w:p w14:paraId="4E2FE294" w14:textId="77777777" w:rsidR="004F1B49" w:rsidRPr="001B294A" w:rsidRDefault="004F1B49" w:rsidP="002914FC">
      <w:pPr>
        <w:ind w:firstLine="708"/>
        <w:jc w:val="both"/>
        <w:rPr>
          <w:lang w:val="et-EE"/>
        </w:rPr>
      </w:pPr>
    </w:p>
    <w:p w14:paraId="1E143949" w14:textId="77777777" w:rsidR="004F1B49" w:rsidRPr="001B294A" w:rsidRDefault="004F1B49" w:rsidP="002914FC">
      <w:pPr>
        <w:jc w:val="both"/>
        <w:rPr>
          <w:lang w:val="et-EE"/>
        </w:rPr>
      </w:pPr>
      <w:r w:rsidRPr="001B294A">
        <w:rPr>
          <w:b/>
          <w:u w:val="single"/>
          <w:lang w:val="et-EE"/>
        </w:rPr>
        <w:t>Otsustati</w:t>
      </w:r>
      <w:r w:rsidRPr="001B294A">
        <w:rPr>
          <w:lang w:val="et-EE"/>
        </w:rPr>
        <w:t>:</w:t>
      </w:r>
    </w:p>
    <w:p w14:paraId="08E6601E" w14:textId="77777777" w:rsidR="000D3FF3" w:rsidRPr="001B294A" w:rsidRDefault="000D3FF3" w:rsidP="000D3FF3">
      <w:pPr>
        <w:jc w:val="both"/>
        <w:rPr>
          <w:lang w:val="et-EE"/>
        </w:rPr>
      </w:pPr>
      <w:r w:rsidRPr="001B294A">
        <w:rPr>
          <w:lang w:val="et-EE"/>
        </w:rPr>
        <w:lastRenderedPageBreak/>
        <w:t>2</w:t>
      </w:r>
      <w:r w:rsidR="000B706C" w:rsidRPr="001B294A">
        <w:rPr>
          <w:lang w:val="et-EE"/>
        </w:rPr>
        <w:t xml:space="preserve">.1 </w:t>
      </w:r>
      <w:r w:rsidRPr="001B294A">
        <w:rPr>
          <w:lang w:val="et-EE"/>
        </w:rPr>
        <w:t>kinnitada I-tegevussuuna üle 60 000 euro taotluse paremusjärjestus ning teha PRIA-le ettepanek taotluse rahastamiseks toetussummaga 399990,75 eurot.</w:t>
      </w:r>
    </w:p>
    <w:p w14:paraId="09021407" w14:textId="77777777" w:rsidR="000D3FF3" w:rsidRPr="001B294A" w:rsidRDefault="000D3FF3" w:rsidP="000D3FF3">
      <w:pPr>
        <w:jc w:val="both"/>
        <w:rPr>
          <w:lang w:val="et-EE"/>
        </w:rPr>
      </w:pPr>
    </w:p>
    <w:p w14:paraId="2FC6FBB4" w14:textId="77777777" w:rsidR="000D3FF3" w:rsidRPr="001B294A" w:rsidRDefault="000D3FF3" w:rsidP="000D3FF3">
      <w:pPr>
        <w:jc w:val="both"/>
        <w:rPr>
          <w:b/>
          <w:lang w:val="et-EE"/>
        </w:rPr>
      </w:pPr>
      <w:r w:rsidRPr="001B294A">
        <w:rPr>
          <w:b/>
          <w:lang w:val="et-EE"/>
        </w:rPr>
        <w:t>3. Alla 60 000-eurose projektitoetuste taotluste paremusjärjestuse tutvustamine ja kinnitamine</w:t>
      </w:r>
    </w:p>
    <w:p w14:paraId="7FB2F3D7" w14:textId="77777777" w:rsidR="000D3FF3" w:rsidRPr="001B294A" w:rsidRDefault="000D3FF3" w:rsidP="000D3FF3">
      <w:pPr>
        <w:jc w:val="both"/>
        <w:rPr>
          <w:lang w:val="et-EE"/>
        </w:rPr>
      </w:pPr>
    </w:p>
    <w:p w14:paraId="0F417BF0"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Alla 60 000- eurose projektitoetuse taotluste paremusjärjestus peale hindamist kujunes järgnevalt:</w:t>
      </w:r>
    </w:p>
    <w:p w14:paraId="5E3C7157"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4FD4F790" w14:textId="77777777" w:rsidR="00C704BC" w:rsidRPr="001B294A" w:rsidRDefault="00C020E9" w:rsidP="00C704BC">
      <w:pPr>
        <w:widowControl w:val="0"/>
        <w:autoSpaceDE w:val="0"/>
        <w:autoSpaceDN w:val="0"/>
        <w:adjustRightInd w:val="0"/>
        <w:jc w:val="both"/>
        <w:rPr>
          <w:rFonts w:asciiTheme="majorHAnsi" w:hAnsiTheme="majorHAnsi" w:cs="Arial"/>
          <w:i/>
          <w:lang w:val="et-EE"/>
        </w:rPr>
      </w:pPr>
      <w:r w:rsidRPr="001B294A">
        <w:rPr>
          <w:rFonts w:asciiTheme="majorHAnsi" w:hAnsiTheme="majorHAnsi" w:cs="Arial"/>
          <w:i/>
          <w:lang w:val="et-EE"/>
        </w:rPr>
        <w:t>3</w:t>
      </w:r>
      <w:r w:rsidR="00C704BC" w:rsidRPr="001B294A">
        <w:rPr>
          <w:rFonts w:asciiTheme="majorHAnsi" w:hAnsiTheme="majorHAnsi" w:cs="Arial"/>
          <w:i/>
          <w:lang w:val="et-EE"/>
        </w:rPr>
        <w:t xml:space="preserve">.1. I-tegevussuuna (töötlemine) taotluste paremusjärjestus peale hindamist ja koondtabelisse sisestamist on järgnev: </w:t>
      </w:r>
    </w:p>
    <w:p w14:paraId="382A2ACD"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44B8CBFF"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1) projektitoetuse taotlus nr 2018-T1-2-03, kalatoodete valmistamise väikeköök; hindepunktid 6,800 (toetus summas 30126,6)</w:t>
      </w:r>
    </w:p>
    <w:p w14:paraId="0076C118"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2) projektitoetuse taotlus nr 2018-T1-2-04, kalakäitlemise ruumi seadmete ja inventari soetamine; hindepunktid 5,640  (toetus summas 8811,61)</w:t>
      </w:r>
    </w:p>
    <w:p w14:paraId="66DA65D2" w14:textId="77777777" w:rsidR="00C704BC" w:rsidRPr="001B294A" w:rsidRDefault="00C704BC" w:rsidP="00C704BC">
      <w:pPr>
        <w:widowControl w:val="0"/>
        <w:autoSpaceDE w:val="0"/>
        <w:autoSpaceDN w:val="0"/>
        <w:adjustRightInd w:val="0"/>
        <w:ind w:left="720"/>
        <w:jc w:val="both"/>
        <w:rPr>
          <w:rFonts w:asciiTheme="majorHAnsi" w:hAnsiTheme="majorHAnsi" w:cs="Arial"/>
          <w:lang w:val="et-EE"/>
        </w:rPr>
      </w:pPr>
    </w:p>
    <w:p w14:paraId="63811AA8" w14:textId="77777777" w:rsidR="00C704BC" w:rsidRPr="001B294A" w:rsidRDefault="00C704BC" w:rsidP="00C704BC">
      <w:pPr>
        <w:jc w:val="both"/>
        <w:rPr>
          <w:rFonts w:asciiTheme="majorHAnsi" w:eastAsia="MS Mincho" w:hAnsiTheme="majorHAnsi"/>
          <w:lang w:val="et-EE" w:eastAsia="ja-JP"/>
        </w:rPr>
      </w:pPr>
      <w:r w:rsidRPr="001B294A">
        <w:rPr>
          <w:rFonts w:asciiTheme="majorHAnsi" w:eastAsia="MS Mincho" w:hAnsiTheme="majorHAnsi"/>
          <w:lang w:val="et-EE" w:eastAsia="ja-JP"/>
        </w:rPr>
        <w:t xml:space="preserve">Ettepanek: </w:t>
      </w:r>
      <w:r w:rsidR="001B4DB8" w:rsidRPr="001B294A">
        <w:rPr>
          <w:rFonts w:asciiTheme="majorHAnsi" w:eastAsia="MS Mincho" w:hAnsiTheme="majorHAnsi"/>
          <w:lang w:val="et-EE" w:eastAsia="ja-JP"/>
        </w:rPr>
        <w:t xml:space="preserve">kes on selle poolt, et </w:t>
      </w:r>
      <w:r w:rsidRPr="001B294A">
        <w:rPr>
          <w:rFonts w:asciiTheme="majorHAnsi" w:eastAsia="MS Mincho" w:hAnsiTheme="majorHAnsi"/>
          <w:lang w:val="et-EE" w:eastAsia="ja-JP"/>
        </w:rPr>
        <w:t>kinnitada</w:t>
      </w:r>
      <w:r w:rsidR="001B4DB8" w:rsidRPr="001B294A">
        <w:rPr>
          <w:rFonts w:asciiTheme="majorHAnsi" w:eastAsia="MS Mincho" w:hAnsiTheme="majorHAnsi"/>
          <w:lang w:val="et-EE" w:eastAsia="ja-JP"/>
        </w:rPr>
        <w:t xml:space="preserve"> juhatuse otsus </w:t>
      </w:r>
      <w:r w:rsidRPr="001B294A">
        <w:rPr>
          <w:rFonts w:asciiTheme="majorHAnsi" w:eastAsia="MS Mincho" w:hAnsiTheme="majorHAnsi"/>
          <w:lang w:val="et-EE" w:eastAsia="ja-JP"/>
        </w:rPr>
        <w:t xml:space="preserve">I-tegevussuuna alla 60000 euro projektitoetus taotluste paremusjärjestus </w:t>
      </w:r>
      <w:r w:rsidR="001B4DB8" w:rsidRPr="001B294A">
        <w:rPr>
          <w:rFonts w:asciiTheme="majorHAnsi" w:eastAsia="MS Mincho" w:hAnsiTheme="majorHAnsi"/>
          <w:lang w:val="et-EE" w:eastAsia="ja-JP"/>
        </w:rPr>
        <w:t xml:space="preserve">kinnitamise kohta </w:t>
      </w:r>
      <w:r w:rsidRPr="001B294A">
        <w:rPr>
          <w:rFonts w:asciiTheme="majorHAnsi" w:eastAsia="MS Mincho" w:hAnsiTheme="majorHAnsi"/>
          <w:lang w:val="et-EE" w:eastAsia="ja-JP"/>
        </w:rPr>
        <w:t>ning teha PRIA-le ettepanek rahuldada alla 60 000 euro maksvate hindamisele läinud ning kvalifitseerunud projektide taotlused ning rahastada taotletud toetuse summa ulatuses.</w:t>
      </w:r>
    </w:p>
    <w:p w14:paraId="6AE87D83" w14:textId="77777777" w:rsidR="00C704BC" w:rsidRPr="001B294A" w:rsidRDefault="00C704BC" w:rsidP="00C704BC">
      <w:pPr>
        <w:jc w:val="both"/>
        <w:rPr>
          <w:rFonts w:asciiTheme="majorHAnsi" w:eastAsia="MS Mincho" w:hAnsiTheme="majorHAnsi"/>
          <w:lang w:val="et-EE" w:eastAsia="ja-JP"/>
        </w:rPr>
      </w:pPr>
      <w:r w:rsidRPr="001B294A">
        <w:rPr>
          <w:rFonts w:asciiTheme="majorHAnsi" w:eastAsia="MS Mincho" w:hAnsiTheme="majorHAnsi"/>
          <w:lang w:val="et-EE" w:eastAsia="ja-JP"/>
        </w:rPr>
        <w:t>Taandas: M.</w:t>
      </w:r>
      <w:r w:rsidR="00ED3079" w:rsidRPr="001B294A">
        <w:rPr>
          <w:rFonts w:asciiTheme="majorHAnsi" w:eastAsia="MS Mincho" w:hAnsiTheme="majorHAnsi"/>
          <w:lang w:val="et-EE" w:eastAsia="ja-JP"/>
        </w:rPr>
        <w:t xml:space="preserve"> </w:t>
      </w:r>
      <w:r w:rsidRPr="001B294A">
        <w:rPr>
          <w:rFonts w:asciiTheme="majorHAnsi" w:eastAsia="MS Mincho" w:hAnsiTheme="majorHAnsi"/>
          <w:lang w:val="et-EE" w:eastAsia="ja-JP"/>
        </w:rPr>
        <w:t>Sepp</w:t>
      </w:r>
      <w:r w:rsidR="001B4DB8" w:rsidRPr="001B294A">
        <w:rPr>
          <w:rFonts w:asciiTheme="majorHAnsi" w:eastAsia="MS Mincho" w:hAnsiTheme="majorHAnsi"/>
          <w:lang w:val="et-EE" w:eastAsia="ja-JP"/>
        </w:rPr>
        <w:t xml:space="preserve"> (4), J.</w:t>
      </w:r>
      <w:r w:rsidR="00ED3079" w:rsidRPr="001B294A">
        <w:rPr>
          <w:rFonts w:asciiTheme="majorHAnsi" w:eastAsia="MS Mincho" w:hAnsiTheme="majorHAnsi"/>
          <w:lang w:val="et-EE" w:eastAsia="ja-JP"/>
        </w:rPr>
        <w:t xml:space="preserve"> </w:t>
      </w:r>
      <w:r w:rsidR="001B4DB8" w:rsidRPr="001B294A">
        <w:rPr>
          <w:rFonts w:asciiTheme="majorHAnsi" w:eastAsia="MS Mincho" w:hAnsiTheme="majorHAnsi"/>
          <w:lang w:val="et-EE" w:eastAsia="ja-JP"/>
        </w:rPr>
        <w:t>Tischler (4) ja A.</w:t>
      </w:r>
      <w:r w:rsidR="00ED3079" w:rsidRPr="001B294A">
        <w:rPr>
          <w:rFonts w:asciiTheme="majorHAnsi" w:eastAsia="MS Mincho" w:hAnsiTheme="majorHAnsi"/>
          <w:lang w:val="et-EE" w:eastAsia="ja-JP"/>
        </w:rPr>
        <w:t xml:space="preserve"> </w:t>
      </w:r>
      <w:r w:rsidR="001B4DB8" w:rsidRPr="001B294A">
        <w:rPr>
          <w:rFonts w:asciiTheme="majorHAnsi" w:eastAsia="MS Mincho" w:hAnsiTheme="majorHAnsi"/>
          <w:lang w:val="et-EE" w:eastAsia="ja-JP"/>
        </w:rPr>
        <w:t>Koppel (1)</w:t>
      </w:r>
    </w:p>
    <w:p w14:paraId="74240CAA" w14:textId="77777777" w:rsidR="00C704BC" w:rsidRPr="001B294A" w:rsidRDefault="00C704BC" w:rsidP="00C704BC">
      <w:pPr>
        <w:jc w:val="both"/>
        <w:rPr>
          <w:rFonts w:asciiTheme="majorHAnsi" w:eastAsia="MS Mincho" w:hAnsiTheme="majorHAnsi"/>
          <w:lang w:val="et-EE" w:eastAsia="ja-JP"/>
        </w:rPr>
      </w:pPr>
      <w:r w:rsidRPr="001B294A">
        <w:rPr>
          <w:rFonts w:asciiTheme="majorHAnsi" w:eastAsia="MS Mincho" w:hAnsiTheme="majorHAnsi"/>
          <w:lang w:val="et-EE" w:eastAsia="ja-JP"/>
        </w:rPr>
        <w:t xml:space="preserve">Hääletati: </w:t>
      </w:r>
      <w:r w:rsidR="001B4DB8" w:rsidRPr="001B294A">
        <w:rPr>
          <w:rFonts w:asciiTheme="majorHAnsi" w:eastAsia="MS Mincho" w:hAnsiTheme="majorHAnsi"/>
          <w:lang w:val="et-EE" w:eastAsia="ja-JP"/>
        </w:rPr>
        <w:t>5</w:t>
      </w:r>
      <w:r w:rsidRPr="001B294A">
        <w:rPr>
          <w:rFonts w:asciiTheme="majorHAnsi" w:eastAsia="MS Mincho" w:hAnsiTheme="majorHAnsi"/>
          <w:lang w:val="et-EE" w:eastAsia="ja-JP"/>
        </w:rPr>
        <w:t>4 poolt, 0 vastu, 0 erapooletut</w:t>
      </w:r>
    </w:p>
    <w:p w14:paraId="2606BC30" w14:textId="77777777" w:rsidR="00C704BC" w:rsidRPr="001B294A" w:rsidRDefault="001B4DB8" w:rsidP="001B4DB8">
      <w:pPr>
        <w:tabs>
          <w:tab w:val="left" w:pos="3880"/>
        </w:tabs>
        <w:jc w:val="both"/>
        <w:rPr>
          <w:rFonts w:asciiTheme="majorHAnsi" w:eastAsia="MS Mincho" w:hAnsiTheme="majorHAnsi"/>
          <w:lang w:val="et-EE" w:eastAsia="ja-JP"/>
        </w:rPr>
      </w:pPr>
      <w:r w:rsidRPr="001B294A">
        <w:rPr>
          <w:rFonts w:asciiTheme="majorHAnsi" w:eastAsia="MS Mincho" w:hAnsiTheme="majorHAnsi"/>
          <w:lang w:val="et-EE" w:eastAsia="ja-JP"/>
        </w:rPr>
        <w:tab/>
      </w:r>
    </w:p>
    <w:p w14:paraId="6B6E3C9A" w14:textId="77777777" w:rsidR="00C704BC" w:rsidRPr="001B294A" w:rsidRDefault="00C704BC" w:rsidP="00C704BC">
      <w:pPr>
        <w:jc w:val="both"/>
        <w:rPr>
          <w:rFonts w:asciiTheme="majorHAnsi" w:eastAsia="MS Mincho" w:hAnsiTheme="majorHAnsi"/>
          <w:u w:val="single"/>
          <w:lang w:val="et-EE" w:eastAsia="ja-JP"/>
        </w:rPr>
      </w:pPr>
      <w:r w:rsidRPr="001B294A">
        <w:rPr>
          <w:rFonts w:asciiTheme="majorHAnsi" w:eastAsia="MS Mincho" w:hAnsiTheme="majorHAnsi"/>
          <w:b/>
          <w:u w:val="single"/>
          <w:lang w:val="et-EE" w:eastAsia="ja-JP"/>
        </w:rPr>
        <w:t>Otsustati</w:t>
      </w:r>
      <w:r w:rsidRPr="001B294A">
        <w:rPr>
          <w:rFonts w:asciiTheme="majorHAnsi" w:eastAsia="MS Mincho" w:hAnsiTheme="majorHAnsi"/>
          <w:u w:val="single"/>
          <w:lang w:val="et-EE" w:eastAsia="ja-JP"/>
        </w:rPr>
        <w:t xml:space="preserve">: </w:t>
      </w:r>
    </w:p>
    <w:p w14:paraId="7F17BE80" w14:textId="77777777" w:rsidR="00C704BC" w:rsidRPr="001B294A" w:rsidRDefault="00C020E9" w:rsidP="00C704BC">
      <w:pPr>
        <w:jc w:val="both"/>
        <w:rPr>
          <w:rFonts w:asciiTheme="majorHAnsi" w:eastAsia="MS Mincho" w:hAnsiTheme="majorHAnsi"/>
          <w:lang w:val="et-EE" w:eastAsia="ja-JP"/>
        </w:rPr>
      </w:pPr>
      <w:r w:rsidRPr="001B294A">
        <w:rPr>
          <w:rFonts w:asciiTheme="majorHAnsi" w:eastAsia="MS Mincho" w:hAnsiTheme="majorHAnsi"/>
          <w:lang w:val="et-EE" w:eastAsia="ja-JP"/>
        </w:rPr>
        <w:t>3</w:t>
      </w:r>
      <w:r w:rsidR="008A2175" w:rsidRPr="001B294A">
        <w:rPr>
          <w:rFonts w:asciiTheme="majorHAnsi" w:eastAsia="MS Mincho" w:hAnsiTheme="majorHAnsi"/>
          <w:lang w:val="et-EE" w:eastAsia="ja-JP"/>
        </w:rPr>
        <w:t xml:space="preserve">.1.1 </w:t>
      </w:r>
      <w:r w:rsidR="00C704BC" w:rsidRPr="001B294A">
        <w:rPr>
          <w:rFonts w:asciiTheme="majorHAnsi" w:eastAsia="MS Mincho" w:hAnsiTheme="majorHAnsi"/>
          <w:lang w:val="et-EE" w:eastAsia="ja-JP"/>
        </w:rPr>
        <w:t xml:space="preserve">kinnitada </w:t>
      </w:r>
      <w:r w:rsidR="001B4DB8" w:rsidRPr="001B294A">
        <w:rPr>
          <w:rFonts w:asciiTheme="majorHAnsi" w:eastAsia="MS Mincho" w:hAnsiTheme="majorHAnsi"/>
          <w:lang w:val="et-EE" w:eastAsia="ja-JP"/>
        </w:rPr>
        <w:t xml:space="preserve">juhatuse otsus </w:t>
      </w:r>
      <w:r w:rsidR="00C704BC" w:rsidRPr="001B294A">
        <w:rPr>
          <w:rFonts w:asciiTheme="majorHAnsi" w:eastAsia="MS Mincho" w:hAnsiTheme="majorHAnsi"/>
          <w:lang w:val="et-EE" w:eastAsia="ja-JP"/>
        </w:rPr>
        <w:t xml:space="preserve">I- tegevussuuna alla 60 000 euro maksvate </w:t>
      </w:r>
      <w:r w:rsidR="001B4DB8" w:rsidRPr="001B294A">
        <w:rPr>
          <w:rFonts w:asciiTheme="majorHAnsi" w:eastAsia="MS Mincho" w:hAnsiTheme="majorHAnsi"/>
          <w:lang w:val="et-EE" w:eastAsia="ja-JP"/>
        </w:rPr>
        <w:t>projektitoetus taotluste kohta.</w:t>
      </w:r>
      <w:r w:rsidR="00C704BC" w:rsidRPr="001B294A">
        <w:rPr>
          <w:rFonts w:asciiTheme="majorHAnsi" w:eastAsia="MS Mincho" w:hAnsiTheme="majorHAnsi"/>
          <w:lang w:val="et-EE" w:eastAsia="ja-JP"/>
        </w:rPr>
        <w:t>.</w:t>
      </w:r>
    </w:p>
    <w:p w14:paraId="4CF43DB1"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50EF9F9E" w14:textId="77777777" w:rsidR="00C704BC" w:rsidRPr="001B294A" w:rsidRDefault="00C020E9"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i/>
          <w:iCs/>
          <w:lang w:val="et-EE"/>
        </w:rPr>
        <w:t>3</w:t>
      </w:r>
      <w:r w:rsidR="00C704BC" w:rsidRPr="001B294A">
        <w:rPr>
          <w:rFonts w:asciiTheme="majorHAnsi" w:hAnsiTheme="majorHAnsi" w:cs="Arial"/>
          <w:i/>
          <w:iCs/>
          <w:lang w:val="et-EE"/>
        </w:rPr>
        <w:t>.2. II-tegevussuuna (mitmekesistamine)  taotluste paremusjärjestus peale koondtabelisse sisestamist on järgnev:</w:t>
      </w:r>
    </w:p>
    <w:p w14:paraId="13CB54F5"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7A86E556"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1) projektitoetuse taotlus nr 2018-T2-2-01, teenus (võsalõikuri soetamine); hindepunktid 4,280 (toetus summas 573,77)</w:t>
      </w:r>
    </w:p>
    <w:p w14:paraId="24190623"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6F0D23C9" w14:textId="77777777" w:rsidR="001B4DB8" w:rsidRPr="001B294A" w:rsidRDefault="001B4DB8" w:rsidP="001B4DB8">
      <w:pPr>
        <w:jc w:val="both"/>
        <w:rPr>
          <w:rFonts w:asciiTheme="majorHAnsi" w:eastAsia="MS Mincho" w:hAnsiTheme="majorHAnsi"/>
          <w:lang w:val="et-EE" w:eastAsia="ja-JP"/>
        </w:rPr>
      </w:pPr>
      <w:r w:rsidRPr="001B294A">
        <w:rPr>
          <w:rFonts w:asciiTheme="majorHAnsi" w:eastAsia="MS Mincho" w:hAnsiTheme="majorHAnsi"/>
          <w:lang w:val="et-EE" w:eastAsia="ja-JP"/>
        </w:rPr>
        <w:t>Ettepanek: kes on selle poolt, et kinnitada juhatuse otsus I</w:t>
      </w:r>
      <w:r w:rsidR="00C020E9" w:rsidRPr="001B294A">
        <w:rPr>
          <w:rFonts w:asciiTheme="majorHAnsi" w:eastAsia="MS Mincho" w:hAnsiTheme="majorHAnsi"/>
          <w:lang w:val="et-EE" w:eastAsia="ja-JP"/>
        </w:rPr>
        <w:t>I</w:t>
      </w:r>
      <w:r w:rsidRPr="001B294A">
        <w:rPr>
          <w:rFonts w:asciiTheme="majorHAnsi" w:eastAsia="MS Mincho" w:hAnsiTheme="majorHAnsi"/>
          <w:lang w:val="et-EE" w:eastAsia="ja-JP"/>
        </w:rPr>
        <w:t>-tegevussuuna alla 60000 euro projektitoetus taotluste paremusjärjestus kinnitamise kohta ning teha PRIA-le ettepanek rahuldada alla 60 000 euro maksvate hindamisele läinud ning kvalifitseerunud projektide taotlused ning rahastada taotletud toetuse summa ulatuses.</w:t>
      </w:r>
    </w:p>
    <w:p w14:paraId="6622C343" w14:textId="77777777" w:rsidR="001B4DB8" w:rsidRPr="001B294A" w:rsidRDefault="001B4DB8" w:rsidP="001B4DB8">
      <w:pPr>
        <w:jc w:val="both"/>
        <w:rPr>
          <w:rFonts w:asciiTheme="majorHAnsi" w:eastAsia="MS Mincho" w:hAnsiTheme="majorHAnsi"/>
          <w:lang w:val="et-EE" w:eastAsia="ja-JP"/>
        </w:rPr>
      </w:pPr>
      <w:r w:rsidRPr="001B294A">
        <w:rPr>
          <w:rFonts w:asciiTheme="majorHAnsi" w:eastAsia="MS Mincho" w:hAnsiTheme="majorHAnsi"/>
          <w:lang w:val="et-EE" w:eastAsia="ja-JP"/>
        </w:rPr>
        <w:t>Taandas</w:t>
      </w:r>
      <w:r w:rsidR="00ED3079" w:rsidRPr="001B294A">
        <w:rPr>
          <w:rFonts w:asciiTheme="majorHAnsi" w:eastAsia="MS Mincho" w:hAnsiTheme="majorHAnsi"/>
          <w:lang w:val="et-EE" w:eastAsia="ja-JP"/>
        </w:rPr>
        <w:t>: R. Sarv</w:t>
      </w:r>
      <w:r w:rsidRPr="001B294A">
        <w:rPr>
          <w:rFonts w:asciiTheme="majorHAnsi" w:eastAsia="MS Mincho" w:hAnsiTheme="majorHAnsi"/>
          <w:lang w:val="et-EE" w:eastAsia="ja-JP"/>
        </w:rPr>
        <w:t xml:space="preserve"> (4)</w:t>
      </w:r>
      <w:r w:rsidR="00ED3079" w:rsidRPr="001B294A">
        <w:rPr>
          <w:rFonts w:asciiTheme="majorHAnsi" w:eastAsia="MS Mincho" w:hAnsiTheme="majorHAnsi"/>
          <w:lang w:val="et-EE" w:eastAsia="ja-JP"/>
        </w:rPr>
        <w:t xml:space="preserve">, E. Nurk </w:t>
      </w:r>
    </w:p>
    <w:p w14:paraId="5EA9DB3F" w14:textId="77777777" w:rsidR="001B4DB8" w:rsidRPr="001B294A" w:rsidRDefault="001B4DB8" w:rsidP="001B4DB8">
      <w:pPr>
        <w:jc w:val="both"/>
        <w:rPr>
          <w:rFonts w:asciiTheme="majorHAnsi" w:eastAsia="MS Mincho" w:hAnsiTheme="majorHAnsi"/>
          <w:lang w:val="et-EE" w:eastAsia="ja-JP"/>
        </w:rPr>
      </w:pPr>
      <w:r w:rsidRPr="001B294A">
        <w:rPr>
          <w:rFonts w:asciiTheme="majorHAnsi" w:eastAsia="MS Mincho" w:hAnsiTheme="majorHAnsi"/>
          <w:lang w:val="et-EE" w:eastAsia="ja-JP"/>
        </w:rPr>
        <w:t>Hääletati: 5</w:t>
      </w:r>
      <w:r w:rsidR="00ED3079" w:rsidRPr="001B294A">
        <w:rPr>
          <w:rFonts w:asciiTheme="majorHAnsi" w:eastAsia="MS Mincho" w:hAnsiTheme="majorHAnsi"/>
          <w:lang w:val="et-EE" w:eastAsia="ja-JP"/>
        </w:rPr>
        <w:t>8</w:t>
      </w:r>
      <w:r w:rsidRPr="001B294A">
        <w:rPr>
          <w:rFonts w:asciiTheme="majorHAnsi" w:eastAsia="MS Mincho" w:hAnsiTheme="majorHAnsi"/>
          <w:lang w:val="et-EE" w:eastAsia="ja-JP"/>
        </w:rPr>
        <w:t xml:space="preserve"> poolt, 0 vastu, 0 erapooletut</w:t>
      </w:r>
    </w:p>
    <w:p w14:paraId="354CEE08" w14:textId="77777777" w:rsidR="001B4DB8" w:rsidRPr="001B294A" w:rsidRDefault="001B4DB8" w:rsidP="001B4DB8">
      <w:pPr>
        <w:tabs>
          <w:tab w:val="left" w:pos="3880"/>
        </w:tabs>
        <w:jc w:val="both"/>
        <w:rPr>
          <w:rFonts w:asciiTheme="majorHAnsi" w:eastAsia="MS Mincho" w:hAnsiTheme="majorHAnsi"/>
          <w:lang w:val="et-EE" w:eastAsia="ja-JP"/>
        </w:rPr>
      </w:pPr>
      <w:r w:rsidRPr="001B294A">
        <w:rPr>
          <w:rFonts w:asciiTheme="majorHAnsi" w:eastAsia="MS Mincho" w:hAnsiTheme="majorHAnsi"/>
          <w:lang w:val="et-EE" w:eastAsia="ja-JP"/>
        </w:rPr>
        <w:tab/>
      </w:r>
    </w:p>
    <w:p w14:paraId="63548331" w14:textId="77777777" w:rsidR="001B4DB8" w:rsidRPr="001B294A" w:rsidRDefault="001B4DB8" w:rsidP="001B4DB8">
      <w:pPr>
        <w:jc w:val="both"/>
        <w:rPr>
          <w:rFonts w:asciiTheme="majorHAnsi" w:eastAsia="MS Mincho" w:hAnsiTheme="majorHAnsi"/>
          <w:u w:val="single"/>
          <w:lang w:val="et-EE" w:eastAsia="ja-JP"/>
        </w:rPr>
      </w:pPr>
      <w:r w:rsidRPr="001B294A">
        <w:rPr>
          <w:rFonts w:asciiTheme="majorHAnsi" w:eastAsia="MS Mincho" w:hAnsiTheme="majorHAnsi"/>
          <w:b/>
          <w:u w:val="single"/>
          <w:lang w:val="et-EE" w:eastAsia="ja-JP"/>
        </w:rPr>
        <w:t>Otsustati</w:t>
      </w:r>
      <w:r w:rsidRPr="001B294A">
        <w:rPr>
          <w:rFonts w:asciiTheme="majorHAnsi" w:eastAsia="MS Mincho" w:hAnsiTheme="majorHAnsi"/>
          <w:u w:val="single"/>
          <w:lang w:val="et-EE" w:eastAsia="ja-JP"/>
        </w:rPr>
        <w:t xml:space="preserve">: </w:t>
      </w:r>
    </w:p>
    <w:p w14:paraId="3C39EA48" w14:textId="77777777" w:rsidR="001B4DB8" w:rsidRPr="001B294A" w:rsidRDefault="008A2175" w:rsidP="001B4DB8">
      <w:pPr>
        <w:jc w:val="both"/>
        <w:rPr>
          <w:rFonts w:asciiTheme="majorHAnsi" w:eastAsia="MS Mincho" w:hAnsiTheme="majorHAnsi"/>
          <w:lang w:val="et-EE" w:eastAsia="ja-JP"/>
        </w:rPr>
      </w:pPr>
      <w:r w:rsidRPr="001B294A">
        <w:rPr>
          <w:rFonts w:asciiTheme="majorHAnsi" w:eastAsia="MS Mincho" w:hAnsiTheme="majorHAnsi"/>
          <w:lang w:val="et-EE" w:eastAsia="ja-JP"/>
        </w:rPr>
        <w:t>3.2</w:t>
      </w:r>
      <w:r w:rsidR="001B4DB8" w:rsidRPr="001B294A">
        <w:rPr>
          <w:rFonts w:asciiTheme="majorHAnsi" w:eastAsia="MS Mincho" w:hAnsiTheme="majorHAnsi"/>
          <w:lang w:val="et-EE" w:eastAsia="ja-JP"/>
        </w:rPr>
        <w:t>.</w:t>
      </w:r>
      <w:r w:rsidRPr="001B294A">
        <w:rPr>
          <w:rFonts w:asciiTheme="majorHAnsi" w:eastAsia="MS Mincho" w:hAnsiTheme="majorHAnsi"/>
          <w:lang w:val="et-EE" w:eastAsia="ja-JP"/>
        </w:rPr>
        <w:t>2</w:t>
      </w:r>
      <w:r w:rsidR="001B4DB8" w:rsidRPr="001B294A">
        <w:rPr>
          <w:rFonts w:asciiTheme="majorHAnsi" w:eastAsia="MS Mincho" w:hAnsiTheme="majorHAnsi"/>
          <w:lang w:val="et-EE" w:eastAsia="ja-JP"/>
        </w:rPr>
        <w:t xml:space="preserve"> kinnitada juhatuse otsus I</w:t>
      </w:r>
      <w:r w:rsidRPr="001B294A">
        <w:rPr>
          <w:rFonts w:asciiTheme="majorHAnsi" w:eastAsia="MS Mincho" w:hAnsiTheme="majorHAnsi"/>
          <w:lang w:val="et-EE" w:eastAsia="ja-JP"/>
        </w:rPr>
        <w:t>I</w:t>
      </w:r>
      <w:r w:rsidR="001B4DB8" w:rsidRPr="001B294A">
        <w:rPr>
          <w:rFonts w:asciiTheme="majorHAnsi" w:eastAsia="MS Mincho" w:hAnsiTheme="majorHAnsi"/>
          <w:lang w:val="et-EE" w:eastAsia="ja-JP"/>
        </w:rPr>
        <w:t>- tegevussuuna alla 60 000 euro maksvate projektitoetus taotluste kohta.</w:t>
      </w:r>
    </w:p>
    <w:p w14:paraId="14DDB330" w14:textId="77777777" w:rsidR="001B4DB8" w:rsidRPr="001B294A" w:rsidRDefault="001B4DB8" w:rsidP="00C704BC">
      <w:pPr>
        <w:widowControl w:val="0"/>
        <w:autoSpaceDE w:val="0"/>
        <w:autoSpaceDN w:val="0"/>
        <w:adjustRightInd w:val="0"/>
        <w:jc w:val="both"/>
        <w:rPr>
          <w:rFonts w:asciiTheme="majorHAnsi" w:eastAsia="MS Mincho" w:hAnsiTheme="majorHAnsi"/>
          <w:lang w:val="et-EE" w:eastAsia="ja-JP"/>
        </w:rPr>
      </w:pPr>
    </w:p>
    <w:p w14:paraId="182FE28D" w14:textId="77777777" w:rsidR="00C704BC" w:rsidRPr="001B294A" w:rsidRDefault="008A2175"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i/>
          <w:iCs/>
          <w:lang w:val="et-EE"/>
        </w:rPr>
        <w:t>3</w:t>
      </w:r>
      <w:r w:rsidR="00C704BC" w:rsidRPr="001B294A">
        <w:rPr>
          <w:rFonts w:asciiTheme="majorHAnsi" w:hAnsiTheme="majorHAnsi" w:cs="Arial"/>
          <w:i/>
          <w:iCs/>
          <w:lang w:val="et-EE"/>
        </w:rPr>
        <w:t>.3. V-tegevussuuna (sotsiaalne) taotluste paremusjärjestus peale koondtabelisse sisestamist on järgnev:</w:t>
      </w:r>
      <w:r w:rsidR="00C704BC" w:rsidRPr="001B294A">
        <w:rPr>
          <w:rFonts w:asciiTheme="majorHAnsi" w:hAnsiTheme="majorHAnsi" w:cs="Arial"/>
          <w:lang w:val="et-EE"/>
        </w:rPr>
        <w:t> </w:t>
      </w:r>
    </w:p>
    <w:p w14:paraId="0012F1DA"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 xml:space="preserve">1) projektitoetuse taotlus nr 2018-T5-2-02 - hindepunkte 7,780 – toetussumma </w:t>
      </w:r>
      <w:r w:rsidRPr="001B294A">
        <w:rPr>
          <w:rFonts w:asciiTheme="majorHAnsi" w:hAnsiTheme="majorHAnsi" w:cs="Arial"/>
          <w:lang w:val="et-EE"/>
        </w:rPr>
        <w:lastRenderedPageBreak/>
        <w:t xml:space="preserve">6422,04 eurot – Virumaa rannakala tootemärgise väljatöötamine; </w:t>
      </w:r>
    </w:p>
    <w:p w14:paraId="71D4D544" w14:textId="77777777" w:rsidR="00C704BC" w:rsidRPr="001B294A" w:rsidRDefault="00C704BC" w:rsidP="00C704BC">
      <w:pPr>
        <w:widowControl w:val="0"/>
        <w:autoSpaceDE w:val="0"/>
        <w:autoSpaceDN w:val="0"/>
        <w:adjustRightInd w:val="0"/>
        <w:jc w:val="both"/>
        <w:rPr>
          <w:rFonts w:asciiTheme="majorHAnsi" w:hAnsiTheme="majorHAnsi" w:cs="Arial"/>
          <w:lang w:val="et-EE"/>
        </w:rPr>
      </w:pPr>
      <w:r w:rsidRPr="001B294A">
        <w:rPr>
          <w:rFonts w:asciiTheme="majorHAnsi" w:hAnsiTheme="majorHAnsi" w:cs="Arial"/>
          <w:lang w:val="et-EE"/>
        </w:rPr>
        <w:t>2) projektitoetuse taotlus nr 2018-T5-2-01 - hindepunkte 6,880 – toetussumma 27216 eurot – Virumaa rannakalurite kogemusreis</w:t>
      </w:r>
    </w:p>
    <w:p w14:paraId="0D067DD4" w14:textId="77777777" w:rsidR="00C704BC" w:rsidRPr="001B294A" w:rsidRDefault="00C704BC" w:rsidP="00C704BC">
      <w:pPr>
        <w:widowControl w:val="0"/>
        <w:autoSpaceDE w:val="0"/>
        <w:autoSpaceDN w:val="0"/>
        <w:adjustRightInd w:val="0"/>
        <w:jc w:val="both"/>
        <w:rPr>
          <w:rFonts w:asciiTheme="majorHAnsi" w:hAnsiTheme="majorHAnsi" w:cs="Arial"/>
          <w:lang w:val="et-EE"/>
        </w:rPr>
      </w:pPr>
    </w:p>
    <w:p w14:paraId="4D15F353" w14:textId="77777777" w:rsidR="008A2175" w:rsidRPr="001B294A" w:rsidRDefault="008A2175"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Ettepanek: kes on selle poolt, et kinnitada juhatuse otsus V-tegevussuuna alla 60000 euro projektitoetus taotluste paremusjärjestus kinnitamise kohta ning teha PRIA-le ettepanek rahuldada alla 60 000 euro maksvate hindamisele läinud ning kvalifitseerunud projektide taotlused ning rahastada taotletud toetuse summa ulatuses.</w:t>
      </w:r>
    </w:p>
    <w:p w14:paraId="5E2491AA" w14:textId="77777777" w:rsidR="008A2175" w:rsidRPr="001B294A" w:rsidRDefault="008A2175"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 xml:space="preserve">Taandas: R. Sepp (4), J. Tishler (4), V. Kilk (2), A. Koppel (1) </w:t>
      </w:r>
    </w:p>
    <w:p w14:paraId="3BF510C8" w14:textId="77777777" w:rsidR="008A2175" w:rsidRPr="001B294A" w:rsidRDefault="008A2175"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Hääletati: 52 poolt, 0 vastu, 0 erapooletut</w:t>
      </w:r>
    </w:p>
    <w:p w14:paraId="4391A352" w14:textId="77777777" w:rsidR="00C704BC" w:rsidRPr="001B294A" w:rsidRDefault="00C704BC" w:rsidP="00C704BC">
      <w:pPr>
        <w:jc w:val="both"/>
        <w:rPr>
          <w:rFonts w:asciiTheme="majorHAnsi" w:eastAsia="MS Mincho" w:hAnsiTheme="majorHAnsi"/>
          <w:lang w:val="et-EE" w:eastAsia="ja-JP"/>
        </w:rPr>
      </w:pPr>
    </w:p>
    <w:p w14:paraId="45335263" w14:textId="77777777" w:rsidR="00C704BC" w:rsidRPr="001B294A" w:rsidRDefault="00C704BC" w:rsidP="00C704BC">
      <w:pPr>
        <w:jc w:val="both"/>
        <w:rPr>
          <w:rFonts w:asciiTheme="majorHAnsi" w:eastAsia="MS Mincho" w:hAnsiTheme="majorHAnsi"/>
          <w:u w:val="single"/>
          <w:lang w:val="et-EE" w:eastAsia="ja-JP"/>
        </w:rPr>
      </w:pPr>
      <w:r w:rsidRPr="001B294A">
        <w:rPr>
          <w:rFonts w:asciiTheme="majorHAnsi" w:eastAsia="MS Mincho" w:hAnsiTheme="majorHAnsi"/>
          <w:b/>
          <w:u w:val="single"/>
          <w:lang w:val="et-EE" w:eastAsia="ja-JP"/>
        </w:rPr>
        <w:t>Otsustati</w:t>
      </w:r>
      <w:r w:rsidRPr="001B294A">
        <w:rPr>
          <w:rFonts w:asciiTheme="majorHAnsi" w:eastAsia="MS Mincho" w:hAnsiTheme="majorHAnsi"/>
          <w:u w:val="single"/>
          <w:lang w:val="et-EE" w:eastAsia="ja-JP"/>
        </w:rPr>
        <w:t xml:space="preserve">: </w:t>
      </w:r>
    </w:p>
    <w:p w14:paraId="5CEC7262" w14:textId="77777777" w:rsidR="00B14139" w:rsidRPr="001B294A" w:rsidRDefault="008A2175" w:rsidP="00FB0AE0">
      <w:pPr>
        <w:ind w:right="95"/>
        <w:jc w:val="both"/>
        <w:rPr>
          <w:rFonts w:asciiTheme="majorHAnsi" w:eastAsia="MS Mincho" w:hAnsiTheme="majorHAnsi"/>
          <w:lang w:val="et-EE" w:eastAsia="ja-JP"/>
        </w:rPr>
      </w:pPr>
      <w:r w:rsidRPr="001B294A">
        <w:rPr>
          <w:rFonts w:asciiTheme="majorHAnsi" w:eastAsia="MS Mincho" w:hAnsiTheme="majorHAnsi"/>
          <w:lang w:val="et-EE" w:eastAsia="ja-JP"/>
        </w:rPr>
        <w:t>3.3.3 kinnitada juhatuse otsus II- tegevussuuna alla 60 000 euro maksvate projektitoetus taotluste kohta.</w:t>
      </w:r>
    </w:p>
    <w:p w14:paraId="75ED124F" w14:textId="77777777" w:rsidR="008A2175" w:rsidRPr="001B294A" w:rsidRDefault="008A2175" w:rsidP="00FB0AE0">
      <w:pPr>
        <w:ind w:right="95"/>
        <w:jc w:val="both"/>
        <w:rPr>
          <w:rFonts w:asciiTheme="majorHAnsi" w:eastAsia="MS Mincho" w:hAnsiTheme="majorHAnsi"/>
          <w:lang w:val="et-EE" w:eastAsia="ja-JP"/>
        </w:rPr>
      </w:pPr>
    </w:p>
    <w:p w14:paraId="22E45271" w14:textId="77777777" w:rsidR="008A2175" w:rsidRPr="001B294A" w:rsidRDefault="008A2175" w:rsidP="008A2175">
      <w:pPr>
        <w:jc w:val="both"/>
        <w:rPr>
          <w:b/>
          <w:lang w:val="et-EE"/>
        </w:rPr>
      </w:pPr>
      <w:r w:rsidRPr="001B294A">
        <w:rPr>
          <w:b/>
          <w:lang w:val="et-EE"/>
        </w:rPr>
        <w:t>4. VRKÜ hindamiskomisjoni uute liikmete valimine</w:t>
      </w:r>
    </w:p>
    <w:p w14:paraId="2C3B88B3" w14:textId="77777777" w:rsidR="008A2175" w:rsidRPr="001B294A" w:rsidRDefault="008A2175" w:rsidP="008A2175">
      <w:pPr>
        <w:jc w:val="both"/>
        <w:rPr>
          <w:b/>
          <w:lang w:val="et-EE"/>
        </w:rPr>
      </w:pPr>
    </w:p>
    <w:p w14:paraId="6983AB27" w14:textId="66D465CB" w:rsidR="00930B14" w:rsidRPr="001B294A" w:rsidRDefault="008A2175" w:rsidP="008A2175">
      <w:pPr>
        <w:jc w:val="both"/>
        <w:rPr>
          <w:rFonts w:asciiTheme="majorHAnsi" w:eastAsia="MS Mincho" w:hAnsiTheme="majorHAnsi"/>
          <w:lang w:val="et-EE" w:eastAsia="ja-JP"/>
        </w:rPr>
      </w:pPr>
      <w:r w:rsidRPr="001B294A">
        <w:rPr>
          <w:lang w:val="et-EE"/>
        </w:rPr>
        <w:t>Hindamiskomisjonist lahkus</w:t>
      </w:r>
      <w:r w:rsidR="00794B09" w:rsidRPr="001B294A">
        <w:rPr>
          <w:lang w:val="et-EE"/>
        </w:rPr>
        <w:t xml:space="preserve"> </w:t>
      </w:r>
      <w:r w:rsidR="00930B14" w:rsidRPr="001B294A">
        <w:rPr>
          <w:lang w:val="et-EE"/>
        </w:rPr>
        <w:t xml:space="preserve">asendusliige. </w:t>
      </w:r>
      <w:r w:rsidR="00930B14" w:rsidRPr="001B294A">
        <w:rPr>
          <w:rFonts w:asciiTheme="majorHAnsi" w:eastAsia="MS Mincho" w:hAnsiTheme="majorHAnsi"/>
          <w:lang w:val="et-EE" w:eastAsia="ja-JP"/>
        </w:rPr>
        <w:t>Liikmetele sai saadetud vastav info ning kõigil oli võimalus kandideerida hindami</w:t>
      </w:r>
      <w:r w:rsidR="00D32E42" w:rsidRPr="001B294A">
        <w:rPr>
          <w:rFonts w:asciiTheme="majorHAnsi" w:eastAsia="MS Mincho" w:hAnsiTheme="majorHAnsi"/>
          <w:lang w:val="et-EE" w:eastAsia="ja-JP"/>
        </w:rPr>
        <w:t>skomisjoni liikmeks. L</w:t>
      </w:r>
      <w:r w:rsidR="00930B14" w:rsidRPr="001B294A">
        <w:rPr>
          <w:rFonts w:asciiTheme="majorHAnsi" w:eastAsia="MS Mincho" w:hAnsiTheme="majorHAnsi"/>
          <w:lang w:val="et-EE" w:eastAsia="ja-JP"/>
        </w:rPr>
        <w:t xml:space="preserve">aekus üks sooviavaldus (E.Nurk). </w:t>
      </w:r>
    </w:p>
    <w:p w14:paraId="02F81818" w14:textId="69476E65" w:rsidR="008A2175" w:rsidRPr="001B294A" w:rsidRDefault="00930B14"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Üldkoosolek tegi ettepaneku määrata E.Nurk põhil</w:t>
      </w:r>
      <w:r w:rsidR="00820250" w:rsidRPr="001B294A">
        <w:rPr>
          <w:rFonts w:asciiTheme="majorHAnsi" w:eastAsia="MS Mincho" w:hAnsiTheme="majorHAnsi"/>
          <w:lang w:val="et-EE" w:eastAsia="ja-JP"/>
        </w:rPr>
        <w:t>iikmeks kalanduse hindamisvaldkonda</w:t>
      </w:r>
      <w:r w:rsidRPr="001B294A">
        <w:rPr>
          <w:rFonts w:asciiTheme="majorHAnsi" w:eastAsia="MS Mincho" w:hAnsiTheme="majorHAnsi"/>
          <w:lang w:val="et-EE" w:eastAsia="ja-JP"/>
        </w:rPr>
        <w:t>.</w:t>
      </w:r>
    </w:p>
    <w:p w14:paraId="3C6638DD" w14:textId="77777777" w:rsidR="00930B14" w:rsidRPr="001B294A" w:rsidRDefault="00930B14" w:rsidP="008A2175">
      <w:pPr>
        <w:jc w:val="both"/>
        <w:rPr>
          <w:rFonts w:asciiTheme="majorHAnsi" w:eastAsia="MS Mincho" w:hAnsiTheme="majorHAnsi"/>
          <w:lang w:val="et-EE" w:eastAsia="ja-JP"/>
        </w:rPr>
      </w:pPr>
    </w:p>
    <w:p w14:paraId="675B048B" w14:textId="235BDBD2" w:rsidR="00930B14" w:rsidRPr="001B294A" w:rsidRDefault="00930B14"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Ettepanek: määrata E.Nurk hindamiskomisjoni põhiliikmeks.</w:t>
      </w:r>
    </w:p>
    <w:p w14:paraId="4E4E63FA" w14:textId="06060D99" w:rsidR="00930B14" w:rsidRPr="001B294A" w:rsidRDefault="00930B14" w:rsidP="008A2175">
      <w:pPr>
        <w:jc w:val="both"/>
        <w:rPr>
          <w:rFonts w:asciiTheme="majorHAnsi" w:eastAsia="MS Mincho" w:hAnsiTheme="majorHAnsi"/>
          <w:lang w:val="et-EE" w:eastAsia="ja-JP"/>
        </w:rPr>
      </w:pPr>
      <w:r w:rsidRPr="001B294A">
        <w:rPr>
          <w:rFonts w:asciiTheme="majorHAnsi" w:eastAsia="MS Mincho" w:hAnsiTheme="majorHAnsi"/>
          <w:lang w:val="et-EE" w:eastAsia="ja-JP"/>
        </w:rPr>
        <w:t>Hääleta</w:t>
      </w:r>
      <w:r w:rsidR="00820250" w:rsidRPr="001B294A">
        <w:rPr>
          <w:rFonts w:asciiTheme="majorHAnsi" w:eastAsia="MS Mincho" w:hAnsiTheme="majorHAnsi"/>
          <w:lang w:val="et-EE" w:eastAsia="ja-JP"/>
        </w:rPr>
        <w:t>ti: 63</w:t>
      </w:r>
      <w:r w:rsidRPr="001B294A">
        <w:rPr>
          <w:rFonts w:asciiTheme="majorHAnsi" w:eastAsia="MS Mincho" w:hAnsiTheme="majorHAnsi"/>
          <w:lang w:val="et-EE" w:eastAsia="ja-JP"/>
        </w:rPr>
        <w:t xml:space="preserve"> poolt, 0 vastu, 0 erapooletut.</w:t>
      </w:r>
    </w:p>
    <w:p w14:paraId="2DCD1A9A" w14:textId="0FC7AB90" w:rsidR="00930B14" w:rsidRPr="001B294A" w:rsidRDefault="00930B14" w:rsidP="008A2175">
      <w:pPr>
        <w:jc w:val="both"/>
        <w:rPr>
          <w:b/>
          <w:u w:val="single"/>
          <w:lang w:val="et-EE"/>
        </w:rPr>
      </w:pPr>
      <w:r w:rsidRPr="001B294A">
        <w:rPr>
          <w:rFonts w:asciiTheme="majorHAnsi" w:eastAsia="MS Mincho" w:hAnsiTheme="majorHAnsi"/>
          <w:b/>
          <w:u w:val="single"/>
          <w:lang w:val="et-EE" w:eastAsia="ja-JP"/>
        </w:rPr>
        <w:t>Otsustati:</w:t>
      </w:r>
    </w:p>
    <w:p w14:paraId="02C0F4C3" w14:textId="7171CAEE" w:rsidR="008A2175" w:rsidRPr="001B294A" w:rsidRDefault="00930B14" w:rsidP="00FB0AE0">
      <w:pPr>
        <w:ind w:right="95"/>
        <w:jc w:val="both"/>
        <w:rPr>
          <w:rFonts w:asciiTheme="majorHAnsi" w:eastAsia="MS Mincho" w:hAnsiTheme="majorHAnsi"/>
          <w:lang w:val="et-EE" w:eastAsia="ja-JP"/>
        </w:rPr>
      </w:pPr>
      <w:r w:rsidRPr="001B294A">
        <w:rPr>
          <w:rFonts w:asciiTheme="majorHAnsi" w:eastAsia="MS Mincho" w:hAnsiTheme="majorHAnsi"/>
          <w:lang w:val="et-EE" w:eastAsia="ja-JP"/>
        </w:rPr>
        <w:t>4.1 Määrata E.Nurk hindamiskomisjoni põhiliikmeks.</w:t>
      </w:r>
    </w:p>
    <w:p w14:paraId="7A0D75EC" w14:textId="77777777" w:rsidR="00930B14" w:rsidRPr="001B294A" w:rsidRDefault="00930B14" w:rsidP="00FB0AE0">
      <w:pPr>
        <w:ind w:right="95"/>
        <w:jc w:val="both"/>
        <w:rPr>
          <w:rFonts w:asciiTheme="majorHAnsi" w:eastAsia="MS Mincho" w:hAnsiTheme="majorHAnsi"/>
          <w:lang w:val="et-EE" w:eastAsia="ja-JP"/>
        </w:rPr>
      </w:pPr>
    </w:p>
    <w:p w14:paraId="5C4E0F98" w14:textId="6FE0EE0D" w:rsidR="00930B14" w:rsidRPr="001B294A" w:rsidRDefault="00930B14" w:rsidP="00FB0AE0">
      <w:pPr>
        <w:ind w:right="95"/>
        <w:jc w:val="both"/>
        <w:rPr>
          <w:rFonts w:asciiTheme="majorHAnsi" w:eastAsia="MS Mincho" w:hAnsiTheme="majorHAnsi"/>
          <w:lang w:val="et-EE" w:eastAsia="ja-JP"/>
        </w:rPr>
      </w:pPr>
      <w:r w:rsidRPr="001B294A">
        <w:rPr>
          <w:rFonts w:asciiTheme="majorHAnsi" w:eastAsia="MS Mincho" w:hAnsiTheme="majorHAnsi"/>
          <w:lang w:val="et-EE" w:eastAsia="ja-JP"/>
        </w:rPr>
        <w:t xml:space="preserve">Üldkoosolek tegi ettepaneku kutsuda </w:t>
      </w:r>
      <w:r w:rsidR="00BE459A">
        <w:rPr>
          <w:rFonts w:asciiTheme="majorHAnsi" w:eastAsia="MS Mincho" w:hAnsiTheme="majorHAnsi"/>
          <w:lang w:val="et-EE" w:eastAsia="ja-JP"/>
        </w:rPr>
        <w:t xml:space="preserve">M.Kalme </w:t>
      </w:r>
      <w:r w:rsidRPr="001B294A">
        <w:rPr>
          <w:rFonts w:asciiTheme="majorHAnsi" w:eastAsia="MS Mincho" w:hAnsiTheme="majorHAnsi"/>
          <w:lang w:val="et-EE" w:eastAsia="ja-JP"/>
        </w:rPr>
        <w:t xml:space="preserve">hindamiskomisjoni põhikoosseisust tagasi </w:t>
      </w:r>
      <w:r w:rsidR="00BE459A">
        <w:rPr>
          <w:rFonts w:asciiTheme="majorHAnsi" w:eastAsia="MS Mincho" w:hAnsiTheme="majorHAnsi"/>
          <w:lang w:val="et-EE" w:eastAsia="ja-JP"/>
        </w:rPr>
        <w:t>hindamiskomisjoni asendusliikmeks.</w:t>
      </w:r>
    </w:p>
    <w:p w14:paraId="3582F164" w14:textId="4B7E2C86" w:rsidR="00930B14" w:rsidRPr="001B294A" w:rsidRDefault="00930B14" w:rsidP="00FB0AE0">
      <w:pPr>
        <w:ind w:right="95"/>
        <w:jc w:val="both"/>
        <w:rPr>
          <w:rFonts w:asciiTheme="majorHAnsi" w:eastAsia="MS Mincho" w:hAnsiTheme="majorHAnsi"/>
          <w:lang w:val="et-EE" w:eastAsia="ja-JP"/>
        </w:rPr>
      </w:pPr>
      <w:r w:rsidRPr="001B294A">
        <w:rPr>
          <w:rFonts w:asciiTheme="majorHAnsi" w:eastAsia="MS Mincho" w:hAnsiTheme="majorHAnsi"/>
          <w:lang w:val="et-EE" w:eastAsia="ja-JP"/>
        </w:rPr>
        <w:t>Ettepanek: kutsuda</w:t>
      </w:r>
      <w:r w:rsidR="00224E5D">
        <w:rPr>
          <w:rFonts w:asciiTheme="majorHAnsi" w:eastAsia="MS Mincho" w:hAnsiTheme="majorHAnsi"/>
          <w:lang w:val="et-EE" w:eastAsia="ja-JP"/>
        </w:rPr>
        <w:t xml:space="preserve"> M.Kalme </w:t>
      </w:r>
      <w:r w:rsidRPr="001B294A">
        <w:rPr>
          <w:rFonts w:asciiTheme="majorHAnsi" w:eastAsia="MS Mincho" w:hAnsiTheme="majorHAnsi"/>
          <w:lang w:val="et-EE" w:eastAsia="ja-JP"/>
        </w:rPr>
        <w:t xml:space="preserve">hindamiskomisjoni põhikoosseisust tagasi </w:t>
      </w:r>
      <w:r w:rsidR="00224E5D">
        <w:rPr>
          <w:rFonts w:asciiTheme="majorHAnsi" w:eastAsia="MS Mincho" w:hAnsiTheme="majorHAnsi"/>
          <w:lang w:val="et-EE" w:eastAsia="ja-JP"/>
        </w:rPr>
        <w:t>hindamiskomisjoni asendusliimeks</w:t>
      </w:r>
      <w:r w:rsidRPr="001B294A">
        <w:rPr>
          <w:rFonts w:asciiTheme="majorHAnsi" w:eastAsia="MS Mincho" w:hAnsiTheme="majorHAnsi"/>
          <w:lang w:val="et-EE" w:eastAsia="ja-JP"/>
        </w:rPr>
        <w:t>.</w:t>
      </w:r>
    </w:p>
    <w:p w14:paraId="053840BE" w14:textId="7809C505" w:rsidR="00820250" w:rsidRPr="001B294A" w:rsidRDefault="00820250" w:rsidP="00820250">
      <w:pPr>
        <w:jc w:val="both"/>
        <w:rPr>
          <w:rFonts w:asciiTheme="majorHAnsi" w:eastAsia="MS Mincho" w:hAnsiTheme="majorHAnsi"/>
          <w:lang w:val="et-EE" w:eastAsia="ja-JP"/>
        </w:rPr>
      </w:pPr>
      <w:r w:rsidRPr="001B294A">
        <w:rPr>
          <w:rFonts w:asciiTheme="majorHAnsi" w:eastAsia="MS Mincho" w:hAnsiTheme="majorHAnsi"/>
          <w:lang w:val="et-EE" w:eastAsia="ja-JP"/>
        </w:rPr>
        <w:t>Hääletati: 63 poolt, 0 vastu, 0 erapooletut.</w:t>
      </w:r>
    </w:p>
    <w:p w14:paraId="42F24A05" w14:textId="640E6DF1" w:rsidR="00930B14" w:rsidRPr="001B294A" w:rsidRDefault="00930B14" w:rsidP="00FB0AE0">
      <w:pPr>
        <w:ind w:right="95"/>
        <w:jc w:val="both"/>
        <w:rPr>
          <w:rFonts w:asciiTheme="majorHAnsi" w:eastAsia="MS Mincho" w:hAnsiTheme="majorHAnsi"/>
          <w:b/>
          <w:u w:val="single"/>
          <w:lang w:val="et-EE" w:eastAsia="ja-JP"/>
        </w:rPr>
      </w:pPr>
      <w:r w:rsidRPr="001B294A">
        <w:rPr>
          <w:rFonts w:asciiTheme="majorHAnsi" w:eastAsia="MS Mincho" w:hAnsiTheme="majorHAnsi"/>
          <w:b/>
          <w:u w:val="single"/>
          <w:lang w:val="et-EE" w:eastAsia="ja-JP"/>
        </w:rPr>
        <w:t>Otsustati:</w:t>
      </w:r>
    </w:p>
    <w:p w14:paraId="189CA55F" w14:textId="7D9CE571" w:rsidR="00930B14" w:rsidRPr="001B294A" w:rsidRDefault="00930B14" w:rsidP="00FB0AE0">
      <w:pPr>
        <w:ind w:right="95"/>
        <w:jc w:val="both"/>
        <w:rPr>
          <w:rFonts w:asciiTheme="majorHAnsi" w:eastAsia="MS Mincho" w:hAnsiTheme="majorHAnsi"/>
          <w:lang w:val="et-EE" w:eastAsia="ja-JP"/>
        </w:rPr>
      </w:pPr>
      <w:r w:rsidRPr="001B294A">
        <w:rPr>
          <w:rFonts w:asciiTheme="majorHAnsi" w:eastAsia="MS Mincho" w:hAnsiTheme="majorHAnsi"/>
          <w:lang w:val="et-EE" w:eastAsia="ja-JP"/>
        </w:rPr>
        <w:t xml:space="preserve">4.2 kutsuda </w:t>
      </w:r>
      <w:r w:rsidR="00BE459A">
        <w:rPr>
          <w:rFonts w:asciiTheme="majorHAnsi" w:eastAsia="MS Mincho" w:hAnsiTheme="majorHAnsi"/>
          <w:lang w:val="et-EE" w:eastAsia="ja-JP"/>
        </w:rPr>
        <w:t xml:space="preserve">M.Kalme </w:t>
      </w:r>
      <w:r w:rsidRPr="001B294A">
        <w:rPr>
          <w:rFonts w:asciiTheme="majorHAnsi" w:eastAsia="MS Mincho" w:hAnsiTheme="majorHAnsi"/>
          <w:lang w:val="et-EE" w:eastAsia="ja-JP"/>
        </w:rPr>
        <w:t>hindamiskomisjoni põhiliikmest tagasi</w:t>
      </w:r>
      <w:r w:rsidR="00BE459A">
        <w:rPr>
          <w:rFonts w:asciiTheme="majorHAnsi" w:eastAsia="MS Mincho" w:hAnsiTheme="majorHAnsi"/>
          <w:lang w:val="et-EE" w:eastAsia="ja-JP"/>
        </w:rPr>
        <w:t xml:space="preserve"> ning määrata ta hindamiskomisjoni asendusliikmeks.</w:t>
      </w:r>
    </w:p>
    <w:p w14:paraId="3E5FFC78" w14:textId="77777777" w:rsidR="00820250" w:rsidRPr="001B294A" w:rsidRDefault="00820250" w:rsidP="00FB0AE0">
      <w:pPr>
        <w:ind w:right="95"/>
        <w:jc w:val="both"/>
        <w:rPr>
          <w:rFonts w:asciiTheme="majorHAnsi" w:eastAsia="MS Mincho" w:hAnsiTheme="majorHAnsi"/>
          <w:b/>
          <w:lang w:val="et-EE" w:eastAsia="ja-JP"/>
        </w:rPr>
      </w:pPr>
    </w:p>
    <w:p w14:paraId="62AE18A0" w14:textId="77777777" w:rsidR="00820250" w:rsidRPr="001B294A" w:rsidRDefault="00820250" w:rsidP="00820250">
      <w:pPr>
        <w:jc w:val="both"/>
        <w:rPr>
          <w:b/>
          <w:lang w:val="et-EE"/>
        </w:rPr>
      </w:pPr>
      <w:r w:rsidRPr="001B294A">
        <w:rPr>
          <w:b/>
          <w:lang w:val="et-EE"/>
        </w:rPr>
        <w:t>5.VRKÜ rakenduskava 2015-2022 muudatuste tutvustamine ja kinnitamine</w:t>
      </w:r>
    </w:p>
    <w:p w14:paraId="5B2D5ECE" w14:textId="77777777" w:rsidR="00820250" w:rsidRPr="001B294A" w:rsidRDefault="00820250" w:rsidP="00820250">
      <w:pPr>
        <w:jc w:val="both"/>
        <w:rPr>
          <w:lang w:val="et-EE"/>
        </w:rPr>
      </w:pPr>
    </w:p>
    <w:p w14:paraId="5D332886" w14:textId="77777777" w:rsidR="00820250" w:rsidRPr="001B294A" w:rsidRDefault="00820250" w:rsidP="00820250">
      <w:pPr>
        <w:jc w:val="both"/>
        <w:rPr>
          <w:rFonts w:asciiTheme="majorHAnsi" w:eastAsia="MS Mincho" w:hAnsiTheme="majorHAnsi"/>
          <w:lang w:val="et-EE" w:eastAsia="ja-JP"/>
        </w:rPr>
      </w:pPr>
      <w:r w:rsidRPr="001B294A">
        <w:rPr>
          <w:rFonts w:asciiTheme="majorHAnsi" w:eastAsia="MS Mincho" w:hAnsiTheme="majorHAnsi"/>
          <w:lang w:val="et-EE" w:eastAsia="ja-JP"/>
        </w:rPr>
        <w:t>Üldkoosoleku kuulutus sai kodulehele pandud 13.11 ning koos sellega ka rakenduskava ja strateegia muudatused. Kuu alguses selgus, et lingi viited muudatustele ei avane ning seega ei saa üldkoosolekul muudatusi hääletusele panna.</w:t>
      </w:r>
    </w:p>
    <w:p w14:paraId="3C712F5F" w14:textId="6CA1E319" w:rsidR="00820250" w:rsidRPr="001B294A" w:rsidRDefault="00820250" w:rsidP="00820250">
      <w:pPr>
        <w:jc w:val="both"/>
        <w:rPr>
          <w:rFonts w:asciiTheme="majorHAnsi" w:eastAsia="MS Mincho" w:hAnsiTheme="majorHAnsi"/>
          <w:lang w:val="et-EE" w:eastAsia="ja-JP"/>
        </w:rPr>
      </w:pPr>
      <w:r w:rsidRPr="001B294A">
        <w:rPr>
          <w:rFonts w:asciiTheme="majorHAnsi" w:eastAsia="MS Mincho" w:hAnsiTheme="majorHAnsi"/>
          <w:lang w:val="et-EE" w:eastAsia="ja-JP"/>
        </w:rPr>
        <w:t>Muudatusettepanekud on järgnevad:</w:t>
      </w:r>
    </w:p>
    <w:p w14:paraId="4135D9AF" w14:textId="77777777" w:rsidR="00820250" w:rsidRPr="001B294A" w:rsidRDefault="00820250"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 xml:space="preserve">kanda 2018. a jäägid 2019.a eelarvesse. </w:t>
      </w:r>
    </w:p>
    <w:p w14:paraId="58E779BE" w14:textId="4031C08B" w:rsidR="00820250" w:rsidRPr="001B294A" w:rsidRDefault="00820250"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muuta rakenduskava B-osa (hindamiskomisjoni liikmed)</w:t>
      </w:r>
    </w:p>
    <w:p w14:paraId="43365354" w14:textId="6E718A99" w:rsidR="00820250" w:rsidRPr="001B294A" w:rsidRDefault="00820250"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 xml:space="preserve">tõsta II tegevussuunast I-sse tegevussuunda 181 153,05 eurot. II-tegevussuunda jääks 15 000 eurot. </w:t>
      </w:r>
    </w:p>
    <w:p w14:paraId="35648248" w14:textId="77777777" w:rsidR="00820250" w:rsidRPr="001B294A" w:rsidRDefault="00820250"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muuta koostööprojektide eelarveid (Lisa 2 Rakenduskava eelarve)</w:t>
      </w:r>
    </w:p>
    <w:p w14:paraId="05EAD3F8" w14:textId="77777777" w:rsidR="00820250" w:rsidRPr="001B294A" w:rsidRDefault="00820250" w:rsidP="00820250">
      <w:pPr>
        <w:jc w:val="both"/>
        <w:rPr>
          <w:rFonts w:asciiTheme="majorHAnsi" w:eastAsia="MS Mincho" w:hAnsiTheme="majorHAnsi"/>
          <w:lang w:val="et-EE" w:eastAsia="ja-JP"/>
        </w:rPr>
      </w:pPr>
    </w:p>
    <w:p w14:paraId="2E393003" w14:textId="65F97712" w:rsidR="001B294A" w:rsidRPr="001B294A" w:rsidRDefault="001B294A" w:rsidP="001B294A">
      <w:pPr>
        <w:jc w:val="both"/>
        <w:rPr>
          <w:rFonts w:asciiTheme="majorHAnsi" w:eastAsia="MS Mincho" w:hAnsiTheme="majorHAnsi"/>
          <w:lang w:val="et-EE" w:eastAsia="ja-JP"/>
        </w:rPr>
      </w:pPr>
      <w:r w:rsidRPr="001B294A">
        <w:rPr>
          <w:rFonts w:asciiTheme="majorHAnsi" w:eastAsia="MS Mincho" w:hAnsiTheme="majorHAnsi"/>
          <w:lang w:val="et-EE" w:eastAsia="ja-JP"/>
        </w:rPr>
        <w:t>Ettepanekud avaldada 20 tööpäeva enne järgmise üldkoosoleku toimumist  ajalehes ning ühingu veebilehel.</w:t>
      </w:r>
    </w:p>
    <w:p w14:paraId="427EF2D6" w14:textId="77777777" w:rsidR="00224E5D" w:rsidRDefault="00224E5D" w:rsidP="001B294A">
      <w:pPr>
        <w:jc w:val="both"/>
        <w:rPr>
          <w:rFonts w:asciiTheme="majorHAnsi" w:eastAsia="MS Mincho" w:hAnsiTheme="majorHAnsi"/>
          <w:lang w:val="et-EE" w:eastAsia="ja-JP"/>
        </w:rPr>
      </w:pPr>
    </w:p>
    <w:p w14:paraId="7788F881" w14:textId="505028C7" w:rsidR="001B294A" w:rsidRPr="001B294A" w:rsidRDefault="00820250" w:rsidP="001B294A">
      <w:pPr>
        <w:jc w:val="both"/>
        <w:rPr>
          <w:rFonts w:asciiTheme="majorHAnsi" w:eastAsia="MS Mincho" w:hAnsiTheme="majorHAnsi"/>
          <w:lang w:val="et-EE" w:eastAsia="ja-JP"/>
        </w:rPr>
      </w:pPr>
      <w:r w:rsidRPr="001B294A">
        <w:rPr>
          <w:rFonts w:asciiTheme="majorHAnsi" w:eastAsia="MS Mincho" w:hAnsiTheme="majorHAnsi"/>
          <w:lang w:val="et-EE" w:eastAsia="ja-JP"/>
        </w:rPr>
        <w:t xml:space="preserve">Saadud info võeti teadmiseks ning läheb kinnitamisele järgmisel üldkoosolekul. </w:t>
      </w:r>
    </w:p>
    <w:p w14:paraId="769AE08C" w14:textId="77777777" w:rsidR="00820250" w:rsidRPr="001B294A" w:rsidRDefault="00820250" w:rsidP="00820250">
      <w:pPr>
        <w:jc w:val="both"/>
        <w:rPr>
          <w:lang w:val="et-EE"/>
        </w:rPr>
      </w:pPr>
    </w:p>
    <w:p w14:paraId="1C3871EC" w14:textId="77777777" w:rsidR="00820250" w:rsidRPr="001B294A" w:rsidRDefault="00820250" w:rsidP="00820250">
      <w:pPr>
        <w:jc w:val="both"/>
        <w:rPr>
          <w:lang w:val="et-EE"/>
        </w:rPr>
      </w:pPr>
    </w:p>
    <w:p w14:paraId="4BF3987A" w14:textId="77777777" w:rsidR="00820250" w:rsidRPr="001B294A" w:rsidRDefault="00820250" w:rsidP="00820250">
      <w:pPr>
        <w:jc w:val="both"/>
        <w:rPr>
          <w:b/>
          <w:lang w:val="et-EE"/>
        </w:rPr>
      </w:pPr>
      <w:r w:rsidRPr="001B294A">
        <w:rPr>
          <w:b/>
          <w:lang w:val="et-EE"/>
        </w:rPr>
        <w:t>6. VRKÜ strateegia 2015-2022 muudatuste tutvustamine ja kinnitamine</w:t>
      </w:r>
    </w:p>
    <w:p w14:paraId="64FC58C1" w14:textId="77777777" w:rsidR="00820250" w:rsidRPr="001B294A" w:rsidRDefault="00820250" w:rsidP="00820250">
      <w:pPr>
        <w:jc w:val="both"/>
        <w:rPr>
          <w:b/>
          <w:lang w:val="et-EE"/>
        </w:rPr>
      </w:pPr>
    </w:p>
    <w:p w14:paraId="381E0627" w14:textId="77777777" w:rsidR="00820250" w:rsidRPr="001B294A" w:rsidRDefault="00820250" w:rsidP="00820250">
      <w:pPr>
        <w:jc w:val="both"/>
        <w:rPr>
          <w:rFonts w:asciiTheme="majorHAnsi" w:eastAsia="MS Mincho" w:hAnsiTheme="majorHAnsi"/>
          <w:lang w:val="et-EE" w:eastAsia="ja-JP"/>
        </w:rPr>
      </w:pPr>
      <w:r w:rsidRPr="001B294A">
        <w:rPr>
          <w:rFonts w:asciiTheme="majorHAnsi" w:eastAsia="MS Mincho" w:hAnsiTheme="majorHAnsi"/>
          <w:lang w:val="et-EE" w:eastAsia="ja-JP"/>
        </w:rPr>
        <w:t>Üldkoosoleku kuulutus sai kodulehele pandud 13.11 ning koos sellega ka rakenduskava ja strateegia muudatused. Kuu alguses selgus, et lingi viited muudatustele ei avane ning seega ei saa üldkoosolekul muudatusi hääletusele panna.</w:t>
      </w:r>
    </w:p>
    <w:p w14:paraId="6AFAF1E0" w14:textId="266945D8" w:rsidR="00820250" w:rsidRPr="001B294A" w:rsidRDefault="001B294A" w:rsidP="00820250">
      <w:pPr>
        <w:jc w:val="both"/>
        <w:rPr>
          <w:rFonts w:asciiTheme="majorHAnsi" w:eastAsia="MS Mincho" w:hAnsiTheme="majorHAnsi"/>
          <w:lang w:val="et-EE" w:eastAsia="ja-JP"/>
        </w:rPr>
      </w:pPr>
      <w:r w:rsidRPr="001B294A">
        <w:rPr>
          <w:rFonts w:asciiTheme="majorHAnsi" w:eastAsia="MS Mincho" w:hAnsiTheme="majorHAnsi"/>
          <w:lang w:val="et-EE" w:eastAsia="ja-JP"/>
        </w:rPr>
        <w:t>Strateegia muudatusettepanekud on järgmised:</w:t>
      </w:r>
    </w:p>
    <w:p w14:paraId="7C3F9F26" w14:textId="77777777" w:rsidR="001B294A" w:rsidRPr="001B294A" w:rsidRDefault="001B294A" w:rsidP="001B294A">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v</w:t>
      </w:r>
      <w:r w:rsidR="00820250" w:rsidRPr="001B294A">
        <w:rPr>
          <w:rFonts w:asciiTheme="majorHAnsi" w:eastAsia="MS Mincho" w:hAnsiTheme="majorHAnsi"/>
          <w:lang w:eastAsia="ja-JP"/>
        </w:rPr>
        <w:t>astavalt rakenduskava muudatustele, muuta ka strateegias t</w:t>
      </w:r>
      <w:r w:rsidRPr="001B294A">
        <w:rPr>
          <w:rFonts w:asciiTheme="majorHAnsi" w:eastAsia="MS Mincho" w:hAnsiTheme="majorHAnsi"/>
          <w:lang w:eastAsia="ja-JP"/>
        </w:rPr>
        <w:t>egevussuuna vahelisi protsente;</w:t>
      </w:r>
    </w:p>
    <w:p w14:paraId="7E6C7E9E" w14:textId="77777777" w:rsidR="001B294A" w:rsidRPr="001B294A" w:rsidRDefault="001B294A"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v</w:t>
      </w:r>
      <w:r w:rsidR="00820250" w:rsidRPr="001B294A">
        <w:rPr>
          <w:rFonts w:asciiTheme="majorHAnsi" w:eastAsia="MS Mincho" w:hAnsiTheme="majorHAnsi"/>
          <w:lang w:eastAsia="ja-JP"/>
        </w:rPr>
        <w:t>astavalt määruse paragrahvi 14 lõike 3 punktide 1–5 muutumisega asendada tekstiosa „tulumaksuseaduse § 8” tekstiosaga „haldusmenetluse seaduse § 10</w:t>
      </w:r>
      <w:r w:rsidRPr="001B294A">
        <w:rPr>
          <w:rFonts w:asciiTheme="majorHAnsi" w:eastAsia="MS Mincho" w:hAnsiTheme="majorHAnsi"/>
          <w:lang w:eastAsia="ja-JP"/>
        </w:rPr>
        <w:t>;</w:t>
      </w:r>
    </w:p>
    <w:p w14:paraId="22DD2B7F" w14:textId="49A749CC" w:rsidR="00820250" w:rsidRPr="001B294A" w:rsidRDefault="00820250" w:rsidP="00820250">
      <w:pPr>
        <w:pStyle w:val="ListParagraph"/>
        <w:numPr>
          <w:ilvl w:val="0"/>
          <w:numId w:val="28"/>
        </w:numPr>
        <w:jc w:val="both"/>
        <w:rPr>
          <w:rFonts w:asciiTheme="majorHAnsi" w:eastAsia="MS Mincho" w:hAnsiTheme="majorHAnsi"/>
          <w:lang w:eastAsia="ja-JP"/>
        </w:rPr>
      </w:pPr>
      <w:r w:rsidRPr="001B294A">
        <w:rPr>
          <w:rFonts w:asciiTheme="majorHAnsi" w:eastAsia="MS Mincho" w:hAnsiTheme="majorHAnsi"/>
          <w:lang w:eastAsia="ja-JP"/>
        </w:rPr>
        <w:t>tõsta hindamiskomisjoni liikmete töötasu</w:t>
      </w:r>
      <w:r w:rsidR="00246FA1">
        <w:rPr>
          <w:rFonts w:asciiTheme="majorHAnsi" w:eastAsia="MS Mincho" w:hAnsiTheme="majorHAnsi"/>
          <w:lang w:eastAsia="ja-JP"/>
        </w:rPr>
        <w:t xml:space="preserve"> (hindamiskomisjoni esimehe tasuks 200 eurot neto ja tavaliikmele 160 eurot neto)</w:t>
      </w:r>
      <w:r w:rsidRPr="001B294A">
        <w:rPr>
          <w:rFonts w:asciiTheme="majorHAnsi" w:eastAsia="MS Mincho" w:hAnsiTheme="majorHAnsi"/>
          <w:lang w:eastAsia="ja-JP"/>
        </w:rPr>
        <w:t>.</w:t>
      </w:r>
    </w:p>
    <w:p w14:paraId="38950607" w14:textId="77777777" w:rsidR="001B294A" w:rsidRPr="001B294A" w:rsidRDefault="001B294A" w:rsidP="001B294A">
      <w:pPr>
        <w:ind w:left="60"/>
        <w:jc w:val="both"/>
        <w:rPr>
          <w:rFonts w:asciiTheme="majorHAnsi" w:eastAsia="MS Mincho" w:hAnsiTheme="majorHAnsi"/>
          <w:lang w:val="et-EE" w:eastAsia="ja-JP"/>
        </w:rPr>
      </w:pPr>
    </w:p>
    <w:p w14:paraId="6BBE0B21" w14:textId="77777777" w:rsidR="001B294A" w:rsidRPr="001B294A" w:rsidRDefault="001B294A" w:rsidP="001B294A">
      <w:pPr>
        <w:jc w:val="both"/>
        <w:rPr>
          <w:rFonts w:asciiTheme="majorHAnsi" w:eastAsia="MS Mincho" w:hAnsiTheme="majorHAnsi"/>
          <w:lang w:val="et-EE" w:eastAsia="ja-JP"/>
        </w:rPr>
      </w:pPr>
      <w:r w:rsidRPr="001B294A">
        <w:rPr>
          <w:rFonts w:asciiTheme="majorHAnsi" w:eastAsia="MS Mincho" w:hAnsiTheme="majorHAnsi"/>
          <w:lang w:val="et-EE" w:eastAsia="ja-JP"/>
        </w:rPr>
        <w:t>Ettepanekud avaldada 20 tööpäeva enne järgmise üldkoosoleku toimumist  ajalehes ning ühingu veebilehel.</w:t>
      </w:r>
    </w:p>
    <w:p w14:paraId="1B36D3A3" w14:textId="77777777" w:rsidR="00224E5D" w:rsidRDefault="00224E5D" w:rsidP="001B294A">
      <w:pPr>
        <w:jc w:val="both"/>
        <w:rPr>
          <w:rFonts w:asciiTheme="majorHAnsi" w:eastAsia="MS Mincho" w:hAnsiTheme="majorHAnsi"/>
          <w:lang w:val="et-EE" w:eastAsia="ja-JP"/>
        </w:rPr>
      </w:pPr>
    </w:p>
    <w:p w14:paraId="7BB0DEA9" w14:textId="77777777" w:rsidR="001B294A" w:rsidRPr="001B294A" w:rsidRDefault="001B294A" w:rsidP="001B294A">
      <w:pPr>
        <w:jc w:val="both"/>
        <w:rPr>
          <w:rFonts w:asciiTheme="majorHAnsi" w:eastAsia="MS Mincho" w:hAnsiTheme="majorHAnsi"/>
          <w:lang w:val="et-EE" w:eastAsia="ja-JP"/>
        </w:rPr>
      </w:pPr>
      <w:r w:rsidRPr="001B294A">
        <w:rPr>
          <w:rFonts w:asciiTheme="majorHAnsi" w:eastAsia="MS Mincho" w:hAnsiTheme="majorHAnsi"/>
          <w:lang w:val="et-EE" w:eastAsia="ja-JP"/>
        </w:rPr>
        <w:t xml:space="preserve">Saadud info võeti teadmiseks ning läheb kinnitamisele järgmisel üldkoosolekul. </w:t>
      </w:r>
    </w:p>
    <w:p w14:paraId="53443BA4" w14:textId="77777777" w:rsidR="001B294A" w:rsidRPr="001B294A" w:rsidRDefault="001B294A" w:rsidP="001B294A">
      <w:pPr>
        <w:jc w:val="both"/>
        <w:rPr>
          <w:rFonts w:asciiTheme="majorHAnsi" w:eastAsia="MS Mincho" w:hAnsiTheme="majorHAnsi"/>
          <w:lang w:val="et-EE" w:eastAsia="ja-JP"/>
        </w:rPr>
      </w:pPr>
    </w:p>
    <w:p w14:paraId="3FE5D27C" w14:textId="77777777" w:rsidR="00820250" w:rsidRPr="001B294A" w:rsidRDefault="00820250" w:rsidP="00820250">
      <w:pPr>
        <w:jc w:val="both"/>
        <w:rPr>
          <w:b/>
          <w:lang w:val="et-EE"/>
        </w:rPr>
      </w:pPr>
    </w:p>
    <w:p w14:paraId="69A248EB" w14:textId="77777777" w:rsidR="001B294A" w:rsidRDefault="001B294A" w:rsidP="001B294A">
      <w:pPr>
        <w:jc w:val="both"/>
        <w:rPr>
          <w:b/>
          <w:lang w:val="et-EE"/>
        </w:rPr>
      </w:pPr>
      <w:r w:rsidRPr="001B294A">
        <w:rPr>
          <w:b/>
          <w:lang w:val="et-EE"/>
        </w:rPr>
        <w:t>7. VRKÜ uue juhatuse koosseisu valimine ja volituste määramine</w:t>
      </w:r>
    </w:p>
    <w:p w14:paraId="7CA16F20" w14:textId="77777777" w:rsidR="001B294A" w:rsidRDefault="001B294A" w:rsidP="001B294A">
      <w:pPr>
        <w:jc w:val="both"/>
        <w:rPr>
          <w:b/>
          <w:lang w:val="et-EE"/>
        </w:rPr>
      </w:pPr>
    </w:p>
    <w:p w14:paraId="1A8A644F" w14:textId="4CCA4B8A" w:rsidR="001951A7" w:rsidRPr="00660480" w:rsidRDefault="00660480" w:rsidP="001951A7">
      <w:pPr>
        <w:jc w:val="both"/>
        <w:rPr>
          <w:lang w:val="et-EE"/>
        </w:rPr>
      </w:pPr>
      <w:r w:rsidRPr="00660480">
        <w:rPr>
          <w:lang w:val="et-EE"/>
        </w:rPr>
        <w:t>VRKÜ praeguse juhatuse volitused lõppevad 13.detsembril 2018. Sooviavalduste ja motivatsioonikirjade esitamise tähtaeg oli 9.</w:t>
      </w:r>
      <w:r w:rsidR="008E341F">
        <w:rPr>
          <w:lang w:val="et-EE"/>
        </w:rPr>
        <w:t xml:space="preserve"> </w:t>
      </w:r>
      <w:r w:rsidRPr="00660480">
        <w:rPr>
          <w:lang w:val="et-EE"/>
        </w:rPr>
        <w:t>november.</w:t>
      </w:r>
      <w:r w:rsidR="001951A7">
        <w:rPr>
          <w:lang w:val="et-EE"/>
        </w:rPr>
        <w:t xml:space="preserve"> </w:t>
      </w:r>
      <w:r w:rsidR="001951A7" w:rsidRPr="00660480">
        <w:rPr>
          <w:lang w:val="et-EE"/>
        </w:rPr>
        <w:t>Vastavalt Maaeluministeeriumi määrusele par 4 lg 2 ei tohi ühegi huvirühma esindat</w:t>
      </w:r>
      <w:r w:rsidR="00810AE6">
        <w:rPr>
          <w:lang w:val="et-EE"/>
        </w:rPr>
        <w:t>us olla suurem, kui 49% juhatuse liikmete koguarvust.</w:t>
      </w:r>
    </w:p>
    <w:p w14:paraId="7860F4D4" w14:textId="7AEAABA6" w:rsidR="00660480" w:rsidRDefault="001951A7" w:rsidP="00660480">
      <w:pPr>
        <w:jc w:val="both"/>
        <w:rPr>
          <w:lang w:val="et-EE"/>
        </w:rPr>
      </w:pPr>
      <w:r>
        <w:rPr>
          <w:lang w:val="et-EE"/>
        </w:rPr>
        <w:t>Tähtajaks l</w:t>
      </w:r>
      <w:r w:rsidR="00660480" w:rsidRPr="00660480">
        <w:rPr>
          <w:lang w:val="et-EE"/>
        </w:rPr>
        <w:t>aekus 8 avaldust</w:t>
      </w:r>
      <w:r w:rsidR="00660480">
        <w:rPr>
          <w:lang w:val="et-EE"/>
        </w:rPr>
        <w:t>.</w:t>
      </w:r>
      <w:r>
        <w:rPr>
          <w:lang w:val="et-EE"/>
        </w:rPr>
        <w:t xml:space="preserve"> Peale tähtaega laekus veel kaks avaldust.</w:t>
      </w:r>
    </w:p>
    <w:p w14:paraId="1402A56E" w14:textId="032F0A60" w:rsidR="001951A7" w:rsidRPr="000401CA" w:rsidRDefault="008E341F" w:rsidP="001951A7">
      <w:pPr>
        <w:jc w:val="both"/>
        <w:rPr>
          <w:rFonts w:asciiTheme="majorHAnsi" w:eastAsia="MS Mincho" w:hAnsiTheme="majorHAnsi"/>
          <w:lang w:val="et-EE" w:eastAsia="ja-JP"/>
        </w:rPr>
      </w:pPr>
      <w:r>
        <w:rPr>
          <w:rFonts w:asciiTheme="majorHAnsi" w:eastAsia="MS Mincho" w:hAnsiTheme="majorHAnsi"/>
          <w:lang w:val="et-EE" w:eastAsia="ja-JP"/>
        </w:rPr>
        <w:t>Esialgu on ettepanek hääletada kaheksa avalduse põhjal kahe nimekirja alusel, kuna tähtajaks l</w:t>
      </w:r>
      <w:r w:rsidR="001951A7">
        <w:rPr>
          <w:rFonts w:asciiTheme="majorHAnsi" w:eastAsia="MS Mincho" w:hAnsiTheme="majorHAnsi"/>
          <w:lang w:val="et-EE" w:eastAsia="ja-JP"/>
        </w:rPr>
        <w:t>aekunud avalduste alusel</w:t>
      </w:r>
      <w:r w:rsidR="001951A7" w:rsidRPr="000401CA">
        <w:rPr>
          <w:rFonts w:asciiTheme="majorHAnsi" w:eastAsia="MS Mincho" w:hAnsiTheme="majorHAnsi"/>
          <w:lang w:val="et-EE" w:eastAsia="ja-JP"/>
        </w:rPr>
        <w:t xml:space="preserve"> on huvirühmad tasakaalust väljas</w:t>
      </w:r>
      <w:r>
        <w:rPr>
          <w:rFonts w:asciiTheme="majorHAnsi" w:eastAsia="MS Mincho" w:hAnsiTheme="majorHAnsi"/>
          <w:lang w:val="et-EE" w:eastAsia="ja-JP"/>
        </w:rPr>
        <w:t>.</w:t>
      </w:r>
    </w:p>
    <w:p w14:paraId="44913A5D" w14:textId="77777777" w:rsidR="001951A7" w:rsidRPr="000401CA" w:rsidRDefault="001951A7" w:rsidP="001951A7">
      <w:pPr>
        <w:jc w:val="both"/>
        <w:rPr>
          <w:rFonts w:asciiTheme="majorHAnsi" w:eastAsia="MS Mincho" w:hAnsiTheme="majorHAnsi"/>
          <w:lang w:val="et-EE" w:eastAsia="ja-JP"/>
        </w:rPr>
      </w:pPr>
    </w:p>
    <w:p w14:paraId="1BB1F150" w14:textId="42ADC3AC" w:rsidR="008E341F" w:rsidRPr="001951A7" w:rsidRDefault="008E341F" w:rsidP="008E341F">
      <w:pPr>
        <w:jc w:val="both"/>
        <w:rPr>
          <w:lang w:val="et-EE"/>
        </w:rPr>
      </w:pPr>
      <w:r>
        <w:rPr>
          <w:lang w:val="et-EE"/>
        </w:rPr>
        <w:t>Nimekiri 1</w:t>
      </w:r>
      <w:r>
        <w:rPr>
          <w:lang w:val="et-EE"/>
        </w:rPr>
        <w:tab/>
      </w:r>
      <w:r>
        <w:rPr>
          <w:lang w:val="et-EE"/>
        </w:rPr>
        <w:tab/>
      </w:r>
      <w:r>
        <w:rPr>
          <w:lang w:val="et-EE"/>
        </w:rPr>
        <w:tab/>
        <w:t>Nimekiri 2</w:t>
      </w:r>
    </w:p>
    <w:p w14:paraId="14834303" w14:textId="77777777" w:rsidR="008E341F" w:rsidRPr="001951A7" w:rsidRDefault="008E341F" w:rsidP="008E341F">
      <w:pPr>
        <w:jc w:val="both"/>
        <w:rPr>
          <w:lang w:val="et-EE"/>
        </w:rPr>
      </w:pPr>
    </w:p>
    <w:p w14:paraId="01E9BDEB" w14:textId="1F38698A" w:rsidR="001951A7" w:rsidRPr="001951A7" w:rsidRDefault="001951A7" w:rsidP="001951A7">
      <w:pPr>
        <w:jc w:val="both"/>
        <w:rPr>
          <w:lang w:val="et-EE"/>
        </w:rPr>
      </w:pPr>
      <w:r w:rsidRPr="001951A7">
        <w:rPr>
          <w:lang w:val="et-EE"/>
        </w:rPr>
        <w:t>Maksim   V</w:t>
      </w:r>
      <w:r w:rsidR="008E341F">
        <w:rPr>
          <w:lang w:val="et-EE"/>
        </w:rPr>
        <w:tab/>
      </w:r>
      <w:r w:rsidR="008E341F">
        <w:rPr>
          <w:lang w:val="et-EE"/>
        </w:rPr>
        <w:tab/>
      </w:r>
      <w:r w:rsidR="008E341F">
        <w:rPr>
          <w:lang w:val="et-EE"/>
        </w:rPr>
        <w:tab/>
        <w:t>Maksim</w:t>
      </w:r>
    </w:p>
    <w:p w14:paraId="7F27872F" w14:textId="5235949F" w:rsidR="001951A7" w:rsidRPr="001951A7" w:rsidRDefault="001951A7" w:rsidP="001951A7">
      <w:pPr>
        <w:jc w:val="both"/>
        <w:rPr>
          <w:lang w:val="et-EE"/>
        </w:rPr>
      </w:pPr>
      <w:r w:rsidRPr="001951A7">
        <w:rPr>
          <w:lang w:val="et-EE"/>
        </w:rPr>
        <w:t xml:space="preserve">Raim       IV </w:t>
      </w:r>
      <w:r w:rsidR="008E341F">
        <w:rPr>
          <w:lang w:val="et-EE"/>
        </w:rPr>
        <w:tab/>
      </w:r>
      <w:r w:rsidR="008E341F">
        <w:rPr>
          <w:lang w:val="et-EE"/>
        </w:rPr>
        <w:tab/>
      </w:r>
      <w:r w:rsidR="008E341F">
        <w:rPr>
          <w:lang w:val="et-EE"/>
        </w:rPr>
        <w:tab/>
        <w:t>Raim</w:t>
      </w:r>
    </w:p>
    <w:p w14:paraId="2A7A0A5C" w14:textId="6C936828" w:rsidR="001951A7" w:rsidRPr="001951A7" w:rsidRDefault="001951A7" w:rsidP="001951A7">
      <w:pPr>
        <w:jc w:val="both"/>
        <w:rPr>
          <w:lang w:val="et-EE"/>
        </w:rPr>
      </w:pPr>
      <w:r w:rsidRPr="001951A7">
        <w:rPr>
          <w:lang w:val="et-EE"/>
        </w:rPr>
        <w:t>Valdek     II</w:t>
      </w:r>
      <w:r w:rsidR="008E341F">
        <w:rPr>
          <w:lang w:val="et-EE"/>
        </w:rPr>
        <w:tab/>
      </w:r>
      <w:r w:rsidR="008E341F">
        <w:rPr>
          <w:lang w:val="et-EE"/>
        </w:rPr>
        <w:tab/>
      </w:r>
      <w:r w:rsidR="008E341F">
        <w:rPr>
          <w:lang w:val="et-EE"/>
        </w:rPr>
        <w:tab/>
        <w:t>Valdek</w:t>
      </w:r>
    </w:p>
    <w:p w14:paraId="26EC3A2C" w14:textId="6E0FC2E9" w:rsidR="001951A7" w:rsidRPr="001951A7" w:rsidRDefault="001951A7" w:rsidP="001951A7">
      <w:pPr>
        <w:jc w:val="both"/>
        <w:rPr>
          <w:lang w:val="et-EE"/>
        </w:rPr>
      </w:pPr>
      <w:r w:rsidRPr="001951A7">
        <w:rPr>
          <w:lang w:val="et-EE"/>
        </w:rPr>
        <w:t>Hanno     II</w:t>
      </w:r>
      <w:r w:rsidR="008E341F">
        <w:rPr>
          <w:lang w:val="et-EE"/>
        </w:rPr>
        <w:tab/>
      </w:r>
      <w:r w:rsidR="008E341F">
        <w:rPr>
          <w:lang w:val="et-EE"/>
        </w:rPr>
        <w:tab/>
      </w:r>
      <w:r w:rsidR="008E341F">
        <w:rPr>
          <w:lang w:val="et-EE"/>
        </w:rPr>
        <w:tab/>
        <w:t>Hanno</w:t>
      </w:r>
    </w:p>
    <w:p w14:paraId="4F808027" w14:textId="6DB55290" w:rsidR="001951A7" w:rsidRPr="001951A7" w:rsidRDefault="001951A7" w:rsidP="001951A7">
      <w:pPr>
        <w:jc w:val="both"/>
        <w:rPr>
          <w:lang w:val="et-EE"/>
        </w:rPr>
      </w:pPr>
      <w:r w:rsidRPr="001951A7">
        <w:rPr>
          <w:lang w:val="et-EE"/>
        </w:rPr>
        <w:t>Mari        V</w:t>
      </w:r>
      <w:r w:rsidR="008E341F">
        <w:rPr>
          <w:lang w:val="et-EE"/>
        </w:rPr>
        <w:tab/>
      </w:r>
      <w:r w:rsidR="008E341F">
        <w:rPr>
          <w:lang w:val="et-EE"/>
        </w:rPr>
        <w:tab/>
      </w:r>
      <w:r w:rsidR="008E341F">
        <w:rPr>
          <w:lang w:val="et-EE"/>
        </w:rPr>
        <w:tab/>
        <w:t>Mari</w:t>
      </w:r>
    </w:p>
    <w:p w14:paraId="0FC12DAA" w14:textId="602D4A22" w:rsidR="001951A7" w:rsidRPr="001951A7" w:rsidRDefault="001951A7" w:rsidP="001951A7">
      <w:pPr>
        <w:jc w:val="both"/>
        <w:rPr>
          <w:lang w:val="et-EE"/>
        </w:rPr>
      </w:pPr>
      <w:r w:rsidRPr="001951A7">
        <w:rPr>
          <w:lang w:val="et-EE"/>
        </w:rPr>
        <w:t xml:space="preserve">Peeter     V </w:t>
      </w:r>
      <w:r w:rsidR="008E341F">
        <w:rPr>
          <w:lang w:val="et-EE"/>
        </w:rPr>
        <w:tab/>
      </w:r>
      <w:r w:rsidR="008E341F">
        <w:rPr>
          <w:lang w:val="et-EE"/>
        </w:rPr>
        <w:tab/>
      </w:r>
      <w:r w:rsidR="008E341F">
        <w:rPr>
          <w:lang w:val="et-EE"/>
        </w:rPr>
        <w:tab/>
        <w:t>Mait</w:t>
      </w:r>
    </w:p>
    <w:p w14:paraId="21F9637C" w14:textId="4481E2E0" w:rsidR="001951A7" w:rsidRDefault="001951A7" w:rsidP="001951A7">
      <w:pPr>
        <w:jc w:val="both"/>
        <w:rPr>
          <w:lang w:val="et-EE"/>
        </w:rPr>
      </w:pPr>
      <w:r w:rsidRPr="001951A7">
        <w:rPr>
          <w:lang w:val="et-EE"/>
        </w:rPr>
        <w:t>Olavi       II</w:t>
      </w:r>
      <w:r w:rsidR="008E341F">
        <w:rPr>
          <w:lang w:val="et-EE"/>
        </w:rPr>
        <w:tab/>
      </w:r>
      <w:r w:rsidR="008E341F">
        <w:rPr>
          <w:lang w:val="et-EE"/>
        </w:rPr>
        <w:tab/>
      </w:r>
      <w:r w:rsidR="008E341F">
        <w:rPr>
          <w:lang w:val="et-EE"/>
        </w:rPr>
        <w:tab/>
        <w:t>Olavi</w:t>
      </w:r>
    </w:p>
    <w:p w14:paraId="45E99420" w14:textId="77777777" w:rsidR="008E341F" w:rsidRDefault="008E341F" w:rsidP="001951A7">
      <w:pPr>
        <w:jc w:val="both"/>
        <w:rPr>
          <w:lang w:val="et-EE"/>
        </w:rPr>
      </w:pPr>
    </w:p>
    <w:p w14:paraId="2CE466EB" w14:textId="76CCAAED" w:rsidR="008E341F" w:rsidRDefault="008E341F" w:rsidP="001951A7">
      <w:pPr>
        <w:jc w:val="both"/>
        <w:rPr>
          <w:lang w:val="et-EE"/>
        </w:rPr>
      </w:pPr>
      <w:r>
        <w:rPr>
          <w:lang w:val="et-EE"/>
        </w:rPr>
        <w:t>Ettepanek: teha valik kahe nimekirja vahel. Kes on nimekiri nr 1 poolt?</w:t>
      </w:r>
    </w:p>
    <w:p w14:paraId="69E37F9D" w14:textId="3F957EB5" w:rsidR="008E341F" w:rsidRDefault="00224E5D" w:rsidP="001951A7">
      <w:pPr>
        <w:jc w:val="both"/>
        <w:rPr>
          <w:lang w:val="et-EE"/>
        </w:rPr>
      </w:pPr>
      <w:r>
        <w:rPr>
          <w:lang w:val="et-EE"/>
        </w:rPr>
        <w:t>Hääletati:10</w:t>
      </w:r>
      <w:r w:rsidR="008E341F">
        <w:rPr>
          <w:lang w:val="et-EE"/>
        </w:rPr>
        <w:t xml:space="preserve"> poolt, 0 vastu, 0 erapooletut</w:t>
      </w:r>
    </w:p>
    <w:p w14:paraId="39B8DB02" w14:textId="77777777" w:rsidR="008E341F" w:rsidRDefault="008E341F" w:rsidP="001951A7">
      <w:pPr>
        <w:jc w:val="both"/>
        <w:rPr>
          <w:lang w:val="et-EE"/>
        </w:rPr>
      </w:pPr>
    </w:p>
    <w:p w14:paraId="1490FFA4" w14:textId="76B444EC" w:rsidR="008E341F" w:rsidRDefault="008E341F" w:rsidP="001951A7">
      <w:pPr>
        <w:jc w:val="both"/>
        <w:rPr>
          <w:lang w:val="et-EE"/>
        </w:rPr>
      </w:pPr>
      <w:r>
        <w:rPr>
          <w:lang w:val="et-EE"/>
        </w:rPr>
        <w:t>Ettepanek: kes on nimekirja nr 2 poolt?</w:t>
      </w:r>
    </w:p>
    <w:p w14:paraId="19AC0122" w14:textId="7CC50E30" w:rsidR="008E341F" w:rsidRDefault="008E341F" w:rsidP="001951A7">
      <w:pPr>
        <w:jc w:val="both"/>
        <w:rPr>
          <w:lang w:val="et-EE"/>
        </w:rPr>
      </w:pPr>
      <w:r>
        <w:rPr>
          <w:lang w:val="et-EE"/>
        </w:rPr>
        <w:t>Hääletati: 52 poolt, 0 vastu, 1 erapooletu.</w:t>
      </w:r>
    </w:p>
    <w:p w14:paraId="28ED29A4" w14:textId="0EA37190" w:rsidR="003C7C73" w:rsidRDefault="00810AE6" w:rsidP="001951A7">
      <w:pPr>
        <w:jc w:val="both"/>
        <w:rPr>
          <w:lang w:val="et-EE"/>
        </w:rPr>
      </w:pPr>
      <w:r>
        <w:rPr>
          <w:b/>
          <w:u w:val="single"/>
          <w:lang w:val="et-EE"/>
        </w:rPr>
        <w:t xml:space="preserve">7.1. </w:t>
      </w:r>
      <w:r w:rsidR="003C7C73" w:rsidRPr="00810AE6">
        <w:rPr>
          <w:b/>
          <w:u w:val="single"/>
          <w:lang w:val="et-EE"/>
        </w:rPr>
        <w:t>Otsustati:</w:t>
      </w:r>
      <w:r>
        <w:rPr>
          <w:b/>
          <w:u w:val="single"/>
          <w:lang w:val="et-EE"/>
        </w:rPr>
        <w:t xml:space="preserve"> </w:t>
      </w:r>
      <w:r w:rsidR="00914659" w:rsidRPr="00810AE6">
        <w:rPr>
          <w:lang w:val="et-EE"/>
        </w:rPr>
        <w:t>lisada juhatuse liikmete kinnitamise nimekirja nimikiri nr 2</w:t>
      </w:r>
      <w:r>
        <w:rPr>
          <w:lang w:val="et-EE"/>
        </w:rPr>
        <w:t>.</w:t>
      </w:r>
    </w:p>
    <w:p w14:paraId="07C0C8EC" w14:textId="77777777" w:rsidR="00810AE6" w:rsidRPr="00810AE6" w:rsidRDefault="00810AE6" w:rsidP="001951A7">
      <w:pPr>
        <w:jc w:val="both"/>
        <w:rPr>
          <w:lang w:val="et-EE"/>
        </w:rPr>
      </w:pPr>
    </w:p>
    <w:p w14:paraId="12C15AA3" w14:textId="1DA7D3CE" w:rsidR="006A68B1" w:rsidRDefault="006A68B1" w:rsidP="001951A7">
      <w:pPr>
        <w:jc w:val="both"/>
        <w:rPr>
          <w:lang w:val="et-EE"/>
        </w:rPr>
      </w:pPr>
      <w:r>
        <w:rPr>
          <w:lang w:val="et-EE"/>
        </w:rPr>
        <w:t>Ettepanek: kes on selle poolt, et lisame hiljem tulnud avaldused nimekirja?</w:t>
      </w:r>
    </w:p>
    <w:p w14:paraId="1EBEED71" w14:textId="7F579B9F" w:rsidR="006A68B1" w:rsidRDefault="006A68B1" w:rsidP="001951A7">
      <w:pPr>
        <w:jc w:val="both"/>
        <w:rPr>
          <w:lang w:val="et-EE"/>
        </w:rPr>
      </w:pPr>
      <w:r>
        <w:rPr>
          <w:lang w:val="et-EE"/>
        </w:rPr>
        <w:t xml:space="preserve">Hääletati: </w:t>
      </w:r>
      <w:r w:rsidR="00721B11">
        <w:rPr>
          <w:lang w:val="et-EE"/>
        </w:rPr>
        <w:t>37 poolt, 25 vastu, 1</w:t>
      </w:r>
      <w:r w:rsidR="001F7FBF">
        <w:rPr>
          <w:lang w:val="et-EE"/>
        </w:rPr>
        <w:t xml:space="preserve"> erapooletu.</w:t>
      </w:r>
    </w:p>
    <w:p w14:paraId="640E9F94" w14:textId="6D93D117" w:rsidR="003C7C73" w:rsidRPr="003C7C73" w:rsidRDefault="00810AE6" w:rsidP="001951A7">
      <w:pPr>
        <w:jc w:val="both"/>
        <w:rPr>
          <w:b/>
          <w:u w:val="single"/>
          <w:lang w:val="et-EE"/>
        </w:rPr>
      </w:pPr>
      <w:r>
        <w:rPr>
          <w:b/>
          <w:u w:val="single"/>
          <w:lang w:val="et-EE"/>
        </w:rPr>
        <w:t xml:space="preserve">7.2. </w:t>
      </w:r>
      <w:r w:rsidR="003C7C73" w:rsidRPr="00810AE6">
        <w:rPr>
          <w:b/>
          <w:u w:val="single"/>
          <w:lang w:val="et-EE"/>
        </w:rPr>
        <w:t>Otsustati:</w:t>
      </w:r>
      <w:r>
        <w:rPr>
          <w:b/>
          <w:u w:val="single"/>
          <w:lang w:val="et-EE"/>
        </w:rPr>
        <w:t xml:space="preserve"> </w:t>
      </w:r>
      <w:r w:rsidR="00914659" w:rsidRPr="00810AE6">
        <w:rPr>
          <w:lang w:val="et-EE"/>
        </w:rPr>
        <w:t>lisada hiljem tulnud  avaldused juhatuse liikmete kinnitamise nimekirja</w:t>
      </w:r>
      <w:r>
        <w:rPr>
          <w:lang w:val="et-EE"/>
        </w:rPr>
        <w:t>.</w:t>
      </w:r>
    </w:p>
    <w:p w14:paraId="5EFA1567" w14:textId="77777777" w:rsidR="00721B11" w:rsidRDefault="00721B11" w:rsidP="001951A7">
      <w:pPr>
        <w:jc w:val="both"/>
        <w:rPr>
          <w:lang w:val="et-EE"/>
        </w:rPr>
      </w:pPr>
    </w:p>
    <w:p w14:paraId="23F6A3D3" w14:textId="0A6872F4" w:rsidR="00EC0173" w:rsidRDefault="00EC0173" w:rsidP="001951A7">
      <w:pPr>
        <w:jc w:val="both"/>
        <w:rPr>
          <w:lang w:val="et-EE"/>
        </w:rPr>
      </w:pPr>
      <w:r>
        <w:rPr>
          <w:lang w:val="et-EE"/>
        </w:rPr>
        <w:t>Ettepanek: võtta vastu järgnev otsus põhikirja muutmata, et kui edaspidi toimub uue juhatuse koosseisu valimine või, kui keegi soovib tagasi astuda, või kutsub keegi juhatuse liikme tagasi, siis vastav inf</w:t>
      </w:r>
      <w:r w:rsidR="00224E5D">
        <w:rPr>
          <w:lang w:val="et-EE"/>
        </w:rPr>
        <w:t>o saadetakse VRKÜ töötajale</w:t>
      </w:r>
      <w:r w:rsidR="003C7C73">
        <w:rPr>
          <w:lang w:val="et-EE"/>
        </w:rPr>
        <w:t xml:space="preserve">, kes annab sellest liikmetele teada ning määrab tähtaja sooviavalduste esitamiseks, </w:t>
      </w:r>
      <w:r>
        <w:rPr>
          <w:lang w:val="et-EE"/>
        </w:rPr>
        <w:t>seejärel teeb ju</w:t>
      </w:r>
      <w:r w:rsidR="00E5326C">
        <w:rPr>
          <w:lang w:val="et-EE"/>
        </w:rPr>
        <w:t>hatus</w:t>
      </w:r>
      <w:r w:rsidR="001F7FBF">
        <w:rPr>
          <w:lang w:val="et-EE"/>
        </w:rPr>
        <w:t xml:space="preserve"> uue liikme ettepaneku üldkoosolekule</w:t>
      </w:r>
      <w:r w:rsidR="002A12BE">
        <w:rPr>
          <w:lang w:val="et-EE"/>
        </w:rPr>
        <w:t>.</w:t>
      </w:r>
    </w:p>
    <w:p w14:paraId="32BC019D" w14:textId="44F2FAE0" w:rsidR="002A12BE" w:rsidRDefault="002A12BE" w:rsidP="001951A7">
      <w:pPr>
        <w:jc w:val="both"/>
        <w:rPr>
          <w:lang w:val="et-EE"/>
        </w:rPr>
      </w:pPr>
      <w:r>
        <w:rPr>
          <w:lang w:val="et-EE"/>
        </w:rPr>
        <w:t xml:space="preserve">Hääletati: </w:t>
      </w:r>
      <w:r w:rsidR="0084168B">
        <w:rPr>
          <w:lang w:val="et-EE"/>
        </w:rPr>
        <w:t>63 poolt, 0 vastu, 0</w:t>
      </w:r>
      <w:r>
        <w:rPr>
          <w:lang w:val="et-EE"/>
        </w:rPr>
        <w:t xml:space="preserve"> erapooletu.</w:t>
      </w:r>
    </w:p>
    <w:p w14:paraId="1D0E1FAA" w14:textId="28F45C12" w:rsidR="003C7C73" w:rsidRPr="00810AE6" w:rsidRDefault="00810AE6" w:rsidP="001951A7">
      <w:pPr>
        <w:jc w:val="both"/>
        <w:rPr>
          <w:b/>
          <w:u w:val="single"/>
          <w:lang w:val="et-EE"/>
        </w:rPr>
      </w:pPr>
      <w:r>
        <w:rPr>
          <w:b/>
          <w:u w:val="single"/>
          <w:lang w:val="et-EE"/>
        </w:rPr>
        <w:t xml:space="preserve">7.3. </w:t>
      </w:r>
      <w:r w:rsidR="003C7C73" w:rsidRPr="00810AE6">
        <w:rPr>
          <w:b/>
          <w:u w:val="single"/>
          <w:lang w:val="et-EE"/>
        </w:rPr>
        <w:t>Otsustati:</w:t>
      </w:r>
      <w:r w:rsidR="00914659">
        <w:rPr>
          <w:b/>
          <w:u w:val="single"/>
          <w:lang w:val="et-EE"/>
        </w:rPr>
        <w:t xml:space="preserve"> </w:t>
      </w:r>
      <w:r w:rsidR="00914659" w:rsidRPr="00810AE6">
        <w:rPr>
          <w:lang w:val="et-EE"/>
        </w:rPr>
        <w:t>juhatuse liikmete edaspidistel valimistel kinnitatakse sooviavalduste esitamise tähtaeg. Vastavat otsust põhikirja ei lisata.</w:t>
      </w:r>
    </w:p>
    <w:p w14:paraId="41872A3C" w14:textId="77777777" w:rsidR="00E5326C" w:rsidRDefault="00E5326C" w:rsidP="001951A7">
      <w:pPr>
        <w:jc w:val="both"/>
        <w:rPr>
          <w:lang w:val="et-EE"/>
        </w:rPr>
      </w:pPr>
    </w:p>
    <w:p w14:paraId="41740728" w14:textId="4DB4730E" w:rsidR="00E5326C" w:rsidRPr="00E5326C" w:rsidRDefault="00E5326C" w:rsidP="00E5326C">
      <w:pPr>
        <w:jc w:val="both"/>
        <w:rPr>
          <w:rFonts w:asciiTheme="majorHAnsi" w:eastAsia="MS Mincho" w:hAnsiTheme="majorHAnsi"/>
          <w:lang w:val="et-EE" w:eastAsia="ja-JP"/>
        </w:rPr>
      </w:pPr>
      <w:r>
        <w:rPr>
          <w:lang w:val="et-EE"/>
        </w:rPr>
        <w:t xml:space="preserve">Ettepanek: kes on selle poolt, et kinnitada VRKÜ uus juhatus, mis on üheksa liikmeline ning mille koosseisu kuuluvad: </w:t>
      </w:r>
      <w:r w:rsidRPr="000401CA">
        <w:rPr>
          <w:rFonts w:asciiTheme="majorHAnsi" w:eastAsia="MS Mincho" w:hAnsiTheme="majorHAnsi"/>
          <w:lang w:val="et-EE" w:eastAsia="ja-JP"/>
        </w:rPr>
        <w:t>Hanno Nõmme, Mari Sepp, Raim Sarv, Valdek Kilk, Olavi Kasemaa</w:t>
      </w:r>
      <w:r>
        <w:rPr>
          <w:rFonts w:asciiTheme="majorHAnsi" w:eastAsia="MS Mincho" w:hAnsiTheme="majorHAnsi"/>
          <w:lang w:val="et-EE" w:eastAsia="ja-JP"/>
        </w:rPr>
        <w:t xml:space="preserve">, </w:t>
      </w:r>
      <w:r w:rsidRPr="000401CA">
        <w:rPr>
          <w:rFonts w:asciiTheme="majorHAnsi" w:eastAsia="MS Mincho" w:hAnsiTheme="majorHAnsi"/>
          <w:lang w:val="et-EE" w:eastAsia="ja-JP"/>
        </w:rPr>
        <w:t>Maksim Iljin</w:t>
      </w:r>
      <w:r w:rsidR="003C7C73">
        <w:rPr>
          <w:rFonts w:asciiTheme="majorHAnsi" w:eastAsia="MS Mincho" w:hAnsiTheme="majorHAnsi"/>
          <w:lang w:val="et-EE" w:eastAsia="ja-JP"/>
        </w:rPr>
        <w:t xml:space="preserve">, Einar Vallbaum, </w:t>
      </w:r>
      <w:r>
        <w:rPr>
          <w:rFonts w:asciiTheme="majorHAnsi" w:eastAsia="MS Mincho" w:hAnsiTheme="majorHAnsi"/>
          <w:lang w:val="et-EE" w:eastAsia="ja-JP"/>
        </w:rPr>
        <w:t>Mait Markus</w:t>
      </w:r>
      <w:r w:rsidR="003C7C73">
        <w:rPr>
          <w:rFonts w:asciiTheme="majorHAnsi" w:eastAsia="MS Mincho" w:hAnsiTheme="majorHAnsi"/>
          <w:lang w:val="et-EE" w:eastAsia="ja-JP"/>
        </w:rPr>
        <w:t xml:space="preserve"> ja Silver Reisi.</w:t>
      </w:r>
    </w:p>
    <w:p w14:paraId="1B436339" w14:textId="77777777" w:rsidR="00E5326C" w:rsidRDefault="00E5326C" w:rsidP="00E5326C">
      <w:pPr>
        <w:jc w:val="both"/>
        <w:rPr>
          <w:lang w:val="et-EE"/>
        </w:rPr>
      </w:pPr>
      <w:r>
        <w:rPr>
          <w:lang w:val="et-EE"/>
        </w:rPr>
        <w:t>Hääletati: 36 poolt, 25 vastu, 2 erapooletu.</w:t>
      </w:r>
    </w:p>
    <w:p w14:paraId="66698EE5" w14:textId="70B94546" w:rsidR="003C7C73" w:rsidRPr="003C7C73" w:rsidRDefault="00810AE6" w:rsidP="00E5326C">
      <w:pPr>
        <w:jc w:val="both"/>
        <w:rPr>
          <w:b/>
          <w:u w:val="single"/>
          <w:lang w:val="et-EE"/>
        </w:rPr>
      </w:pPr>
      <w:r>
        <w:rPr>
          <w:b/>
          <w:u w:val="single"/>
          <w:lang w:val="et-EE"/>
        </w:rPr>
        <w:t xml:space="preserve">7.4. </w:t>
      </w:r>
      <w:r w:rsidR="003C7C73" w:rsidRPr="003C7C73">
        <w:rPr>
          <w:b/>
          <w:u w:val="single"/>
          <w:lang w:val="et-EE"/>
        </w:rPr>
        <w:t>Otsustati:</w:t>
      </w:r>
      <w:r>
        <w:rPr>
          <w:b/>
          <w:u w:val="single"/>
          <w:lang w:val="et-EE"/>
        </w:rPr>
        <w:t xml:space="preserve"> </w:t>
      </w:r>
      <w:r w:rsidR="003C7C73" w:rsidRPr="003C7C73">
        <w:rPr>
          <w:lang w:val="et-EE"/>
        </w:rPr>
        <w:t>VRKÜ uus juhatus on üheksa liikmeline ning juhatuse koosseisu kuuluvad:</w:t>
      </w:r>
      <w:r w:rsidR="003C7C73" w:rsidRPr="003C7C73">
        <w:rPr>
          <w:rFonts w:asciiTheme="majorHAnsi" w:eastAsia="MS Mincho" w:hAnsiTheme="majorHAnsi"/>
          <w:lang w:val="et-EE" w:eastAsia="ja-JP"/>
        </w:rPr>
        <w:t xml:space="preserve"> </w:t>
      </w:r>
      <w:r w:rsidR="003C7C73" w:rsidRPr="000401CA">
        <w:rPr>
          <w:rFonts w:asciiTheme="majorHAnsi" w:eastAsia="MS Mincho" w:hAnsiTheme="majorHAnsi"/>
          <w:lang w:val="et-EE" w:eastAsia="ja-JP"/>
        </w:rPr>
        <w:t>Hanno Nõmme, Mari Sepp, Raim Sarv, Valdek Kilk, Olavi Kasemaa</w:t>
      </w:r>
      <w:r w:rsidR="003C7C73">
        <w:rPr>
          <w:rFonts w:asciiTheme="majorHAnsi" w:eastAsia="MS Mincho" w:hAnsiTheme="majorHAnsi"/>
          <w:lang w:val="et-EE" w:eastAsia="ja-JP"/>
        </w:rPr>
        <w:t xml:space="preserve">, </w:t>
      </w:r>
      <w:r w:rsidR="003C7C73" w:rsidRPr="000401CA">
        <w:rPr>
          <w:rFonts w:asciiTheme="majorHAnsi" w:eastAsia="MS Mincho" w:hAnsiTheme="majorHAnsi"/>
          <w:lang w:val="et-EE" w:eastAsia="ja-JP"/>
        </w:rPr>
        <w:t>Maksim Iljin</w:t>
      </w:r>
      <w:r w:rsidR="003C7C73">
        <w:rPr>
          <w:rFonts w:asciiTheme="majorHAnsi" w:eastAsia="MS Mincho" w:hAnsiTheme="majorHAnsi"/>
          <w:lang w:val="et-EE" w:eastAsia="ja-JP"/>
        </w:rPr>
        <w:t>, Einar Vallbaum, Mait Markus ja Silver Reisi.</w:t>
      </w:r>
    </w:p>
    <w:p w14:paraId="7B735693" w14:textId="77777777" w:rsidR="00930B14" w:rsidRPr="001B294A" w:rsidRDefault="00930B14" w:rsidP="00FB0AE0">
      <w:pPr>
        <w:ind w:right="95"/>
        <w:jc w:val="both"/>
        <w:rPr>
          <w:rFonts w:asciiTheme="majorHAnsi" w:eastAsia="MS Mincho" w:hAnsiTheme="majorHAnsi"/>
          <w:lang w:val="et-EE" w:eastAsia="ja-JP"/>
        </w:rPr>
      </w:pPr>
    </w:p>
    <w:p w14:paraId="3D230E12" w14:textId="77777777" w:rsidR="00B14139" w:rsidRDefault="00B14139" w:rsidP="00FB0AE0">
      <w:pPr>
        <w:ind w:right="95"/>
        <w:jc w:val="both"/>
        <w:rPr>
          <w:b/>
          <w:lang w:val="et-EE"/>
        </w:rPr>
      </w:pPr>
    </w:p>
    <w:p w14:paraId="031BFDBB" w14:textId="77777777" w:rsidR="001B294A" w:rsidRDefault="001B294A" w:rsidP="001B294A">
      <w:pPr>
        <w:jc w:val="both"/>
        <w:rPr>
          <w:b/>
          <w:lang w:val="et-EE"/>
        </w:rPr>
      </w:pPr>
      <w:r w:rsidRPr="001B294A">
        <w:rPr>
          <w:b/>
          <w:lang w:val="et-EE"/>
        </w:rPr>
        <w:t>8. Jooksvad küsimused</w:t>
      </w:r>
    </w:p>
    <w:p w14:paraId="652AAA3D" w14:textId="77777777" w:rsidR="00224E5D" w:rsidRDefault="00224E5D" w:rsidP="001B294A">
      <w:pPr>
        <w:jc w:val="both"/>
        <w:rPr>
          <w:b/>
          <w:lang w:val="et-EE"/>
        </w:rPr>
      </w:pPr>
    </w:p>
    <w:p w14:paraId="30D1C0C0" w14:textId="5C2044AE" w:rsidR="00224E5D" w:rsidRPr="00224E5D" w:rsidRDefault="00224E5D" w:rsidP="001B294A">
      <w:pPr>
        <w:jc w:val="both"/>
        <w:rPr>
          <w:lang w:val="et-EE"/>
        </w:rPr>
      </w:pPr>
      <w:r w:rsidRPr="00224E5D">
        <w:rPr>
          <w:lang w:val="et-EE"/>
        </w:rPr>
        <w:t>Järgmi</w:t>
      </w:r>
      <w:r w:rsidR="009D3300">
        <w:rPr>
          <w:lang w:val="et-EE"/>
        </w:rPr>
        <w:t>ne üldkoosolek toimub jaanuari lõpus või veebruari alguses</w:t>
      </w:r>
    </w:p>
    <w:p w14:paraId="1A9FE4DF" w14:textId="77777777" w:rsidR="001B294A" w:rsidRPr="001B294A" w:rsidRDefault="001B294A" w:rsidP="00FB0AE0">
      <w:pPr>
        <w:ind w:right="95"/>
        <w:jc w:val="both"/>
        <w:rPr>
          <w:lang w:val="et-EE"/>
        </w:rPr>
      </w:pPr>
    </w:p>
    <w:p w14:paraId="04DFAE4C" w14:textId="77777777" w:rsidR="00FB0AE0" w:rsidRPr="001B294A" w:rsidRDefault="00FB0AE0" w:rsidP="00FB0AE0">
      <w:pPr>
        <w:ind w:right="95"/>
        <w:jc w:val="both"/>
        <w:rPr>
          <w:b/>
          <w:bCs/>
          <w:lang w:val="et-EE"/>
        </w:rPr>
      </w:pPr>
    </w:p>
    <w:p w14:paraId="142E405A" w14:textId="77777777" w:rsidR="00FB0AE0" w:rsidRPr="001B294A" w:rsidRDefault="00FB0AE0" w:rsidP="00FB0AE0">
      <w:pPr>
        <w:ind w:right="95"/>
        <w:jc w:val="both"/>
        <w:rPr>
          <w:lang w:val="et-EE"/>
        </w:rPr>
      </w:pPr>
    </w:p>
    <w:p w14:paraId="4D676CA6" w14:textId="77777777" w:rsidR="00FB0AE0" w:rsidRPr="001B294A" w:rsidRDefault="00FB0AE0" w:rsidP="00FB0AE0">
      <w:pPr>
        <w:ind w:right="95"/>
        <w:jc w:val="both"/>
        <w:rPr>
          <w:lang w:val="et-EE"/>
        </w:rPr>
      </w:pPr>
    </w:p>
    <w:p w14:paraId="13BFFFBD" w14:textId="77777777" w:rsidR="00FB0AE0" w:rsidRPr="001B294A" w:rsidRDefault="00FB0AE0" w:rsidP="00FB0AE0">
      <w:pPr>
        <w:ind w:right="95"/>
        <w:jc w:val="both"/>
        <w:rPr>
          <w:lang w:val="et-EE"/>
        </w:rPr>
      </w:pPr>
      <w:r w:rsidRPr="001B294A">
        <w:rPr>
          <w:lang w:val="et-EE"/>
        </w:rPr>
        <w:t xml:space="preserve">Juhatas </w:t>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t>Protokollis</w:t>
      </w:r>
    </w:p>
    <w:p w14:paraId="47C2AA8F" w14:textId="77777777" w:rsidR="00FB0AE0" w:rsidRPr="001B294A" w:rsidRDefault="00FB0AE0" w:rsidP="00FB0AE0">
      <w:pPr>
        <w:ind w:right="95"/>
        <w:jc w:val="both"/>
        <w:rPr>
          <w:lang w:val="et-EE"/>
        </w:rPr>
      </w:pPr>
      <w:r w:rsidRPr="001B294A">
        <w:rPr>
          <w:lang w:val="et-EE"/>
        </w:rPr>
        <w:t>Mari Sepp</w:t>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r>
      <w:r w:rsidRPr="001B294A">
        <w:rPr>
          <w:lang w:val="et-EE"/>
        </w:rPr>
        <w:tab/>
        <w:t>Reili Soppe</w:t>
      </w:r>
    </w:p>
    <w:p w14:paraId="121612EF" w14:textId="77777777" w:rsidR="00FB0AE0" w:rsidRPr="001B294A" w:rsidRDefault="00FB0AE0" w:rsidP="00FB0AE0">
      <w:pPr>
        <w:ind w:right="95"/>
        <w:jc w:val="both"/>
        <w:rPr>
          <w:lang w:val="et-EE"/>
        </w:rPr>
      </w:pPr>
    </w:p>
    <w:p w14:paraId="73E10C46" w14:textId="77777777" w:rsidR="00AA4FF9" w:rsidRPr="001B294A" w:rsidRDefault="00AA4FF9" w:rsidP="002914FC">
      <w:pPr>
        <w:ind w:right="95"/>
        <w:jc w:val="both"/>
        <w:rPr>
          <w:lang w:val="et-EE"/>
        </w:rPr>
      </w:pPr>
    </w:p>
    <w:p w14:paraId="1BA0D524" w14:textId="77777777" w:rsidR="00AA4FF9" w:rsidRPr="001B294A" w:rsidRDefault="00AA4FF9" w:rsidP="002914FC">
      <w:pPr>
        <w:ind w:right="95"/>
        <w:jc w:val="both"/>
        <w:rPr>
          <w:lang w:val="et-EE"/>
        </w:rPr>
      </w:pPr>
    </w:p>
    <w:p w14:paraId="041D755D" w14:textId="77777777" w:rsidR="001D6BE1" w:rsidRPr="001B294A" w:rsidRDefault="001D6BE1" w:rsidP="002914FC">
      <w:pPr>
        <w:ind w:right="95"/>
        <w:jc w:val="both"/>
        <w:rPr>
          <w:bCs/>
          <w:lang w:val="et-EE"/>
        </w:rPr>
      </w:pPr>
    </w:p>
    <w:p w14:paraId="792C157F" w14:textId="77777777" w:rsidR="00EE1319" w:rsidRPr="001B294A" w:rsidRDefault="00EE1319" w:rsidP="002914FC">
      <w:pPr>
        <w:ind w:right="95"/>
        <w:jc w:val="both"/>
        <w:rPr>
          <w:bCs/>
          <w:lang w:val="et-EE"/>
        </w:rPr>
      </w:pPr>
    </w:p>
    <w:p w14:paraId="2B41A97E" w14:textId="77777777" w:rsidR="00EE1319" w:rsidRPr="001B294A" w:rsidRDefault="00EE1319" w:rsidP="002914FC">
      <w:pPr>
        <w:ind w:right="95"/>
        <w:jc w:val="both"/>
        <w:rPr>
          <w:bCs/>
          <w:lang w:val="et-EE"/>
        </w:rPr>
      </w:pPr>
    </w:p>
    <w:p w14:paraId="11100019" w14:textId="77777777" w:rsidR="00EE1319" w:rsidRPr="001B294A" w:rsidRDefault="00EE1319" w:rsidP="002914FC">
      <w:pPr>
        <w:ind w:right="95"/>
        <w:jc w:val="both"/>
        <w:rPr>
          <w:bCs/>
          <w:lang w:val="et-EE"/>
        </w:rPr>
      </w:pPr>
    </w:p>
    <w:p w14:paraId="2DE070D6" w14:textId="77777777" w:rsidR="00C51293" w:rsidRPr="001B294A" w:rsidRDefault="00C51293" w:rsidP="002914FC">
      <w:pPr>
        <w:ind w:right="95"/>
        <w:jc w:val="both"/>
        <w:rPr>
          <w:bCs/>
          <w:lang w:val="et-EE"/>
        </w:rPr>
      </w:pPr>
    </w:p>
    <w:p w14:paraId="16558C99" w14:textId="77777777" w:rsidR="00F41F51" w:rsidRPr="001B294A" w:rsidRDefault="00F41F51" w:rsidP="006C256B">
      <w:pPr>
        <w:pStyle w:val="ListParagraph"/>
        <w:widowControl/>
        <w:suppressAutoHyphens w:val="0"/>
        <w:spacing w:after="200" w:line="276" w:lineRule="auto"/>
        <w:ind w:left="0"/>
        <w:jc w:val="both"/>
      </w:pPr>
    </w:p>
    <w:p w14:paraId="6AFF8EAA" w14:textId="77777777" w:rsidR="00BA4B92" w:rsidRPr="001B294A" w:rsidRDefault="00BA4B92" w:rsidP="002914FC">
      <w:pPr>
        <w:jc w:val="both"/>
        <w:rPr>
          <w:lang w:val="et-EE"/>
        </w:rPr>
      </w:pPr>
    </w:p>
    <w:sectPr w:rsidR="00BA4B92" w:rsidRPr="001B294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16C88" w14:textId="77777777" w:rsidR="00FD02D2" w:rsidRDefault="00FD02D2" w:rsidP="00562569">
      <w:r>
        <w:separator/>
      </w:r>
    </w:p>
  </w:endnote>
  <w:endnote w:type="continuationSeparator" w:id="0">
    <w:p w14:paraId="7C8FA701" w14:textId="77777777" w:rsidR="00FD02D2" w:rsidRDefault="00FD02D2" w:rsidP="005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l?r ??fc"/>
    <w:panose1 w:val="020206090402050803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9A84" w14:textId="77777777" w:rsidR="00FD02D2" w:rsidRDefault="00FD02D2" w:rsidP="00562569">
      <w:r>
        <w:separator/>
      </w:r>
    </w:p>
  </w:footnote>
  <w:footnote w:type="continuationSeparator" w:id="0">
    <w:p w14:paraId="009FD559" w14:textId="77777777" w:rsidR="00FD02D2" w:rsidRDefault="00FD02D2" w:rsidP="00562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5D20" w14:textId="77777777" w:rsidR="009E42D6" w:rsidRDefault="009E42D6" w:rsidP="000B706C">
    <w:pPr>
      <w:pStyle w:val="Header"/>
      <w:jc w:val="center"/>
    </w:pPr>
    <w:r>
      <w:rPr>
        <w:rFonts w:eastAsia="DengXian"/>
        <w:noProof/>
        <w:lang w:val="en-US"/>
      </w:rPr>
      <w:drawing>
        <wp:inline distT="0" distB="0" distL="0" distR="0" wp14:anchorId="392034DF" wp14:editId="239913B9">
          <wp:extent cx="1009650" cy="681674"/>
          <wp:effectExtent l="0" t="0" r="0" b="0"/>
          <wp:docPr id="2" name="Pilt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98" cy="68170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372pt;height:154pt" o:bullet="t">
        <v:imagedata r:id="rId1" o:title="art17F0"/>
      </v:shape>
    </w:pict>
  </w:numPicBullet>
  <w:numPicBullet w:numPicBulletId="1">
    <w:pict>
      <v:shape id="_x0000_i1205" type="#_x0000_t75" style="width:322pt;height:136.65pt" o:bullet="t">
        <v:imagedata r:id="rId2" o:title="artED09"/>
      </v:shape>
    </w:pict>
  </w:numPicBullet>
  <w:abstractNum w:abstractNumId="0">
    <w:nsid w:val="077829FA"/>
    <w:multiLevelType w:val="hybridMultilevel"/>
    <w:tmpl w:val="3BB6163E"/>
    <w:lvl w:ilvl="0" w:tplc="D1FC67A2">
      <w:start w:val="1"/>
      <w:numFmt w:val="decimal"/>
      <w:lvlText w:val="%1."/>
      <w:lvlJc w:val="left"/>
      <w:pPr>
        <w:tabs>
          <w:tab w:val="num" w:pos="720"/>
        </w:tabs>
        <w:ind w:left="720" w:hanging="360"/>
      </w:pPr>
    </w:lvl>
    <w:lvl w:ilvl="1" w:tplc="321486B2" w:tentative="1">
      <w:start w:val="1"/>
      <w:numFmt w:val="decimal"/>
      <w:lvlText w:val="%2."/>
      <w:lvlJc w:val="left"/>
      <w:pPr>
        <w:tabs>
          <w:tab w:val="num" w:pos="1440"/>
        </w:tabs>
        <w:ind w:left="1440" w:hanging="360"/>
      </w:pPr>
    </w:lvl>
    <w:lvl w:ilvl="2" w:tplc="D2B4C3D4" w:tentative="1">
      <w:start w:val="1"/>
      <w:numFmt w:val="decimal"/>
      <w:lvlText w:val="%3."/>
      <w:lvlJc w:val="left"/>
      <w:pPr>
        <w:tabs>
          <w:tab w:val="num" w:pos="2160"/>
        </w:tabs>
        <w:ind w:left="2160" w:hanging="360"/>
      </w:pPr>
    </w:lvl>
    <w:lvl w:ilvl="3" w:tplc="51DAA60C" w:tentative="1">
      <w:start w:val="1"/>
      <w:numFmt w:val="decimal"/>
      <w:lvlText w:val="%4."/>
      <w:lvlJc w:val="left"/>
      <w:pPr>
        <w:tabs>
          <w:tab w:val="num" w:pos="2880"/>
        </w:tabs>
        <w:ind w:left="2880" w:hanging="360"/>
      </w:pPr>
    </w:lvl>
    <w:lvl w:ilvl="4" w:tplc="C2CA74F2" w:tentative="1">
      <w:start w:val="1"/>
      <w:numFmt w:val="decimal"/>
      <w:lvlText w:val="%5."/>
      <w:lvlJc w:val="left"/>
      <w:pPr>
        <w:tabs>
          <w:tab w:val="num" w:pos="3600"/>
        </w:tabs>
        <w:ind w:left="3600" w:hanging="360"/>
      </w:pPr>
    </w:lvl>
    <w:lvl w:ilvl="5" w:tplc="F69EC836" w:tentative="1">
      <w:start w:val="1"/>
      <w:numFmt w:val="decimal"/>
      <w:lvlText w:val="%6."/>
      <w:lvlJc w:val="left"/>
      <w:pPr>
        <w:tabs>
          <w:tab w:val="num" w:pos="4320"/>
        </w:tabs>
        <w:ind w:left="4320" w:hanging="360"/>
      </w:pPr>
    </w:lvl>
    <w:lvl w:ilvl="6" w:tplc="64884DF0" w:tentative="1">
      <w:start w:val="1"/>
      <w:numFmt w:val="decimal"/>
      <w:lvlText w:val="%7."/>
      <w:lvlJc w:val="left"/>
      <w:pPr>
        <w:tabs>
          <w:tab w:val="num" w:pos="5040"/>
        </w:tabs>
        <w:ind w:left="5040" w:hanging="360"/>
      </w:pPr>
    </w:lvl>
    <w:lvl w:ilvl="7" w:tplc="69E031B6" w:tentative="1">
      <w:start w:val="1"/>
      <w:numFmt w:val="decimal"/>
      <w:lvlText w:val="%8."/>
      <w:lvlJc w:val="left"/>
      <w:pPr>
        <w:tabs>
          <w:tab w:val="num" w:pos="5760"/>
        </w:tabs>
        <w:ind w:left="5760" w:hanging="360"/>
      </w:pPr>
    </w:lvl>
    <w:lvl w:ilvl="8" w:tplc="5A16745E" w:tentative="1">
      <w:start w:val="1"/>
      <w:numFmt w:val="decimal"/>
      <w:lvlText w:val="%9."/>
      <w:lvlJc w:val="left"/>
      <w:pPr>
        <w:tabs>
          <w:tab w:val="num" w:pos="6480"/>
        </w:tabs>
        <w:ind w:left="6480" w:hanging="360"/>
      </w:pPr>
    </w:lvl>
  </w:abstractNum>
  <w:abstractNum w:abstractNumId="1">
    <w:nsid w:val="0F671289"/>
    <w:multiLevelType w:val="hybridMultilevel"/>
    <w:tmpl w:val="B6022312"/>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2">
    <w:nsid w:val="11B61A17"/>
    <w:multiLevelType w:val="hybridMultilevel"/>
    <w:tmpl w:val="3FCE3DFC"/>
    <w:lvl w:ilvl="0" w:tplc="513830F6">
      <w:start w:val="1"/>
      <w:numFmt w:val="bullet"/>
      <w:lvlText w:val=""/>
      <w:lvlPicBulletId w:val="0"/>
      <w:lvlJc w:val="left"/>
      <w:pPr>
        <w:tabs>
          <w:tab w:val="num" w:pos="720"/>
        </w:tabs>
        <w:ind w:left="720" w:hanging="360"/>
      </w:pPr>
      <w:rPr>
        <w:rFonts w:ascii="Symbol" w:hAnsi="Symbol" w:hint="default"/>
      </w:rPr>
    </w:lvl>
    <w:lvl w:ilvl="1" w:tplc="C8306610" w:tentative="1">
      <w:start w:val="1"/>
      <w:numFmt w:val="bullet"/>
      <w:lvlText w:val=""/>
      <w:lvlPicBulletId w:val="0"/>
      <w:lvlJc w:val="left"/>
      <w:pPr>
        <w:tabs>
          <w:tab w:val="num" w:pos="1440"/>
        </w:tabs>
        <w:ind w:left="1440" w:hanging="360"/>
      </w:pPr>
      <w:rPr>
        <w:rFonts w:ascii="Symbol" w:hAnsi="Symbol" w:hint="default"/>
      </w:rPr>
    </w:lvl>
    <w:lvl w:ilvl="2" w:tplc="CB68E7CC" w:tentative="1">
      <w:start w:val="1"/>
      <w:numFmt w:val="bullet"/>
      <w:lvlText w:val=""/>
      <w:lvlPicBulletId w:val="0"/>
      <w:lvlJc w:val="left"/>
      <w:pPr>
        <w:tabs>
          <w:tab w:val="num" w:pos="2160"/>
        </w:tabs>
        <w:ind w:left="2160" w:hanging="360"/>
      </w:pPr>
      <w:rPr>
        <w:rFonts w:ascii="Symbol" w:hAnsi="Symbol" w:hint="default"/>
      </w:rPr>
    </w:lvl>
    <w:lvl w:ilvl="3" w:tplc="2A8E1920" w:tentative="1">
      <w:start w:val="1"/>
      <w:numFmt w:val="bullet"/>
      <w:lvlText w:val=""/>
      <w:lvlPicBulletId w:val="0"/>
      <w:lvlJc w:val="left"/>
      <w:pPr>
        <w:tabs>
          <w:tab w:val="num" w:pos="2880"/>
        </w:tabs>
        <w:ind w:left="2880" w:hanging="360"/>
      </w:pPr>
      <w:rPr>
        <w:rFonts w:ascii="Symbol" w:hAnsi="Symbol" w:hint="default"/>
      </w:rPr>
    </w:lvl>
    <w:lvl w:ilvl="4" w:tplc="370E9264" w:tentative="1">
      <w:start w:val="1"/>
      <w:numFmt w:val="bullet"/>
      <w:lvlText w:val=""/>
      <w:lvlPicBulletId w:val="0"/>
      <w:lvlJc w:val="left"/>
      <w:pPr>
        <w:tabs>
          <w:tab w:val="num" w:pos="3600"/>
        </w:tabs>
        <w:ind w:left="3600" w:hanging="360"/>
      </w:pPr>
      <w:rPr>
        <w:rFonts w:ascii="Symbol" w:hAnsi="Symbol" w:hint="default"/>
      </w:rPr>
    </w:lvl>
    <w:lvl w:ilvl="5" w:tplc="71BEF6CA" w:tentative="1">
      <w:start w:val="1"/>
      <w:numFmt w:val="bullet"/>
      <w:lvlText w:val=""/>
      <w:lvlPicBulletId w:val="0"/>
      <w:lvlJc w:val="left"/>
      <w:pPr>
        <w:tabs>
          <w:tab w:val="num" w:pos="4320"/>
        </w:tabs>
        <w:ind w:left="4320" w:hanging="360"/>
      </w:pPr>
      <w:rPr>
        <w:rFonts w:ascii="Symbol" w:hAnsi="Symbol" w:hint="default"/>
      </w:rPr>
    </w:lvl>
    <w:lvl w:ilvl="6" w:tplc="5DE6BA90" w:tentative="1">
      <w:start w:val="1"/>
      <w:numFmt w:val="bullet"/>
      <w:lvlText w:val=""/>
      <w:lvlPicBulletId w:val="0"/>
      <w:lvlJc w:val="left"/>
      <w:pPr>
        <w:tabs>
          <w:tab w:val="num" w:pos="5040"/>
        </w:tabs>
        <w:ind w:left="5040" w:hanging="360"/>
      </w:pPr>
      <w:rPr>
        <w:rFonts w:ascii="Symbol" w:hAnsi="Symbol" w:hint="default"/>
      </w:rPr>
    </w:lvl>
    <w:lvl w:ilvl="7" w:tplc="D484535A" w:tentative="1">
      <w:start w:val="1"/>
      <w:numFmt w:val="bullet"/>
      <w:lvlText w:val=""/>
      <w:lvlPicBulletId w:val="0"/>
      <w:lvlJc w:val="left"/>
      <w:pPr>
        <w:tabs>
          <w:tab w:val="num" w:pos="5760"/>
        </w:tabs>
        <w:ind w:left="5760" w:hanging="360"/>
      </w:pPr>
      <w:rPr>
        <w:rFonts w:ascii="Symbol" w:hAnsi="Symbol" w:hint="default"/>
      </w:rPr>
    </w:lvl>
    <w:lvl w:ilvl="8" w:tplc="348C6A6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1262DA"/>
    <w:multiLevelType w:val="hybridMultilevel"/>
    <w:tmpl w:val="C4A8EC54"/>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4">
    <w:nsid w:val="13A66FB3"/>
    <w:multiLevelType w:val="hybridMultilevel"/>
    <w:tmpl w:val="0F2C53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1D591D00"/>
    <w:multiLevelType w:val="hybridMultilevel"/>
    <w:tmpl w:val="5F14EE18"/>
    <w:lvl w:ilvl="0" w:tplc="CB38A996">
      <w:start w:val="1"/>
      <w:numFmt w:val="bullet"/>
      <w:lvlText w:val="•"/>
      <w:lvlJc w:val="left"/>
      <w:pPr>
        <w:tabs>
          <w:tab w:val="num" w:pos="720"/>
        </w:tabs>
        <w:ind w:left="720" w:hanging="360"/>
      </w:pPr>
      <w:rPr>
        <w:rFonts w:ascii="Arial" w:hAnsi="Arial" w:hint="default"/>
      </w:rPr>
    </w:lvl>
    <w:lvl w:ilvl="1" w:tplc="501E0154" w:tentative="1">
      <w:start w:val="1"/>
      <w:numFmt w:val="bullet"/>
      <w:lvlText w:val="•"/>
      <w:lvlJc w:val="left"/>
      <w:pPr>
        <w:tabs>
          <w:tab w:val="num" w:pos="1440"/>
        </w:tabs>
        <w:ind w:left="1440" w:hanging="360"/>
      </w:pPr>
      <w:rPr>
        <w:rFonts w:ascii="Arial" w:hAnsi="Arial" w:hint="default"/>
      </w:rPr>
    </w:lvl>
    <w:lvl w:ilvl="2" w:tplc="38F20284" w:tentative="1">
      <w:start w:val="1"/>
      <w:numFmt w:val="bullet"/>
      <w:lvlText w:val="•"/>
      <w:lvlJc w:val="left"/>
      <w:pPr>
        <w:tabs>
          <w:tab w:val="num" w:pos="2160"/>
        </w:tabs>
        <w:ind w:left="2160" w:hanging="360"/>
      </w:pPr>
      <w:rPr>
        <w:rFonts w:ascii="Arial" w:hAnsi="Arial" w:hint="default"/>
      </w:rPr>
    </w:lvl>
    <w:lvl w:ilvl="3" w:tplc="CAC46AFC" w:tentative="1">
      <w:start w:val="1"/>
      <w:numFmt w:val="bullet"/>
      <w:lvlText w:val="•"/>
      <w:lvlJc w:val="left"/>
      <w:pPr>
        <w:tabs>
          <w:tab w:val="num" w:pos="2880"/>
        </w:tabs>
        <w:ind w:left="2880" w:hanging="360"/>
      </w:pPr>
      <w:rPr>
        <w:rFonts w:ascii="Arial" w:hAnsi="Arial" w:hint="default"/>
      </w:rPr>
    </w:lvl>
    <w:lvl w:ilvl="4" w:tplc="9D58C742" w:tentative="1">
      <w:start w:val="1"/>
      <w:numFmt w:val="bullet"/>
      <w:lvlText w:val="•"/>
      <w:lvlJc w:val="left"/>
      <w:pPr>
        <w:tabs>
          <w:tab w:val="num" w:pos="3600"/>
        </w:tabs>
        <w:ind w:left="3600" w:hanging="360"/>
      </w:pPr>
      <w:rPr>
        <w:rFonts w:ascii="Arial" w:hAnsi="Arial" w:hint="default"/>
      </w:rPr>
    </w:lvl>
    <w:lvl w:ilvl="5" w:tplc="BE28836C" w:tentative="1">
      <w:start w:val="1"/>
      <w:numFmt w:val="bullet"/>
      <w:lvlText w:val="•"/>
      <w:lvlJc w:val="left"/>
      <w:pPr>
        <w:tabs>
          <w:tab w:val="num" w:pos="4320"/>
        </w:tabs>
        <w:ind w:left="4320" w:hanging="360"/>
      </w:pPr>
      <w:rPr>
        <w:rFonts w:ascii="Arial" w:hAnsi="Arial" w:hint="default"/>
      </w:rPr>
    </w:lvl>
    <w:lvl w:ilvl="6" w:tplc="3042AE3E" w:tentative="1">
      <w:start w:val="1"/>
      <w:numFmt w:val="bullet"/>
      <w:lvlText w:val="•"/>
      <w:lvlJc w:val="left"/>
      <w:pPr>
        <w:tabs>
          <w:tab w:val="num" w:pos="5040"/>
        </w:tabs>
        <w:ind w:left="5040" w:hanging="360"/>
      </w:pPr>
      <w:rPr>
        <w:rFonts w:ascii="Arial" w:hAnsi="Arial" w:hint="default"/>
      </w:rPr>
    </w:lvl>
    <w:lvl w:ilvl="7" w:tplc="09D0F228" w:tentative="1">
      <w:start w:val="1"/>
      <w:numFmt w:val="bullet"/>
      <w:lvlText w:val="•"/>
      <w:lvlJc w:val="left"/>
      <w:pPr>
        <w:tabs>
          <w:tab w:val="num" w:pos="5760"/>
        </w:tabs>
        <w:ind w:left="5760" w:hanging="360"/>
      </w:pPr>
      <w:rPr>
        <w:rFonts w:ascii="Arial" w:hAnsi="Arial" w:hint="default"/>
      </w:rPr>
    </w:lvl>
    <w:lvl w:ilvl="8" w:tplc="92F6835C" w:tentative="1">
      <w:start w:val="1"/>
      <w:numFmt w:val="bullet"/>
      <w:lvlText w:val="•"/>
      <w:lvlJc w:val="left"/>
      <w:pPr>
        <w:tabs>
          <w:tab w:val="num" w:pos="6480"/>
        </w:tabs>
        <w:ind w:left="6480" w:hanging="360"/>
      </w:pPr>
      <w:rPr>
        <w:rFonts w:ascii="Arial" w:hAnsi="Arial" w:hint="default"/>
      </w:rPr>
    </w:lvl>
  </w:abstractNum>
  <w:abstractNum w:abstractNumId="7">
    <w:nsid w:val="21A312AB"/>
    <w:multiLevelType w:val="hybridMultilevel"/>
    <w:tmpl w:val="99A6F864"/>
    <w:lvl w:ilvl="0" w:tplc="B64C32B8">
      <w:start w:val="1"/>
      <w:numFmt w:val="bullet"/>
      <w:lvlText w:val=""/>
      <w:lvlPicBulletId w:val="1"/>
      <w:lvlJc w:val="left"/>
      <w:pPr>
        <w:tabs>
          <w:tab w:val="num" w:pos="720"/>
        </w:tabs>
        <w:ind w:left="720" w:hanging="360"/>
      </w:pPr>
      <w:rPr>
        <w:rFonts w:ascii="Symbol" w:hAnsi="Symbol" w:hint="default"/>
      </w:rPr>
    </w:lvl>
    <w:lvl w:ilvl="1" w:tplc="1B8078F8" w:tentative="1">
      <w:start w:val="1"/>
      <w:numFmt w:val="bullet"/>
      <w:lvlText w:val=""/>
      <w:lvlPicBulletId w:val="1"/>
      <w:lvlJc w:val="left"/>
      <w:pPr>
        <w:tabs>
          <w:tab w:val="num" w:pos="1440"/>
        </w:tabs>
        <w:ind w:left="1440" w:hanging="360"/>
      </w:pPr>
      <w:rPr>
        <w:rFonts w:ascii="Symbol" w:hAnsi="Symbol" w:hint="default"/>
      </w:rPr>
    </w:lvl>
    <w:lvl w:ilvl="2" w:tplc="47A604EE" w:tentative="1">
      <w:start w:val="1"/>
      <w:numFmt w:val="bullet"/>
      <w:lvlText w:val=""/>
      <w:lvlPicBulletId w:val="1"/>
      <w:lvlJc w:val="left"/>
      <w:pPr>
        <w:tabs>
          <w:tab w:val="num" w:pos="2160"/>
        </w:tabs>
        <w:ind w:left="2160" w:hanging="360"/>
      </w:pPr>
      <w:rPr>
        <w:rFonts w:ascii="Symbol" w:hAnsi="Symbol" w:hint="default"/>
      </w:rPr>
    </w:lvl>
    <w:lvl w:ilvl="3" w:tplc="9330FCD2" w:tentative="1">
      <w:start w:val="1"/>
      <w:numFmt w:val="bullet"/>
      <w:lvlText w:val=""/>
      <w:lvlPicBulletId w:val="1"/>
      <w:lvlJc w:val="left"/>
      <w:pPr>
        <w:tabs>
          <w:tab w:val="num" w:pos="2880"/>
        </w:tabs>
        <w:ind w:left="2880" w:hanging="360"/>
      </w:pPr>
      <w:rPr>
        <w:rFonts w:ascii="Symbol" w:hAnsi="Symbol" w:hint="default"/>
      </w:rPr>
    </w:lvl>
    <w:lvl w:ilvl="4" w:tplc="902C7C32" w:tentative="1">
      <w:start w:val="1"/>
      <w:numFmt w:val="bullet"/>
      <w:lvlText w:val=""/>
      <w:lvlPicBulletId w:val="1"/>
      <w:lvlJc w:val="left"/>
      <w:pPr>
        <w:tabs>
          <w:tab w:val="num" w:pos="3600"/>
        </w:tabs>
        <w:ind w:left="3600" w:hanging="360"/>
      </w:pPr>
      <w:rPr>
        <w:rFonts w:ascii="Symbol" w:hAnsi="Symbol" w:hint="default"/>
      </w:rPr>
    </w:lvl>
    <w:lvl w:ilvl="5" w:tplc="EBCC8A7A" w:tentative="1">
      <w:start w:val="1"/>
      <w:numFmt w:val="bullet"/>
      <w:lvlText w:val=""/>
      <w:lvlPicBulletId w:val="1"/>
      <w:lvlJc w:val="left"/>
      <w:pPr>
        <w:tabs>
          <w:tab w:val="num" w:pos="4320"/>
        </w:tabs>
        <w:ind w:left="4320" w:hanging="360"/>
      </w:pPr>
      <w:rPr>
        <w:rFonts w:ascii="Symbol" w:hAnsi="Symbol" w:hint="default"/>
      </w:rPr>
    </w:lvl>
    <w:lvl w:ilvl="6" w:tplc="DAA22668" w:tentative="1">
      <w:start w:val="1"/>
      <w:numFmt w:val="bullet"/>
      <w:lvlText w:val=""/>
      <w:lvlPicBulletId w:val="1"/>
      <w:lvlJc w:val="left"/>
      <w:pPr>
        <w:tabs>
          <w:tab w:val="num" w:pos="5040"/>
        </w:tabs>
        <w:ind w:left="5040" w:hanging="360"/>
      </w:pPr>
      <w:rPr>
        <w:rFonts w:ascii="Symbol" w:hAnsi="Symbol" w:hint="default"/>
      </w:rPr>
    </w:lvl>
    <w:lvl w:ilvl="7" w:tplc="D610D9B0" w:tentative="1">
      <w:start w:val="1"/>
      <w:numFmt w:val="bullet"/>
      <w:lvlText w:val=""/>
      <w:lvlPicBulletId w:val="1"/>
      <w:lvlJc w:val="left"/>
      <w:pPr>
        <w:tabs>
          <w:tab w:val="num" w:pos="5760"/>
        </w:tabs>
        <w:ind w:left="5760" w:hanging="360"/>
      </w:pPr>
      <w:rPr>
        <w:rFonts w:ascii="Symbol" w:hAnsi="Symbol" w:hint="default"/>
      </w:rPr>
    </w:lvl>
    <w:lvl w:ilvl="8" w:tplc="D62CE62C"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229D1589"/>
    <w:multiLevelType w:val="multilevel"/>
    <w:tmpl w:val="29F0672A"/>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lowerLetter"/>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75A6D0E"/>
    <w:multiLevelType w:val="multilevel"/>
    <w:tmpl w:val="FEE08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3B2C34"/>
    <w:multiLevelType w:val="hybridMultilevel"/>
    <w:tmpl w:val="0FE88EB2"/>
    <w:lvl w:ilvl="0" w:tplc="B8483B38">
      <w:start w:val="1"/>
      <w:numFmt w:val="bullet"/>
      <w:lvlText w:val=""/>
      <w:lvlJc w:val="left"/>
      <w:pPr>
        <w:tabs>
          <w:tab w:val="num" w:pos="720"/>
        </w:tabs>
        <w:ind w:left="720" w:hanging="360"/>
      </w:pPr>
      <w:rPr>
        <w:rFonts w:ascii="Wingdings" w:hAnsi="Wingdings" w:hint="default"/>
      </w:rPr>
    </w:lvl>
    <w:lvl w:ilvl="1" w:tplc="29A60B30" w:tentative="1">
      <w:start w:val="1"/>
      <w:numFmt w:val="bullet"/>
      <w:lvlText w:val=""/>
      <w:lvlJc w:val="left"/>
      <w:pPr>
        <w:tabs>
          <w:tab w:val="num" w:pos="1440"/>
        </w:tabs>
        <w:ind w:left="1440" w:hanging="360"/>
      </w:pPr>
      <w:rPr>
        <w:rFonts w:ascii="Wingdings" w:hAnsi="Wingdings" w:hint="default"/>
      </w:rPr>
    </w:lvl>
    <w:lvl w:ilvl="2" w:tplc="A6382F02" w:tentative="1">
      <w:start w:val="1"/>
      <w:numFmt w:val="bullet"/>
      <w:lvlText w:val=""/>
      <w:lvlJc w:val="left"/>
      <w:pPr>
        <w:tabs>
          <w:tab w:val="num" w:pos="2160"/>
        </w:tabs>
        <w:ind w:left="2160" w:hanging="360"/>
      </w:pPr>
      <w:rPr>
        <w:rFonts w:ascii="Wingdings" w:hAnsi="Wingdings" w:hint="default"/>
      </w:rPr>
    </w:lvl>
    <w:lvl w:ilvl="3" w:tplc="ADD07E72" w:tentative="1">
      <w:start w:val="1"/>
      <w:numFmt w:val="bullet"/>
      <w:lvlText w:val=""/>
      <w:lvlJc w:val="left"/>
      <w:pPr>
        <w:tabs>
          <w:tab w:val="num" w:pos="2880"/>
        </w:tabs>
        <w:ind w:left="2880" w:hanging="360"/>
      </w:pPr>
      <w:rPr>
        <w:rFonts w:ascii="Wingdings" w:hAnsi="Wingdings" w:hint="default"/>
      </w:rPr>
    </w:lvl>
    <w:lvl w:ilvl="4" w:tplc="5720EE28" w:tentative="1">
      <w:start w:val="1"/>
      <w:numFmt w:val="bullet"/>
      <w:lvlText w:val=""/>
      <w:lvlJc w:val="left"/>
      <w:pPr>
        <w:tabs>
          <w:tab w:val="num" w:pos="3600"/>
        </w:tabs>
        <w:ind w:left="3600" w:hanging="360"/>
      </w:pPr>
      <w:rPr>
        <w:rFonts w:ascii="Wingdings" w:hAnsi="Wingdings" w:hint="default"/>
      </w:rPr>
    </w:lvl>
    <w:lvl w:ilvl="5" w:tplc="209A097E" w:tentative="1">
      <w:start w:val="1"/>
      <w:numFmt w:val="bullet"/>
      <w:lvlText w:val=""/>
      <w:lvlJc w:val="left"/>
      <w:pPr>
        <w:tabs>
          <w:tab w:val="num" w:pos="4320"/>
        </w:tabs>
        <w:ind w:left="4320" w:hanging="360"/>
      </w:pPr>
      <w:rPr>
        <w:rFonts w:ascii="Wingdings" w:hAnsi="Wingdings" w:hint="default"/>
      </w:rPr>
    </w:lvl>
    <w:lvl w:ilvl="6" w:tplc="83525964" w:tentative="1">
      <w:start w:val="1"/>
      <w:numFmt w:val="bullet"/>
      <w:lvlText w:val=""/>
      <w:lvlJc w:val="left"/>
      <w:pPr>
        <w:tabs>
          <w:tab w:val="num" w:pos="5040"/>
        </w:tabs>
        <w:ind w:left="5040" w:hanging="360"/>
      </w:pPr>
      <w:rPr>
        <w:rFonts w:ascii="Wingdings" w:hAnsi="Wingdings" w:hint="default"/>
      </w:rPr>
    </w:lvl>
    <w:lvl w:ilvl="7" w:tplc="A3BAB0B6" w:tentative="1">
      <w:start w:val="1"/>
      <w:numFmt w:val="bullet"/>
      <w:lvlText w:val=""/>
      <w:lvlJc w:val="left"/>
      <w:pPr>
        <w:tabs>
          <w:tab w:val="num" w:pos="5760"/>
        </w:tabs>
        <w:ind w:left="5760" w:hanging="360"/>
      </w:pPr>
      <w:rPr>
        <w:rFonts w:ascii="Wingdings" w:hAnsi="Wingdings" w:hint="default"/>
      </w:rPr>
    </w:lvl>
    <w:lvl w:ilvl="8" w:tplc="DA187582" w:tentative="1">
      <w:start w:val="1"/>
      <w:numFmt w:val="bullet"/>
      <w:lvlText w:val=""/>
      <w:lvlJc w:val="left"/>
      <w:pPr>
        <w:tabs>
          <w:tab w:val="num" w:pos="6480"/>
        </w:tabs>
        <w:ind w:left="6480" w:hanging="360"/>
      </w:pPr>
      <w:rPr>
        <w:rFonts w:ascii="Wingdings" w:hAnsi="Wingdings" w:hint="default"/>
      </w:rPr>
    </w:lvl>
  </w:abstractNum>
  <w:abstractNum w:abstractNumId="11">
    <w:nsid w:val="2EE4166B"/>
    <w:multiLevelType w:val="hybridMultilevel"/>
    <w:tmpl w:val="6D4A341A"/>
    <w:lvl w:ilvl="0" w:tplc="3EDE2422">
      <w:start w:val="1"/>
      <w:numFmt w:val="decimal"/>
      <w:lvlText w:val="%1."/>
      <w:lvlJc w:val="left"/>
      <w:pPr>
        <w:tabs>
          <w:tab w:val="num" w:pos="720"/>
        </w:tabs>
        <w:ind w:left="720" w:hanging="360"/>
      </w:pPr>
    </w:lvl>
    <w:lvl w:ilvl="1" w:tplc="9BF8250A" w:tentative="1">
      <w:start w:val="1"/>
      <w:numFmt w:val="decimal"/>
      <w:lvlText w:val="%2."/>
      <w:lvlJc w:val="left"/>
      <w:pPr>
        <w:tabs>
          <w:tab w:val="num" w:pos="1440"/>
        </w:tabs>
        <w:ind w:left="1440" w:hanging="360"/>
      </w:pPr>
    </w:lvl>
    <w:lvl w:ilvl="2" w:tplc="780010F2" w:tentative="1">
      <w:start w:val="1"/>
      <w:numFmt w:val="decimal"/>
      <w:lvlText w:val="%3."/>
      <w:lvlJc w:val="left"/>
      <w:pPr>
        <w:tabs>
          <w:tab w:val="num" w:pos="2160"/>
        </w:tabs>
        <w:ind w:left="2160" w:hanging="360"/>
      </w:pPr>
    </w:lvl>
    <w:lvl w:ilvl="3" w:tplc="916C69D6" w:tentative="1">
      <w:start w:val="1"/>
      <w:numFmt w:val="decimal"/>
      <w:lvlText w:val="%4."/>
      <w:lvlJc w:val="left"/>
      <w:pPr>
        <w:tabs>
          <w:tab w:val="num" w:pos="2880"/>
        </w:tabs>
        <w:ind w:left="2880" w:hanging="360"/>
      </w:pPr>
    </w:lvl>
    <w:lvl w:ilvl="4" w:tplc="8D3CCBC2" w:tentative="1">
      <w:start w:val="1"/>
      <w:numFmt w:val="decimal"/>
      <w:lvlText w:val="%5."/>
      <w:lvlJc w:val="left"/>
      <w:pPr>
        <w:tabs>
          <w:tab w:val="num" w:pos="3600"/>
        </w:tabs>
        <w:ind w:left="3600" w:hanging="360"/>
      </w:pPr>
    </w:lvl>
    <w:lvl w:ilvl="5" w:tplc="846A5AD0" w:tentative="1">
      <w:start w:val="1"/>
      <w:numFmt w:val="decimal"/>
      <w:lvlText w:val="%6."/>
      <w:lvlJc w:val="left"/>
      <w:pPr>
        <w:tabs>
          <w:tab w:val="num" w:pos="4320"/>
        </w:tabs>
        <w:ind w:left="4320" w:hanging="360"/>
      </w:pPr>
    </w:lvl>
    <w:lvl w:ilvl="6" w:tplc="642C4F3E" w:tentative="1">
      <w:start w:val="1"/>
      <w:numFmt w:val="decimal"/>
      <w:lvlText w:val="%7."/>
      <w:lvlJc w:val="left"/>
      <w:pPr>
        <w:tabs>
          <w:tab w:val="num" w:pos="5040"/>
        </w:tabs>
        <w:ind w:left="5040" w:hanging="360"/>
      </w:pPr>
    </w:lvl>
    <w:lvl w:ilvl="7" w:tplc="7416D8B4" w:tentative="1">
      <w:start w:val="1"/>
      <w:numFmt w:val="decimal"/>
      <w:lvlText w:val="%8."/>
      <w:lvlJc w:val="left"/>
      <w:pPr>
        <w:tabs>
          <w:tab w:val="num" w:pos="5760"/>
        </w:tabs>
        <w:ind w:left="5760" w:hanging="360"/>
      </w:pPr>
    </w:lvl>
    <w:lvl w:ilvl="8" w:tplc="26FE2752" w:tentative="1">
      <w:start w:val="1"/>
      <w:numFmt w:val="decimal"/>
      <w:lvlText w:val="%9."/>
      <w:lvlJc w:val="left"/>
      <w:pPr>
        <w:tabs>
          <w:tab w:val="num" w:pos="6480"/>
        </w:tabs>
        <w:ind w:left="6480" w:hanging="360"/>
      </w:pPr>
    </w:lvl>
  </w:abstractNum>
  <w:abstractNum w:abstractNumId="12">
    <w:nsid w:val="32AE7C03"/>
    <w:multiLevelType w:val="hybridMultilevel"/>
    <w:tmpl w:val="9C18F50C"/>
    <w:lvl w:ilvl="0" w:tplc="7D4416D8">
      <w:start w:val="1"/>
      <w:numFmt w:val="decimal"/>
      <w:lvlText w:val="%1."/>
      <w:lvlJc w:val="left"/>
      <w:pPr>
        <w:tabs>
          <w:tab w:val="num" w:pos="720"/>
        </w:tabs>
        <w:ind w:left="720" w:hanging="360"/>
      </w:pPr>
    </w:lvl>
    <w:lvl w:ilvl="1" w:tplc="D75C947E" w:tentative="1">
      <w:start w:val="1"/>
      <w:numFmt w:val="decimal"/>
      <w:lvlText w:val="%2."/>
      <w:lvlJc w:val="left"/>
      <w:pPr>
        <w:tabs>
          <w:tab w:val="num" w:pos="1440"/>
        </w:tabs>
        <w:ind w:left="1440" w:hanging="360"/>
      </w:pPr>
    </w:lvl>
    <w:lvl w:ilvl="2" w:tplc="30AC7D36" w:tentative="1">
      <w:start w:val="1"/>
      <w:numFmt w:val="decimal"/>
      <w:lvlText w:val="%3."/>
      <w:lvlJc w:val="left"/>
      <w:pPr>
        <w:tabs>
          <w:tab w:val="num" w:pos="2160"/>
        </w:tabs>
        <w:ind w:left="2160" w:hanging="360"/>
      </w:pPr>
    </w:lvl>
    <w:lvl w:ilvl="3" w:tplc="DFCE962C" w:tentative="1">
      <w:start w:val="1"/>
      <w:numFmt w:val="decimal"/>
      <w:lvlText w:val="%4."/>
      <w:lvlJc w:val="left"/>
      <w:pPr>
        <w:tabs>
          <w:tab w:val="num" w:pos="2880"/>
        </w:tabs>
        <w:ind w:left="2880" w:hanging="360"/>
      </w:pPr>
    </w:lvl>
    <w:lvl w:ilvl="4" w:tplc="86AC0D68" w:tentative="1">
      <w:start w:val="1"/>
      <w:numFmt w:val="decimal"/>
      <w:lvlText w:val="%5."/>
      <w:lvlJc w:val="left"/>
      <w:pPr>
        <w:tabs>
          <w:tab w:val="num" w:pos="3600"/>
        </w:tabs>
        <w:ind w:left="3600" w:hanging="360"/>
      </w:pPr>
    </w:lvl>
    <w:lvl w:ilvl="5" w:tplc="B6D0F2B8" w:tentative="1">
      <w:start w:val="1"/>
      <w:numFmt w:val="decimal"/>
      <w:lvlText w:val="%6."/>
      <w:lvlJc w:val="left"/>
      <w:pPr>
        <w:tabs>
          <w:tab w:val="num" w:pos="4320"/>
        </w:tabs>
        <w:ind w:left="4320" w:hanging="360"/>
      </w:pPr>
    </w:lvl>
    <w:lvl w:ilvl="6" w:tplc="214EF850" w:tentative="1">
      <w:start w:val="1"/>
      <w:numFmt w:val="decimal"/>
      <w:lvlText w:val="%7."/>
      <w:lvlJc w:val="left"/>
      <w:pPr>
        <w:tabs>
          <w:tab w:val="num" w:pos="5040"/>
        </w:tabs>
        <w:ind w:left="5040" w:hanging="360"/>
      </w:pPr>
    </w:lvl>
    <w:lvl w:ilvl="7" w:tplc="D028256A" w:tentative="1">
      <w:start w:val="1"/>
      <w:numFmt w:val="decimal"/>
      <w:lvlText w:val="%8."/>
      <w:lvlJc w:val="left"/>
      <w:pPr>
        <w:tabs>
          <w:tab w:val="num" w:pos="5760"/>
        </w:tabs>
        <w:ind w:left="5760" w:hanging="360"/>
      </w:pPr>
    </w:lvl>
    <w:lvl w:ilvl="8" w:tplc="D1F2CF02" w:tentative="1">
      <w:start w:val="1"/>
      <w:numFmt w:val="decimal"/>
      <w:lvlText w:val="%9."/>
      <w:lvlJc w:val="left"/>
      <w:pPr>
        <w:tabs>
          <w:tab w:val="num" w:pos="6480"/>
        </w:tabs>
        <w:ind w:left="6480" w:hanging="360"/>
      </w:pPr>
    </w:lvl>
  </w:abstractNum>
  <w:abstractNum w:abstractNumId="13">
    <w:nsid w:val="3552468C"/>
    <w:multiLevelType w:val="hybridMultilevel"/>
    <w:tmpl w:val="D86E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30D38"/>
    <w:multiLevelType w:val="hybridMultilevel"/>
    <w:tmpl w:val="86E20706"/>
    <w:lvl w:ilvl="0" w:tplc="F0267C16">
      <w:start w:val="1"/>
      <w:numFmt w:val="bullet"/>
      <w:lvlText w:val="•"/>
      <w:lvlJc w:val="left"/>
      <w:pPr>
        <w:tabs>
          <w:tab w:val="num" w:pos="720"/>
        </w:tabs>
        <w:ind w:left="720" w:hanging="360"/>
      </w:pPr>
      <w:rPr>
        <w:rFonts w:ascii="Arial" w:hAnsi="Arial" w:hint="default"/>
      </w:rPr>
    </w:lvl>
    <w:lvl w:ilvl="1" w:tplc="C7B28DF8" w:tentative="1">
      <w:start w:val="1"/>
      <w:numFmt w:val="bullet"/>
      <w:lvlText w:val="•"/>
      <w:lvlJc w:val="left"/>
      <w:pPr>
        <w:tabs>
          <w:tab w:val="num" w:pos="1440"/>
        </w:tabs>
        <w:ind w:left="1440" w:hanging="360"/>
      </w:pPr>
      <w:rPr>
        <w:rFonts w:ascii="Arial" w:hAnsi="Arial" w:hint="default"/>
      </w:rPr>
    </w:lvl>
    <w:lvl w:ilvl="2" w:tplc="F41C954E" w:tentative="1">
      <w:start w:val="1"/>
      <w:numFmt w:val="bullet"/>
      <w:lvlText w:val="•"/>
      <w:lvlJc w:val="left"/>
      <w:pPr>
        <w:tabs>
          <w:tab w:val="num" w:pos="2160"/>
        </w:tabs>
        <w:ind w:left="2160" w:hanging="360"/>
      </w:pPr>
      <w:rPr>
        <w:rFonts w:ascii="Arial" w:hAnsi="Arial" w:hint="default"/>
      </w:rPr>
    </w:lvl>
    <w:lvl w:ilvl="3" w:tplc="70BEB832" w:tentative="1">
      <w:start w:val="1"/>
      <w:numFmt w:val="bullet"/>
      <w:lvlText w:val="•"/>
      <w:lvlJc w:val="left"/>
      <w:pPr>
        <w:tabs>
          <w:tab w:val="num" w:pos="2880"/>
        </w:tabs>
        <w:ind w:left="2880" w:hanging="360"/>
      </w:pPr>
      <w:rPr>
        <w:rFonts w:ascii="Arial" w:hAnsi="Arial" w:hint="default"/>
      </w:rPr>
    </w:lvl>
    <w:lvl w:ilvl="4" w:tplc="D2B4F2C0" w:tentative="1">
      <w:start w:val="1"/>
      <w:numFmt w:val="bullet"/>
      <w:lvlText w:val="•"/>
      <w:lvlJc w:val="left"/>
      <w:pPr>
        <w:tabs>
          <w:tab w:val="num" w:pos="3600"/>
        </w:tabs>
        <w:ind w:left="3600" w:hanging="360"/>
      </w:pPr>
      <w:rPr>
        <w:rFonts w:ascii="Arial" w:hAnsi="Arial" w:hint="default"/>
      </w:rPr>
    </w:lvl>
    <w:lvl w:ilvl="5" w:tplc="3744AD38" w:tentative="1">
      <w:start w:val="1"/>
      <w:numFmt w:val="bullet"/>
      <w:lvlText w:val="•"/>
      <w:lvlJc w:val="left"/>
      <w:pPr>
        <w:tabs>
          <w:tab w:val="num" w:pos="4320"/>
        </w:tabs>
        <w:ind w:left="4320" w:hanging="360"/>
      </w:pPr>
      <w:rPr>
        <w:rFonts w:ascii="Arial" w:hAnsi="Arial" w:hint="default"/>
      </w:rPr>
    </w:lvl>
    <w:lvl w:ilvl="6" w:tplc="B24EE9E0" w:tentative="1">
      <w:start w:val="1"/>
      <w:numFmt w:val="bullet"/>
      <w:lvlText w:val="•"/>
      <w:lvlJc w:val="left"/>
      <w:pPr>
        <w:tabs>
          <w:tab w:val="num" w:pos="5040"/>
        </w:tabs>
        <w:ind w:left="5040" w:hanging="360"/>
      </w:pPr>
      <w:rPr>
        <w:rFonts w:ascii="Arial" w:hAnsi="Arial" w:hint="default"/>
      </w:rPr>
    </w:lvl>
    <w:lvl w:ilvl="7" w:tplc="FBBC26AA" w:tentative="1">
      <w:start w:val="1"/>
      <w:numFmt w:val="bullet"/>
      <w:lvlText w:val="•"/>
      <w:lvlJc w:val="left"/>
      <w:pPr>
        <w:tabs>
          <w:tab w:val="num" w:pos="5760"/>
        </w:tabs>
        <w:ind w:left="5760" w:hanging="360"/>
      </w:pPr>
      <w:rPr>
        <w:rFonts w:ascii="Arial" w:hAnsi="Arial" w:hint="default"/>
      </w:rPr>
    </w:lvl>
    <w:lvl w:ilvl="8" w:tplc="CEB4730A" w:tentative="1">
      <w:start w:val="1"/>
      <w:numFmt w:val="bullet"/>
      <w:lvlText w:val="•"/>
      <w:lvlJc w:val="left"/>
      <w:pPr>
        <w:tabs>
          <w:tab w:val="num" w:pos="6480"/>
        </w:tabs>
        <w:ind w:left="6480" w:hanging="360"/>
      </w:pPr>
      <w:rPr>
        <w:rFonts w:ascii="Arial" w:hAnsi="Arial" w:hint="default"/>
      </w:rPr>
    </w:lvl>
  </w:abstractNum>
  <w:abstractNum w:abstractNumId="15">
    <w:nsid w:val="41A940F3"/>
    <w:multiLevelType w:val="hybridMultilevel"/>
    <w:tmpl w:val="E4A8AF66"/>
    <w:lvl w:ilvl="0" w:tplc="50C876F2">
      <w:start w:val="1"/>
      <w:numFmt w:val="bullet"/>
      <w:lvlText w:val="•"/>
      <w:lvlJc w:val="left"/>
      <w:pPr>
        <w:tabs>
          <w:tab w:val="num" w:pos="720"/>
        </w:tabs>
        <w:ind w:left="720" w:hanging="360"/>
      </w:pPr>
      <w:rPr>
        <w:rFonts w:ascii="Arial" w:hAnsi="Arial" w:hint="default"/>
      </w:rPr>
    </w:lvl>
    <w:lvl w:ilvl="1" w:tplc="931C4630" w:tentative="1">
      <w:start w:val="1"/>
      <w:numFmt w:val="bullet"/>
      <w:lvlText w:val="•"/>
      <w:lvlJc w:val="left"/>
      <w:pPr>
        <w:tabs>
          <w:tab w:val="num" w:pos="1440"/>
        </w:tabs>
        <w:ind w:left="1440" w:hanging="360"/>
      </w:pPr>
      <w:rPr>
        <w:rFonts w:ascii="Arial" w:hAnsi="Arial" w:hint="default"/>
      </w:rPr>
    </w:lvl>
    <w:lvl w:ilvl="2" w:tplc="36245AF0" w:tentative="1">
      <w:start w:val="1"/>
      <w:numFmt w:val="bullet"/>
      <w:lvlText w:val="•"/>
      <w:lvlJc w:val="left"/>
      <w:pPr>
        <w:tabs>
          <w:tab w:val="num" w:pos="2160"/>
        </w:tabs>
        <w:ind w:left="2160" w:hanging="360"/>
      </w:pPr>
      <w:rPr>
        <w:rFonts w:ascii="Arial" w:hAnsi="Arial" w:hint="default"/>
      </w:rPr>
    </w:lvl>
    <w:lvl w:ilvl="3" w:tplc="FF9A8556" w:tentative="1">
      <w:start w:val="1"/>
      <w:numFmt w:val="bullet"/>
      <w:lvlText w:val="•"/>
      <w:lvlJc w:val="left"/>
      <w:pPr>
        <w:tabs>
          <w:tab w:val="num" w:pos="2880"/>
        </w:tabs>
        <w:ind w:left="2880" w:hanging="360"/>
      </w:pPr>
      <w:rPr>
        <w:rFonts w:ascii="Arial" w:hAnsi="Arial" w:hint="default"/>
      </w:rPr>
    </w:lvl>
    <w:lvl w:ilvl="4" w:tplc="A19A33D4" w:tentative="1">
      <w:start w:val="1"/>
      <w:numFmt w:val="bullet"/>
      <w:lvlText w:val="•"/>
      <w:lvlJc w:val="left"/>
      <w:pPr>
        <w:tabs>
          <w:tab w:val="num" w:pos="3600"/>
        </w:tabs>
        <w:ind w:left="3600" w:hanging="360"/>
      </w:pPr>
      <w:rPr>
        <w:rFonts w:ascii="Arial" w:hAnsi="Arial" w:hint="default"/>
      </w:rPr>
    </w:lvl>
    <w:lvl w:ilvl="5" w:tplc="DE3C45D2" w:tentative="1">
      <w:start w:val="1"/>
      <w:numFmt w:val="bullet"/>
      <w:lvlText w:val="•"/>
      <w:lvlJc w:val="left"/>
      <w:pPr>
        <w:tabs>
          <w:tab w:val="num" w:pos="4320"/>
        </w:tabs>
        <w:ind w:left="4320" w:hanging="360"/>
      </w:pPr>
      <w:rPr>
        <w:rFonts w:ascii="Arial" w:hAnsi="Arial" w:hint="default"/>
      </w:rPr>
    </w:lvl>
    <w:lvl w:ilvl="6" w:tplc="F6F26512" w:tentative="1">
      <w:start w:val="1"/>
      <w:numFmt w:val="bullet"/>
      <w:lvlText w:val="•"/>
      <w:lvlJc w:val="left"/>
      <w:pPr>
        <w:tabs>
          <w:tab w:val="num" w:pos="5040"/>
        </w:tabs>
        <w:ind w:left="5040" w:hanging="360"/>
      </w:pPr>
      <w:rPr>
        <w:rFonts w:ascii="Arial" w:hAnsi="Arial" w:hint="default"/>
      </w:rPr>
    </w:lvl>
    <w:lvl w:ilvl="7" w:tplc="040C9CC4" w:tentative="1">
      <w:start w:val="1"/>
      <w:numFmt w:val="bullet"/>
      <w:lvlText w:val="•"/>
      <w:lvlJc w:val="left"/>
      <w:pPr>
        <w:tabs>
          <w:tab w:val="num" w:pos="5760"/>
        </w:tabs>
        <w:ind w:left="5760" w:hanging="360"/>
      </w:pPr>
      <w:rPr>
        <w:rFonts w:ascii="Arial" w:hAnsi="Arial" w:hint="default"/>
      </w:rPr>
    </w:lvl>
    <w:lvl w:ilvl="8" w:tplc="769EE696" w:tentative="1">
      <w:start w:val="1"/>
      <w:numFmt w:val="bullet"/>
      <w:lvlText w:val="•"/>
      <w:lvlJc w:val="left"/>
      <w:pPr>
        <w:tabs>
          <w:tab w:val="num" w:pos="6480"/>
        </w:tabs>
        <w:ind w:left="6480" w:hanging="360"/>
      </w:pPr>
      <w:rPr>
        <w:rFonts w:ascii="Arial" w:hAnsi="Arial" w:hint="default"/>
      </w:rPr>
    </w:lvl>
  </w:abstractNum>
  <w:abstractNum w:abstractNumId="16">
    <w:nsid w:val="50D30569"/>
    <w:multiLevelType w:val="hybridMultilevel"/>
    <w:tmpl w:val="5CA8F5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5127099E"/>
    <w:multiLevelType w:val="hybridMultilevel"/>
    <w:tmpl w:val="3C448094"/>
    <w:lvl w:ilvl="0" w:tplc="31864478">
      <w:start w:val="1"/>
      <w:numFmt w:val="bullet"/>
      <w:lvlText w:val=""/>
      <w:lvlPicBulletId w:val="0"/>
      <w:lvlJc w:val="left"/>
      <w:pPr>
        <w:tabs>
          <w:tab w:val="num" w:pos="720"/>
        </w:tabs>
        <w:ind w:left="720" w:hanging="360"/>
      </w:pPr>
      <w:rPr>
        <w:rFonts w:ascii="Symbol" w:hAnsi="Symbol" w:hint="default"/>
      </w:rPr>
    </w:lvl>
    <w:lvl w:ilvl="1" w:tplc="2612C7A0" w:tentative="1">
      <w:start w:val="1"/>
      <w:numFmt w:val="bullet"/>
      <w:lvlText w:val=""/>
      <w:lvlPicBulletId w:val="0"/>
      <w:lvlJc w:val="left"/>
      <w:pPr>
        <w:tabs>
          <w:tab w:val="num" w:pos="1440"/>
        </w:tabs>
        <w:ind w:left="1440" w:hanging="360"/>
      </w:pPr>
      <w:rPr>
        <w:rFonts w:ascii="Symbol" w:hAnsi="Symbol" w:hint="default"/>
      </w:rPr>
    </w:lvl>
    <w:lvl w:ilvl="2" w:tplc="E6F4BE44" w:tentative="1">
      <w:start w:val="1"/>
      <w:numFmt w:val="bullet"/>
      <w:lvlText w:val=""/>
      <w:lvlPicBulletId w:val="0"/>
      <w:lvlJc w:val="left"/>
      <w:pPr>
        <w:tabs>
          <w:tab w:val="num" w:pos="2160"/>
        </w:tabs>
        <w:ind w:left="2160" w:hanging="360"/>
      </w:pPr>
      <w:rPr>
        <w:rFonts w:ascii="Symbol" w:hAnsi="Symbol" w:hint="default"/>
      </w:rPr>
    </w:lvl>
    <w:lvl w:ilvl="3" w:tplc="E8AA4908" w:tentative="1">
      <w:start w:val="1"/>
      <w:numFmt w:val="bullet"/>
      <w:lvlText w:val=""/>
      <w:lvlPicBulletId w:val="0"/>
      <w:lvlJc w:val="left"/>
      <w:pPr>
        <w:tabs>
          <w:tab w:val="num" w:pos="2880"/>
        </w:tabs>
        <w:ind w:left="2880" w:hanging="360"/>
      </w:pPr>
      <w:rPr>
        <w:rFonts w:ascii="Symbol" w:hAnsi="Symbol" w:hint="default"/>
      </w:rPr>
    </w:lvl>
    <w:lvl w:ilvl="4" w:tplc="1C94D0FC" w:tentative="1">
      <w:start w:val="1"/>
      <w:numFmt w:val="bullet"/>
      <w:lvlText w:val=""/>
      <w:lvlPicBulletId w:val="0"/>
      <w:lvlJc w:val="left"/>
      <w:pPr>
        <w:tabs>
          <w:tab w:val="num" w:pos="3600"/>
        </w:tabs>
        <w:ind w:left="3600" w:hanging="360"/>
      </w:pPr>
      <w:rPr>
        <w:rFonts w:ascii="Symbol" w:hAnsi="Symbol" w:hint="default"/>
      </w:rPr>
    </w:lvl>
    <w:lvl w:ilvl="5" w:tplc="D5965376" w:tentative="1">
      <w:start w:val="1"/>
      <w:numFmt w:val="bullet"/>
      <w:lvlText w:val=""/>
      <w:lvlPicBulletId w:val="0"/>
      <w:lvlJc w:val="left"/>
      <w:pPr>
        <w:tabs>
          <w:tab w:val="num" w:pos="4320"/>
        </w:tabs>
        <w:ind w:left="4320" w:hanging="360"/>
      </w:pPr>
      <w:rPr>
        <w:rFonts w:ascii="Symbol" w:hAnsi="Symbol" w:hint="default"/>
      </w:rPr>
    </w:lvl>
    <w:lvl w:ilvl="6" w:tplc="422E33A4" w:tentative="1">
      <w:start w:val="1"/>
      <w:numFmt w:val="bullet"/>
      <w:lvlText w:val=""/>
      <w:lvlPicBulletId w:val="0"/>
      <w:lvlJc w:val="left"/>
      <w:pPr>
        <w:tabs>
          <w:tab w:val="num" w:pos="5040"/>
        </w:tabs>
        <w:ind w:left="5040" w:hanging="360"/>
      </w:pPr>
      <w:rPr>
        <w:rFonts w:ascii="Symbol" w:hAnsi="Symbol" w:hint="default"/>
      </w:rPr>
    </w:lvl>
    <w:lvl w:ilvl="7" w:tplc="62EC7E60" w:tentative="1">
      <w:start w:val="1"/>
      <w:numFmt w:val="bullet"/>
      <w:lvlText w:val=""/>
      <w:lvlPicBulletId w:val="0"/>
      <w:lvlJc w:val="left"/>
      <w:pPr>
        <w:tabs>
          <w:tab w:val="num" w:pos="5760"/>
        </w:tabs>
        <w:ind w:left="5760" w:hanging="360"/>
      </w:pPr>
      <w:rPr>
        <w:rFonts w:ascii="Symbol" w:hAnsi="Symbol" w:hint="default"/>
      </w:rPr>
    </w:lvl>
    <w:lvl w:ilvl="8" w:tplc="C6B0ED1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2303D6E"/>
    <w:multiLevelType w:val="hybridMultilevel"/>
    <w:tmpl w:val="E7FC4A70"/>
    <w:lvl w:ilvl="0" w:tplc="10FE52A8">
      <w:start w:val="1"/>
      <w:numFmt w:val="bullet"/>
      <w:lvlText w:val="•"/>
      <w:lvlJc w:val="left"/>
      <w:pPr>
        <w:tabs>
          <w:tab w:val="num" w:pos="720"/>
        </w:tabs>
        <w:ind w:left="720" w:hanging="360"/>
      </w:pPr>
      <w:rPr>
        <w:rFonts w:ascii="Arial" w:hAnsi="Arial" w:hint="default"/>
      </w:rPr>
    </w:lvl>
    <w:lvl w:ilvl="1" w:tplc="5C5CC366" w:tentative="1">
      <w:start w:val="1"/>
      <w:numFmt w:val="bullet"/>
      <w:lvlText w:val="•"/>
      <w:lvlJc w:val="left"/>
      <w:pPr>
        <w:tabs>
          <w:tab w:val="num" w:pos="1440"/>
        </w:tabs>
        <w:ind w:left="1440" w:hanging="360"/>
      </w:pPr>
      <w:rPr>
        <w:rFonts w:ascii="Arial" w:hAnsi="Arial" w:hint="default"/>
      </w:rPr>
    </w:lvl>
    <w:lvl w:ilvl="2" w:tplc="C8CA7CC2" w:tentative="1">
      <w:start w:val="1"/>
      <w:numFmt w:val="bullet"/>
      <w:lvlText w:val="•"/>
      <w:lvlJc w:val="left"/>
      <w:pPr>
        <w:tabs>
          <w:tab w:val="num" w:pos="2160"/>
        </w:tabs>
        <w:ind w:left="2160" w:hanging="360"/>
      </w:pPr>
      <w:rPr>
        <w:rFonts w:ascii="Arial" w:hAnsi="Arial" w:hint="default"/>
      </w:rPr>
    </w:lvl>
    <w:lvl w:ilvl="3" w:tplc="BA3E72B2" w:tentative="1">
      <w:start w:val="1"/>
      <w:numFmt w:val="bullet"/>
      <w:lvlText w:val="•"/>
      <w:lvlJc w:val="left"/>
      <w:pPr>
        <w:tabs>
          <w:tab w:val="num" w:pos="2880"/>
        </w:tabs>
        <w:ind w:left="2880" w:hanging="360"/>
      </w:pPr>
      <w:rPr>
        <w:rFonts w:ascii="Arial" w:hAnsi="Arial" w:hint="default"/>
      </w:rPr>
    </w:lvl>
    <w:lvl w:ilvl="4" w:tplc="9F3402D2" w:tentative="1">
      <w:start w:val="1"/>
      <w:numFmt w:val="bullet"/>
      <w:lvlText w:val="•"/>
      <w:lvlJc w:val="left"/>
      <w:pPr>
        <w:tabs>
          <w:tab w:val="num" w:pos="3600"/>
        </w:tabs>
        <w:ind w:left="3600" w:hanging="360"/>
      </w:pPr>
      <w:rPr>
        <w:rFonts w:ascii="Arial" w:hAnsi="Arial" w:hint="default"/>
      </w:rPr>
    </w:lvl>
    <w:lvl w:ilvl="5" w:tplc="7B54D092" w:tentative="1">
      <w:start w:val="1"/>
      <w:numFmt w:val="bullet"/>
      <w:lvlText w:val="•"/>
      <w:lvlJc w:val="left"/>
      <w:pPr>
        <w:tabs>
          <w:tab w:val="num" w:pos="4320"/>
        </w:tabs>
        <w:ind w:left="4320" w:hanging="360"/>
      </w:pPr>
      <w:rPr>
        <w:rFonts w:ascii="Arial" w:hAnsi="Arial" w:hint="default"/>
      </w:rPr>
    </w:lvl>
    <w:lvl w:ilvl="6" w:tplc="11B4A27A" w:tentative="1">
      <w:start w:val="1"/>
      <w:numFmt w:val="bullet"/>
      <w:lvlText w:val="•"/>
      <w:lvlJc w:val="left"/>
      <w:pPr>
        <w:tabs>
          <w:tab w:val="num" w:pos="5040"/>
        </w:tabs>
        <w:ind w:left="5040" w:hanging="360"/>
      </w:pPr>
      <w:rPr>
        <w:rFonts w:ascii="Arial" w:hAnsi="Arial" w:hint="default"/>
      </w:rPr>
    </w:lvl>
    <w:lvl w:ilvl="7" w:tplc="D23030B4" w:tentative="1">
      <w:start w:val="1"/>
      <w:numFmt w:val="bullet"/>
      <w:lvlText w:val="•"/>
      <w:lvlJc w:val="left"/>
      <w:pPr>
        <w:tabs>
          <w:tab w:val="num" w:pos="5760"/>
        </w:tabs>
        <w:ind w:left="5760" w:hanging="360"/>
      </w:pPr>
      <w:rPr>
        <w:rFonts w:ascii="Arial" w:hAnsi="Arial" w:hint="default"/>
      </w:rPr>
    </w:lvl>
    <w:lvl w:ilvl="8" w:tplc="B3C2A65A" w:tentative="1">
      <w:start w:val="1"/>
      <w:numFmt w:val="bullet"/>
      <w:lvlText w:val="•"/>
      <w:lvlJc w:val="left"/>
      <w:pPr>
        <w:tabs>
          <w:tab w:val="num" w:pos="6480"/>
        </w:tabs>
        <w:ind w:left="6480" w:hanging="360"/>
      </w:pPr>
      <w:rPr>
        <w:rFonts w:ascii="Arial" w:hAnsi="Arial" w:hint="default"/>
      </w:rPr>
    </w:lvl>
  </w:abstractNum>
  <w:abstractNum w:abstractNumId="19">
    <w:nsid w:val="5E257041"/>
    <w:multiLevelType w:val="hybridMultilevel"/>
    <w:tmpl w:val="46164E5A"/>
    <w:lvl w:ilvl="0" w:tplc="27C4EFB2">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5FB32537"/>
    <w:multiLevelType w:val="hybridMultilevel"/>
    <w:tmpl w:val="B5540112"/>
    <w:lvl w:ilvl="0" w:tplc="870C3E00">
      <w:start w:val="1"/>
      <w:numFmt w:val="bullet"/>
      <w:lvlText w:val="•"/>
      <w:lvlJc w:val="left"/>
      <w:pPr>
        <w:tabs>
          <w:tab w:val="num" w:pos="720"/>
        </w:tabs>
        <w:ind w:left="720" w:hanging="360"/>
      </w:pPr>
      <w:rPr>
        <w:rFonts w:ascii="Arial" w:hAnsi="Arial" w:hint="default"/>
      </w:rPr>
    </w:lvl>
    <w:lvl w:ilvl="1" w:tplc="D7F44ED8" w:tentative="1">
      <w:start w:val="1"/>
      <w:numFmt w:val="bullet"/>
      <w:lvlText w:val="•"/>
      <w:lvlJc w:val="left"/>
      <w:pPr>
        <w:tabs>
          <w:tab w:val="num" w:pos="1440"/>
        </w:tabs>
        <w:ind w:left="1440" w:hanging="360"/>
      </w:pPr>
      <w:rPr>
        <w:rFonts w:ascii="Arial" w:hAnsi="Arial" w:hint="default"/>
      </w:rPr>
    </w:lvl>
    <w:lvl w:ilvl="2" w:tplc="0FCC5816" w:tentative="1">
      <w:start w:val="1"/>
      <w:numFmt w:val="bullet"/>
      <w:lvlText w:val="•"/>
      <w:lvlJc w:val="left"/>
      <w:pPr>
        <w:tabs>
          <w:tab w:val="num" w:pos="2160"/>
        </w:tabs>
        <w:ind w:left="2160" w:hanging="360"/>
      </w:pPr>
      <w:rPr>
        <w:rFonts w:ascii="Arial" w:hAnsi="Arial" w:hint="default"/>
      </w:rPr>
    </w:lvl>
    <w:lvl w:ilvl="3" w:tplc="A7C82136" w:tentative="1">
      <w:start w:val="1"/>
      <w:numFmt w:val="bullet"/>
      <w:lvlText w:val="•"/>
      <w:lvlJc w:val="left"/>
      <w:pPr>
        <w:tabs>
          <w:tab w:val="num" w:pos="2880"/>
        </w:tabs>
        <w:ind w:left="2880" w:hanging="360"/>
      </w:pPr>
      <w:rPr>
        <w:rFonts w:ascii="Arial" w:hAnsi="Arial" w:hint="default"/>
      </w:rPr>
    </w:lvl>
    <w:lvl w:ilvl="4" w:tplc="5510BA6E" w:tentative="1">
      <w:start w:val="1"/>
      <w:numFmt w:val="bullet"/>
      <w:lvlText w:val="•"/>
      <w:lvlJc w:val="left"/>
      <w:pPr>
        <w:tabs>
          <w:tab w:val="num" w:pos="3600"/>
        </w:tabs>
        <w:ind w:left="3600" w:hanging="360"/>
      </w:pPr>
      <w:rPr>
        <w:rFonts w:ascii="Arial" w:hAnsi="Arial" w:hint="default"/>
      </w:rPr>
    </w:lvl>
    <w:lvl w:ilvl="5" w:tplc="B7FCF2AE" w:tentative="1">
      <w:start w:val="1"/>
      <w:numFmt w:val="bullet"/>
      <w:lvlText w:val="•"/>
      <w:lvlJc w:val="left"/>
      <w:pPr>
        <w:tabs>
          <w:tab w:val="num" w:pos="4320"/>
        </w:tabs>
        <w:ind w:left="4320" w:hanging="360"/>
      </w:pPr>
      <w:rPr>
        <w:rFonts w:ascii="Arial" w:hAnsi="Arial" w:hint="default"/>
      </w:rPr>
    </w:lvl>
    <w:lvl w:ilvl="6" w:tplc="B66E0C0A" w:tentative="1">
      <w:start w:val="1"/>
      <w:numFmt w:val="bullet"/>
      <w:lvlText w:val="•"/>
      <w:lvlJc w:val="left"/>
      <w:pPr>
        <w:tabs>
          <w:tab w:val="num" w:pos="5040"/>
        </w:tabs>
        <w:ind w:left="5040" w:hanging="360"/>
      </w:pPr>
      <w:rPr>
        <w:rFonts w:ascii="Arial" w:hAnsi="Arial" w:hint="default"/>
      </w:rPr>
    </w:lvl>
    <w:lvl w:ilvl="7" w:tplc="5596E78A" w:tentative="1">
      <w:start w:val="1"/>
      <w:numFmt w:val="bullet"/>
      <w:lvlText w:val="•"/>
      <w:lvlJc w:val="left"/>
      <w:pPr>
        <w:tabs>
          <w:tab w:val="num" w:pos="5760"/>
        </w:tabs>
        <w:ind w:left="5760" w:hanging="360"/>
      </w:pPr>
      <w:rPr>
        <w:rFonts w:ascii="Arial" w:hAnsi="Arial" w:hint="default"/>
      </w:rPr>
    </w:lvl>
    <w:lvl w:ilvl="8" w:tplc="45007076" w:tentative="1">
      <w:start w:val="1"/>
      <w:numFmt w:val="bullet"/>
      <w:lvlText w:val="•"/>
      <w:lvlJc w:val="left"/>
      <w:pPr>
        <w:tabs>
          <w:tab w:val="num" w:pos="6480"/>
        </w:tabs>
        <w:ind w:left="6480" w:hanging="360"/>
      </w:pPr>
      <w:rPr>
        <w:rFonts w:ascii="Arial" w:hAnsi="Arial" w:hint="default"/>
      </w:rPr>
    </w:lvl>
  </w:abstractNum>
  <w:abstractNum w:abstractNumId="21">
    <w:nsid w:val="642E09B0"/>
    <w:multiLevelType w:val="hybridMultilevel"/>
    <w:tmpl w:val="2E666F64"/>
    <w:lvl w:ilvl="0" w:tplc="811215A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A40F7F"/>
    <w:multiLevelType w:val="hybridMultilevel"/>
    <w:tmpl w:val="CB726B16"/>
    <w:lvl w:ilvl="0" w:tplc="DF58DE6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025A6"/>
    <w:multiLevelType w:val="hybridMultilevel"/>
    <w:tmpl w:val="2F3ECDF0"/>
    <w:lvl w:ilvl="0" w:tplc="26EEFC6A">
      <w:start w:val="1"/>
      <w:numFmt w:val="bullet"/>
      <w:lvlText w:val="•"/>
      <w:lvlJc w:val="left"/>
      <w:pPr>
        <w:tabs>
          <w:tab w:val="num" w:pos="720"/>
        </w:tabs>
        <w:ind w:left="720" w:hanging="360"/>
      </w:pPr>
      <w:rPr>
        <w:rFonts w:ascii="Arial" w:hAnsi="Arial" w:hint="default"/>
      </w:rPr>
    </w:lvl>
    <w:lvl w:ilvl="1" w:tplc="3444817E" w:tentative="1">
      <w:start w:val="1"/>
      <w:numFmt w:val="bullet"/>
      <w:lvlText w:val="•"/>
      <w:lvlJc w:val="left"/>
      <w:pPr>
        <w:tabs>
          <w:tab w:val="num" w:pos="1440"/>
        </w:tabs>
        <w:ind w:left="1440" w:hanging="360"/>
      </w:pPr>
      <w:rPr>
        <w:rFonts w:ascii="Arial" w:hAnsi="Arial" w:hint="default"/>
      </w:rPr>
    </w:lvl>
    <w:lvl w:ilvl="2" w:tplc="30CA28B0" w:tentative="1">
      <w:start w:val="1"/>
      <w:numFmt w:val="bullet"/>
      <w:lvlText w:val="•"/>
      <w:lvlJc w:val="left"/>
      <w:pPr>
        <w:tabs>
          <w:tab w:val="num" w:pos="2160"/>
        </w:tabs>
        <w:ind w:left="2160" w:hanging="360"/>
      </w:pPr>
      <w:rPr>
        <w:rFonts w:ascii="Arial" w:hAnsi="Arial" w:hint="default"/>
      </w:rPr>
    </w:lvl>
    <w:lvl w:ilvl="3" w:tplc="53F696B8" w:tentative="1">
      <w:start w:val="1"/>
      <w:numFmt w:val="bullet"/>
      <w:lvlText w:val="•"/>
      <w:lvlJc w:val="left"/>
      <w:pPr>
        <w:tabs>
          <w:tab w:val="num" w:pos="2880"/>
        </w:tabs>
        <w:ind w:left="2880" w:hanging="360"/>
      </w:pPr>
      <w:rPr>
        <w:rFonts w:ascii="Arial" w:hAnsi="Arial" w:hint="default"/>
      </w:rPr>
    </w:lvl>
    <w:lvl w:ilvl="4" w:tplc="746E259C" w:tentative="1">
      <w:start w:val="1"/>
      <w:numFmt w:val="bullet"/>
      <w:lvlText w:val="•"/>
      <w:lvlJc w:val="left"/>
      <w:pPr>
        <w:tabs>
          <w:tab w:val="num" w:pos="3600"/>
        </w:tabs>
        <w:ind w:left="3600" w:hanging="360"/>
      </w:pPr>
      <w:rPr>
        <w:rFonts w:ascii="Arial" w:hAnsi="Arial" w:hint="default"/>
      </w:rPr>
    </w:lvl>
    <w:lvl w:ilvl="5" w:tplc="3DC0767E" w:tentative="1">
      <w:start w:val="1"/>
      <w:numFmt w:val="bullet"/>
      <w:lvlText w:val="•"/>
      <w:lvlJc w:val="left"/>
      <w:pPr>
        <w:tabs>
          <w:tab w:val="num" w:pos="4320"/>
        </w:tabs>
        <w:ind w:left="4320" w:hanging="360"/>
      </w:pPr>
      <w:rPr>
        <w:rFonts w:ascii="Arial" w:hAnsi="Arial" w:hint="default"/>
      </w:rPr>
    </w:lvl>
    <w:lvl w:ilvl="6" w:tplc="55BCA788" w:tentative="1">
      <w:start w:val="1"/>
      <w:numFmt w:val="bullet"/>
      <w:lvlText w:val="•"/>
      <w:lvlJc w:val="left"/>
      <w:pPr>
        <w:tabs>
          <w:tab w:val="num" w:pos="5040"/>
        </w:tabs>
        <w:ind w:left="5040" w:hanging="360"/>
      </w:pPr>
      <w:rPr>
        <w:rFonts w:ascii="Arial" w:hAnsi="Arial" w:hint="default"/>
      </w:rPr>
    </w:lvl>
    <w:lvl w:ilvl="7" w:tplc="B752535A" w:tentative="1">
      <w:start w:val="1"/>
      <w:numFmt w:val="bullet"/>
      <w:lvlText w:val="•"/>
      <w:lvlJc w:val="left"/>
      <w:pPr>
        <w:tabs>
          <w:tab w:val="num" w:pos="5760"/>
        </w:tabs>
        <w:ind w:left="5760" w:hanging="360"/>
      </w:pPr>
      <w:rPr>
        <w:rFonts w:ascii="Arial" w:hAnsi="Arial" w:hint="default"/>
      </w:rPr>
    </w:lvl>
    <w:lvl w:ilvl="8" w:tplc="F9B2C704" w:tentative="1">
      <w:start w:val="1"/>
      <w:numFmt w:val="bullet"/>
      <w:lvlText w:val="•"/>
      <w:lvlJc w:val="left"/>
      <w:pPr>
        <w:tabs>
          <w:tab w:val="num" w:pos="6480"/>
        </w:tabs>
        <w:ind w:left="6480" w:hanging="360"/>
      </w:pPr>
      <w:rPr>
        <w:rFonts w:ascii="Arial" w:hAnsi="Arial" w:hint="default"/>
      </w:rPr>
    </w:lvl>
  </w:abstractNum>
  <w:abstractNum w:abstractNumId="24">
    <w:nsid w:val="6E1B3E59"/>
    <w:multiLevelType w:val="hybridMultilevel"/>
    <w:tmpl w:val="433245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746A5882"/>
    <w:multiLevelType w:val="hybridMultilevel"/>
    <w:tmpl w:val="8D8A7CC4"/>
    <w:lvl w:ilvl="0" w:tplc="0A5E2066">
      <w:start w:val="1"/>
      <w:numFmt w:val="bullet"/>
      <w:lvlText w:val="•"/>
      <w:lvlJc w:val="left"/>
      <w:pPr>
        <w:tabs>
          <w:tab w:val="num" w:pos="720"/>
        </w:tabs>
        <w:ind w:left="720" w:hanging="360"/>
      </w:pPr>
      <w:rPr>
        <w:rFonts w:ascii="Arial" w:hAnsi="Arial" w:hint="default"/>
      </w:rPr>
    </w:lvl>
    <w:lvl w:ilvl="1" w:tplc="3626B09C" w:tentative="1">
      <w:start w:val="1"/>
      <w:numFmt w:val="bullet"/>
      <w:lvlText w:val="•"/>
      <w:lvlJc w:val="left"/>
      <w:pPr>
        <w:tabs>
          <w:tab w:val="num" w:pos="1440"/>
        </w:tabs>
        <w:ind w:left="1440" w:hanging="360"/>
      </w:pPr>
      <w:rPr>
        <w:rFonts w:ascii="Arial" w:hAnsi="Arial" w:hint="default"/>
      </w:rPr>
    </w:lvl>
    <w:lvl w:ilvl="2" w:tplc="C3FC35F2" w:tentative="1">
      <w:start w:val="1"/>
      <w:numFmt w:val="bullet"/>
      <w:lvlText w:val="•"/>
      <w:lvlJc w:val="left"/>
      <w:pPr>
        <w:tabs>
          <w:tab w:val="num" w:pos="2160"/>
        </w:tabs>
        <w:ind w:left="2160" w:hanging="360"/>
      </w:pPr>
      <w:rPr>
        <w:rFonts w:ascii="Arial" w:hAnsi="Arial" w:hint="default"/>
      </w:rPr>
    </w:lvl>
    <w:lvl w:ilvl="3" w:tplc="EDB4AF76" w:tentative="1">
      <w:start w:val="1"/>
      <w:numFmt w:val="bullet"/>
      <w:lvlText w:val="•"/>
      <w:lvlJc w:val="left"/>
      <w:pPr>
        <w:tabs>
          <w:tab w:val="num" w:pos="2880"/>
        </w:tabs>
        <w:ind w:left="2880" w:hanging="360"/>
      </w:pPr>
      <w:rPr>
        <w:rFonts w:ascii="Arial" w:hAnsi="Arial" w:hint="default"/>
      </w:rPr>
    </w:lvl>
    <w:lvl w:ilvl="4" w:tplc="DAD6F812" w:tentative="1">
      <w:start w:val="1"/>
      <w:numFmt w:val="bullet"/>
      <w:lvlText w:val="•"/>
      <w:lvlJc w:val="left"/>
      <w:pPr>
        <w:tabs>
          <w:tab w:val="num" w:pos="3600"/>
        </w:tabs>
        <w:ind w:left="3600" w:hanging="360"/>
      </w:pPr>
      <w:rPr>
        <w:rFonts w:ascii="Arial" w:hAnsi="Arial" w:hint="default"/>
      </w:rPr>
    </w:lvl>
    <w:lvl w:ilvl="5" w:tplc="64907198" w:tentative="1">
      <w:start w:val="1"/>
      <w:numFmt w:val="bullet"/>
      <w:lvlText w:val="•"/>
      <w:lvlJc w:val="left"/>
      <w:pPr>
        <w:tabs>
          <w:tab w:val="num" w:pos="4320"/>
        </w:tabs>
        <w:ind w:left="4320" w:hanging="360"/>
      </w:pPr>
      <w:rPr>
        <w:rFonts w:ascii="Arial" w:hAnsi="Arial" w:hint="default"/>
      </w:rPr>
    </w:lvl>
    <w:lvl w:ilvl="6" w:tplc="44C47952" w:tentative="1">
      <w:start w:val="1"/>
      <w:numFmt w:val="bullet"/>
      <w:lvlText w:val="•"/>
      <w:lvlJc w:val="left"/>
      <w:pPr>
        <w:tabs>
          <w:tab w:val="num" w:pos="5040"/>
        </w:tabs>
        <w:ind w:left="5040" w:hanging="360"/>
      </w:pPr>
      <w:rPr>
        <w:rFonts w:ascii="Arial" w:hAnsi="Arial" w:hint="default"/>
      </w:rPr>
    </w:lvl>
    <w:lvl w:ilvl="7" w:tplc="C094A5BC" w:tentative="1">
      <w:start w:val="1"/>
      <w:numFmt w:val="bullet"/>
      <w:lvlText w:val="•"/>
      <w:lvlJc w:val="left"/>
      <w:pPr>
        <w:tabs>
          <w:tab w:val="num" w:pos="5760"/>
        </w:tabs>
        <w:ind w:left="5760" w:hanging="360"/>
      </w:pPr>
      <w:rPr>
        <w:rFonts w:ascii="Arial" w:hAnsi="Arial" w:hint="default"/>
      </w:rPr>
    </w:lvl>
    <w:lvl w:ilvl="8" w:tplc="CFF69A20" w:tentative="1">
      <w:start w:val="1"/>
      <w:numFmt w:val="bullet"/>
      <w:lvlText w:val="•"/>
      <w:lvlJc w:val="left"/>
      <w:pPr>
        <w:tabs>
          <w:tab w:val="num" w:pos="6480"/>
        </w:tabs>
        <w:ind w:left="6480" w:hanging="360"/>
      </w:pPr>
      <w:rPr>
        <w:rFonts w:ascii="Arial" w:hAnsi="Arial" w:hint="default"/>
      </w:rPr>
    </w:lvl>
  </w:abstractNum>
  <w:abstractNum w:abstractNumId="26">
    <w:nsid w:val="7EE60D7D"/>
    <w:multiLevelType w:val="multilevel"/>
    <w:tmpl w:val="469AE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9"/>
  </w:num>
  <w:num w:numId="5">
    <w:abstractNumId w:val="2"/>
  </w:num>
  <w:num w:numId="6">
    <w:abstractNumId w:val="17"/>
  </w:num>
  <w:num w:numId="7">
    <w:abstractNumId w:val="10"/>
  </w:num>
  <w:num w:numId="8">
    <w:abstractNumId w:val="4"/>
  </w:num>
  <w:num w:numId="9">
    <w:abstractNumId w:val="24"/>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25"/>
  </w:num>
  <w:num w:numId="15">
    <w:abstractNumId w:val="16"/>
  </w:num>
  <w:num w:numId="16">
    <w:abstractNumId w:val="18"/>
  </w:num>
  <w:num w:numId="17">
    <w:abstractNumId w:val="12"/>
  </w:num>
  <w:num w:numId="18">
    <w:abstractNumId w:val="14"/>
  </w:num>
  <w:num w:numId="19">
    <w:abstractNumId w:val="6"/>
  </w:num>
  <w:num w:numId="20">
    <w:abstractNumId w:val="11"/>
  </w:num>
  <w:num w:numId="21">
    <w:abstractNumId w:val="23"/>
  </w:num>
  <w:num w:numId="22">
    <w:abstractNumId w:val="0"/>
  </w:num>
  <w:num w:numId="23">
    <w:abstractNumId w:val="1"/>
  </w:num>
  <w:num w:numId="24">
    <w:abstractNumId w:val="15"/>
  </w:num>
  <w:num w:numId="25">
    <w:abstractNumId w:val="13"/>
  </w:num>
  <w:num w:numId="26">
    <w:abstractNumId w:val="2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47"/>
    <w:rsid w:val="00024E63"/>
    <w:rsid w:val="00025070"/>
    <w:rsid w:val="000314E0"/>
    <w:rsid w:val="00050446"/>
    <w:rsid w:val="00055A26"/>
    <w:rsid w:val="00083F3C"/>
    <w:rsid w:val="000964FE"/>
    <w:rsid w:val="000B38D3"/>
    <w:rsid w:val="000B706C"/>
    <w:rsid w:val="000C0082"/>
    <w:rsid w:val="000C00F6"/>
    <w:rsid w:val="000D3FF3"/>
    <w:rsid w:val="000E3A4F"/>
    <w:rsid w:val="00103D81"/>
    <w:rsid w:val="0010735E"/>
    <w:rsid w:val="001117A1"/>
    <w:rsid w:val="001132BF"/>
    <w:rsid w:val="0011568B"/>
    <w:rsid w:val="00121CCA"/>
    <w:rsid w:val="001228DD"/>
    <w:rsid w:val="00127D31"/>
    <w:rsid w:val="00154625"/>
    <w:rsid w:val="00165185"/>
    <w:rsid w:val="00165DC3"/>
    <w:rsid w:val="0017025F"/>
    <w:rsid w:val="00171CBE"/>
    <w:rsid w:val="00175021"/>
    <w:rsid w:val="001951A7"/>
    <w:rsid w:val="001A0792"/>
    <w:rsid w:val="001A19A2"/>
    <w:rsid w:val="001B294A"/>
    <w:rsid w:val="001B337C"/>
    <w:rsid w:val="001B4DB8"/>
    <w:rsid w:val="001D6BE1"/>
    <w:rsid w:val="001F48BF"/>
    <w:rsid w:val="001F4D36"/>
    <w:rsid w:val="001F4E94"/>
    <w:rsid w:val="001F7FBF"/>
    <w:rsid w:val="00206B1B"/>
    <w:rsid w:val="00224E5D"/>
    <w:rsid w:val="00230121"/>
    <w:rsid w:val="00243809"/>
    <w:rsid w:val="00246FA1"/>
    <w:rsid w:val="00262DB3"/>
    <w:rsid w:val="00263200"/>
    <w:rsid w:val="002633B3"/>
    <w:rsid w:val="00263F4C"/>
    <w:rsid w:val="002665F8"/>
    <w:rsid w:val="002730EC"/>
    <w:rsid w:val="002914FC"/>
    <w:rsid w:val="002A12BE"/>
    <w:rsid w:val="002A5837"/>
    <w:rsid w:val="002C79F7"/>
    <w:rsid w:val="002D3A10"/>
    <w:rsid w:val="00304B74"/>
    <w:rsid w:val="003177FB"/>
    <w:rsid w:val="00326276"/>
    <w:rsid w:val="003316B3"/>
    <w:rsid w:val="00344289"/>
    <w:rsid w:val="003517D5"/>
    <w:rsid w:val="00357416"/>
    <w:rsid w:val="00380FFF"/>
    <w:rsid w:val="00381BE5"/>
    <w:rsid w:val="00382056"/>
    <w:rsid w:val="003871BC"/>
    <w:rsid w:val="003B0247"/>
    <w:rsid w:val="003C2D6D"/>
    <w:rsid w:val="003C7C73"/>
    <w:rsid w:val="003E40A0"/>
    <w:rsid w:val="004055B0"/>
    <w:rsid w:val="0041402B"/>
    <w:rsid w:val="0042209D"/>
    <w:rsid w:val="00425037"/>
    <w:rsid w:val="00432AD2"/>
    <w:rsid w:val="00451553"/>
    <w:rsid w:val="00452602"/>
    <w:rsid w:val="004526F1"/>
    <w:rsid w:val="00456B0A"/>
    <w:rsid w:val="0046220A"/>
    <w:rsid w:val="004714D2"/>
    <w:rsid w:val="00474A2A"/>
    <w:rsid w:val="00476B27"/>
    <w:rsid w:val="004770CA"/>
    <w:rsid w:val="004806D1"/>
    <w:rsid w:val="00482786"/>
    <w:rsid w:val="004834C2"/>
    <w:rsid w:val="00484FD9"/>
    <w:rsid w:val="0048624A"/>
    <w:rsid w:val="004879FC"/>
    <w:rsid w:val="004B348D"/>
    <w:rsid w:val="004B5F66"/>
    <w:rsid w:val="004B6078"/>
    <w:rsid w:val="004C09D2"/>
    <w:rsid w:val="004C58F7"/>
    <w:rsid w:val="004D128C"/>
    <w:rsid w:val="004D2426"/>
    <w:rsid w:val="004E0F64"/>
    <w:rsid w:val="004E3DA4"/>
    <w:rsid w:val="004E6A44"/>
    <w:rsid w:val="004F1777"/>
    <w:rsid w:val="004F1B49"/>
    <w:rsid w:val="0050660D"/>
    <w:rsid w:val="005118EA"/>
    <w:rsid w:val="005161B1"/>
    <w:rsid w:val="005168BF"/>
    <w:rsid w:val="00517178"/>
    <w:rsid w:val="0051747A"/>
    <w:rsid w:val="005259B5"/>
    <w:rsid w:val="005322E6"/>
    <w:rsid w:val="00533AD8"/>
    <w:rsid w:val="0054514B"/>
    <w:rsid w:val="0054563E"/>
    <w:rsid w:val="00557086"/>
    <w:rsid w:val="00562109"/>
    <w:rsid w:val="00562569"/>
    <w:rsid w:val="0057487A"/>
    <w:rsid w:val="005759E5"/>
    <w:rsid w:val="005849F5"/>
    <w:rsid w:val="00593C8A"/>
    <w:rsid w:val="005A1E00"/>
    <w:rsid w:val="005A7B8D"/>
    <w:rsid w:val="005B06E0"/>
    <w:rsid w:val="005D116A"/>
    <w:rsid w:val="005D2D5B"/>
    <w:rsid w:val="005E197E"/>
    <w:rsid w:val="005E352F"/>
    <w:rsid w:val="005F56D3"/>
    <w:rsid w:val="005F677F"/>
    <w:rsid w:val="005F764B"/>
    <w:rsid w:val="00626726"/>
    <w:rsid w:val="00630BF8"/>
    <w:rsid w:val="00633E6C"/>
    <w:rsid w:val="00640928"/>
    <w:rsid w:val="00645CA6"/>
    <w:rsid w:val="0065787E"/>
    <w:rsid w:val="00660480"/>
    <w:rsid w:val="00664343"/>
    <w:rsid w:val="00671A7E"/>
    <w:rsid w:val="0067218A"/>
    <w:rsid w:val="00673B16"/>
    <w:rsid w:val="00674A0E"/>
    <w:rsid w:val="00675B0B"/>
    <w:rsid w:val="00675D12"/>
    <w:rsid w:val="00676660"/>
    <w:rsid w:val="0068752A"/>
    <w:rsid w:val="00697849"/>
    <w:rsid w:val="006A68B1"/>
    <w:rsid w:val="006A7F8E"/>
    <w:rsid w:val="006B2A70"/>
    <w:rsid w:val="006B69DA"/>
    <w:rsid w:val="006C0CB7"/>
    <w:rsid w:val="006C256B"/>
    <w:rsid w:val="006C76DD"/>
    <w:rsid w:val="006D4A8A"/>
    <w:rsid w:val="006D6427"/>
    <w:rsid w:val="006F2A8E"/>
    <w:rsid w:val="00700862"/>
    <w:rsid w:val="0070717E"/>
    <w:rsid w:val="00713311"/>
    <w:rsid w:val="00721B11"/>
    <w:rsid w:val="00721C91"/>
    <w:rsid w:val="0072283E"/>
    <w:rsid w:val="00726750"/>
    <w:rsid w:val="00734AAC"/>
    <w:rsid w:val="007450F1"/>
    <w:rsid w:val="00776157"/>
    <w:rsid w:val="0077735E"/>
    <w:rsid w:val="00794B09"/>
    <w:rsid w:val="0079600B"/>
    <w:rsid w:val="007A3FED"/>
    <w:rsid w:val="007A7F0D"/>
    <w:rsid w:val="007B2951"/>
    <w:rsid w:val="007D1562"/>
    <w:rsid w:val="007D4BFF"/>
    <w:rsid w:val="007F38A3"/>
    <w:rsid w:val="007F54FE"/>
    <w:rsid w:val="007F79A9"/>
    <w:rsid w:val="008057F3"/>
    <w:rsid w:val="00810AE6"/>
    <w:rsid w:val="0081624E"/>
    <w:rsid w:val="00820250"/>
    <w:rsid w:val="008224DA"/>
    <w:rsid w:val="00824A68"/>
    <w:rsid w:val="0084168B"/>
    <w:rsid w:val="008A2175"/>
    <w:rsid w:val="008A60E0"/>
    <w:rsid w:val="008B1BDF"/>
    <w:rsid w:val="008D2E0C"/>
    <w:rsid w:val="008E0B85"/>
    <w:rsid w:val="008E0EF3"/>
    <w:rsid w:val="008E341F"/>
    <w:rsid w:val="008E35AC"/>
    <w:rsid w:val="008F3230"/>
    <w:rsid w:val="00903BCE"/>
    <w:rsid w:val="00914659"/>
    <w:rsid w:val="00920D0C"/>
    <w:rsid w:val="00930B14"/>
    <w:rsid w:val="009365D4"/>
    <w:rsid w:val="00940A4C"/>
    <w:rsid w:val="00940C7B"/>
    <w:rsid w:val="00942A70"/>
    <w:rsid w:val="00946085"/>
    <w:rsid w:val="00953940"/>
    <w:rsid w:val="0095404E"/>
    <w:rsid w:val="00960296"/>
    <w:rsid w:val="009614F6"/>
    <w:rsid w:val="009636A5"/>
    <w:rsid w:val="00966CD5"/>
    <w:rsid w:val="00975D6D"/>
    <w:rsid w:val="00981E17"/>
    <w:rsid w:val="009910C6"/>
    <w:rsid w:val="009A0862"/>
    <w:rsid w:val="009A7A4D"/>
    <w:rsid w:val="009D3300"/>
    <w:rsid w:val="009D622E"/>
    <w:rsid w:val="009E0CBC"/>
    <w:rsid w:val="009E2B10"/>
    <w:rsid w:val="009E38D8"/>
    <w:rsid w:val="009E42D6"/>
    <w:rsid w:val="009E43B6"/>
    <w:rsid w:val="009E70D6"/>
    <w:rsid w:val="00A0447F"/>
    <w:rsid w:val="00A054A1"/>
    <w:rsid w:val="00A11261"/>
    <w:rsid w:val="00A152AF"/>
    <w:rsid w:val="00A155FC"/>
    <w:rsid w:val="00A265DE"/>
    <w:rsid w:val="00A448C1"/>
    <w:rsid w:val="00A4505E"/>
    <w:rsid w:val="00A45EA5"/>
    <w:rsid w:val="00A46355"/>
    <w:rsid w:val="00A464E7"/>
    <w:rsid w:val="00A52B56"/>
    <w:rsid w:val="00A535E0"/>
    <w:rsid w:val="00A63046"/>
    <w:rsid w:val="00A775BF"/>
    <w:rsid w:val="00AA4FF9"/>
    <w:rsid w:val="00AB2947"/>
    <w:rsid w:val="00AC11C0"/>
    <w:rsid w:val="00AC3787"/>
    <w:rsid w:val="00AD4063"/>
    <w:rsid w:val="00AE1C88"/>
    <w:rsid w:val="00AE3DA2"/>
    <w:rsid w:val="00AE458B"/>
    <w:rsid w:val="00AF2B13"/>
    <w:rsid w:val="00AF695B"/>
    <w:rsid w:val="00B03644"/>
    <w:rsid w:val="00B03698"/>
    <w:rsid w:val="00B12DAB"/>
    <w:rsid w:val="00B135D5"/>
    <w:rsid w:val="00B14139"/>
    <w:rsid w:val="00B229AE"/>
    <w:rsid w:val="00B260D8"/>
    <w:rsid w:val="00B2706B"/>
    <w:rsid w:val="00B30D1E"/>
    <w:rsid w:val="00B463F8"/>
    <w:rsid w:val="00B47B88"/>
    <w:rsid w:val="00B560BC"/>
    <w:rsid w:val="00B603A9"/>
    <w:rsid w:val="00B812F7"/>
    <w:rsid w:val="00B91F15"/>
    <w:rsid w:val="00BA4B92"/>
    <w:rsid w:val="00BB00D8"/>
    <w:rsid w:val="00BB2326"/>
    <w:rsid w:val="00BC4E88"/>
    <w:rsid w:val="00BC665F"/>
    <w:rsid w:val="00BC728F"/>
    <w:rsid w:val="00BE3087"/>
    <w:rsid w:val="00BE41F8"/>
    <w:rsid w:val="00BE459A"/>
    <w:rsid w:val="00BE62A4"/>
    <w:rsid w:val="00BE7391"/>
    <w:rsid w:val="00C01F7C"/>
    <w:rsid w:val="00C020E9"/>
    <w:rsid w:val="00C038B5"/>
    <w:rsid w:val="00C06654"/>
    <w:rsid w:val="00C106CB"/>
    <w:rsid w:val="00C22C51"/>
    <w:rsid w:val="00C3172F"/>
    <w:rsid w:val="00C32045"/>
    <w:rsid w:val="00C414E0"/>
    <w:rsid w:val="00C42581"/>
    <w:rsid w:val="00C45311"/>
    <w:rsid w:val="00C50724"/>
    <w:rsid w:val="00C51293"/>
    <w:rsid w:val="00C60317"/>
    <w:rsid w:val="00C647FC"/>
    <w:rsid w:val="00C704BC"/>
    <w:rsid w:val="00C80B21"/>
    <w:rsid w:val="00C960BB"/>
    <w:rsid w:val="00CA19DA"/>
    <w:rsid w:val="00CA2121"/>
    <w:rsid w:val="00CA313C"/>
    <w:rsid w:val="00CA6883"/>
    <w:rsid w:val="00CB6A54"/>
    <w:rsid w:val="00CC17DF"/>
    <w:rsid w:val="00CD2CEE"/>
    <w:rsid w:val="00CE06C5"/>
    <w:rsid w:val="00CE44B8"/>
    <w:rsid w:val="00CF6A75"/>
    <w:rsid w:val="00D00947"/>
    <w:rsid w:val="00D05099"/>
    <w:rsid w:val="00D06B2C"/>
    <w:rsid w:val="00D16ACD"/>
    <w:rsid w:val="00D2309D"/>
    <w:rsid w:val="00D247BD"/>
    <w:rsid w:val="00D32E42"/>
    <w:rsid w:val="00D506D0"/>
    <w:rsid w:val="00D83C54"/>
    <w:rsid w:val="00D846DB"/>
    <w:rsid w:val="00D96F85"/>
    <w:rsid w:val="00DA3542"/>
    <w:rsid w:val="00DA5818"/>
    <w:rsid w:val="00DA7C84"/>
    <w:rsid w:val="00DB6492"/>
    <w:rsid w:val="00DB6890"/>
    <w:rsid w:val="00DC25E4"/>
    <w:rsid w:val="00DD555B"/>
    <w:rsid w:val="00DD56A6"/>
    <w:rsid w:val="00DE72FD"/>
    <w:rsid w:val="00DF1284"/>
    <w:rsid w:val="00E04DFE"/>
    <w:rsid w:val="00E05E40"/>
    <w:rsid w:val="00E10D05"/>
    <w:rsid w:val="00E128E9"/>
    <w:rsid w:val="00E34C23"/>
    <w:rsid w:val="00E435DF"/>
    <w:rsid w:val="00E448DC"/>
    <w:rsid w:val="00E5326C"/>
    <w:rsid w:val="00E65D1C"/>
    <w:rsid w:val="00E76CF9"/>
    <w:rsid w:val="00E76E4A"/>
    <w:rsid w:val="00E91DB5"/>
    <w:rsid w:val="00EA13C5"/>
    <w:rsid w:val="00EA7AFF"/>
    <w:rsid w:val="00EC0173"/>
    <w:rsid w:val="00EC0B7B"/>
    <w:rsid w:val="00ED2E70"/>
    <w:rsid w:val="00ED3079"/>
    <w:rsid w:val="00EE1319"/>
    <w:rsid w:val="00F0395C"/>
    <w:rsid w:val="00F03E80"/>
    <w:rsid w:val="00F04C85"/>
    <w:rsid w:val="00F104C6"/>
    <w:rsid w:val="00F267CE"/>
    <w:rsid w:val="00F2799A"/>
    <w:rsid w:val="00F352E2"/>
    <w:rsid w:val="00F41F51"/>
    <w:rsid w:val="00F44605"/>
    <w:rsid w:val="00F55BD3"/>
    <w:rsid w:val="00F7072C"/>
    <w:rsid w:val="00F806C2"/>
    <w:rsid w:val="00F90615"/>
    <w:rsid w:val="00F9639E"/>
    <w:rsid w:val="00FA2B3B"/>
    <w:rsid w:val="00FA65C0"/>
    <w:rsid w:val="00FB0AE0"/>
    <w:rsid w:val="00FB42D3"/>
    <w:rsid w:val="00FC2C06"/>
    <w:rsid w:val="00FC5003"/>
    <w:rsid w:val="00FD02D2"/>
    <w:rsid w:val="00FD292B"/>
    <w:rsid w:val="00FD40D9"/>
    <w:rsid w:val="00FE56EB"/>
    <w:rsid w:val="00FF4808"/>
    <w:rsid w:val="00FF48B9"/>
    <w:rsid w:val="00FF704F"/>
    <w:rsid w:val="00FF7206"/>
  </w:rsids>
  <m:mathPr>
    <m:mathFont m:val="Cambria Math"/>
    <m:brkBin m:val="before"/>
    <m:brkBinSub m:val="--"/>
    <m:smallFrac m:val="0"/>
    <m:dispDef/>
    <m:lMargin m:val="0"/>
    <m:rMargin m:val="0"/>
    <m:defJc m:val="centerGroup"/>
    <m:wrapIndent m:val="1440"/>
    <m:intLim m:val="subSup"/>
    <m:naryLim m:val="undOvr"/>
  </m:mathPr>
  <w:themeFontLang w:val="et-E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3EC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082"/>
    <w:pPr>
      <w:spacing w:after="0" w:line="240" w:lineRule="auto"/>
    </w:pPr>
    <w:rPr>
      <w:rFonts w:ascii="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0964FE"/>
    <w:pPr>
      <w:keepNext/>
      <w:keepLines/>
      <w:widowControl w:val="0"/>
      <w:suppressAutoHyphens/>
      <w:spacing w:before="200"/>
      <w:outlineLvl w:val="2"/>
    </w:pPr>
    <w:rPr>
      <w:rFonts w:asciiTheme="majorHAnsi" w:eastAsiaTheme="majorEastAsia" w:hAnsiTheme="majorHAnsi" w:cstheme="majorBidi"/>
      <w:b/>
      <w:bCs/>
      <w:color w:val="4F81BD" w:themeColor="accent1"/>
      <w:kern w:val="1"/>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0BF8"/>
    <w:pPr>
      <w:widowControl w:val="0"/>
      <w:suppressAutoHyphens/>
      <w:ind w:left="720"/>
      <w:contextualSpacing/>
    </w:pPr>
    <w:rPr>
      <w:rFonts w:eastAsia="Arial"/>
      <w:kern w:val="1"/>
      <w:lang w:val="et-EE"/>
    </w:rPr>
  </w:style>
  <w:style w:type="paragraph" w:styleId="Header">
    <w:name w:val="header"/>
    <w:basedOn w:val="Normal"/>
    <w:link w:val="HeaderChar"/>
    <w:uiPriority w:val="99"/>
    <w:unhideWhenUsed/>
    <w:rsid w:val="00562569"/>
    <w:pPr>
      <w:widowControl w:val="0"/>
      <w:tabs>
        <w:tab w:val="center" w:pos="4513"/>
        <w:tab w:val="right" w:pos="9026"/>
      </w:tabs>
      <w:suppressAutoHyphens/>
    </w:pPr>
    <w:rPr>
      <w:rFonts w:eastAsia="Arial"/>
      <w:kern w:val="1"/>
      <w:lang w:val="et-EE"/>
    </w:rPr>
  </w:style>
  <w:style w:type="character" w:customStyle="1" w:styleId="HeaderChar">
    <w:name w:val="Header Char"/>
    <w:basedOn w:val="DefaultParagraphFont"/>
    <w:link w:val="Header"/>
    <w:uiPriority w:val="99"/>
    <w:rsid w:val="00562569"/>
    <w:rPr>
      <w:rFonts w:ascii="Times New Roman" w:eastAsia="Arial" w:hAnsi="Times New Roman" w:cs="Times New Roman"/>
      <w:kern w:val="1"/>
      <w:sz w:val="24"/>
      <w:szCs w:val="24"/>
    </w:rPr>
  </w:style>
  <w:style w:type="paragraph" w:styleId="Footer">
    <w:name w:val="footer"/>
    <w:basedOn w:val="Normal"/>
    <w:link w:val="FooterChar"/>
    <w:uiPriority w:val="99"/>
    <w:unhideWhenUsed/>
    <w:rsid w:val="00562569"/>
    <w:pPr>
      <w:widowControl w:val="0"/>
      <w:tabs>
        <w:tab w:val="center" w:pos="4513"/>
        <w:tab w:val="right" w:pos="9026"/>
      </w:tabs>
      <w:suppressAutoHyphens/>
    </w:pPr>
    <w:rPr>
      <w:rFonts w:eastAsia="Arial"/>
      <w:kern w:val="1"/>
      <w:lang w:val="et-EE"/>
    </w:rPr>
  </w:style>
  <w:style w:type="character" w:customStyle="1" w:styleId="FooterChar">
    <w:name w:val="Footer Char"/>
    <w:basedOn w:val="DefaultParagraphFont"/>
    <w:link w:val="Footer"/>
    <w:uiPriority w:val="99"/>
    <w:rsid w:val="00562569"/>
    <w:rPr>
      <w:rFonts w:ascii="Times New Roman" w:eastAsia="Arial" w:hAnsi="Times New Roman" w:cs="Times New Roman"/>
      <w:kern w:val="1"/>
      <w:sz w:val="24"/>
      <w:szCs w:val="24"/>
    </w:rPr>
  </w:style>
  <w:style w:type="paragraph" w:styleId="BalloonText">
    <w:name w:val="Balloon Text"/>
    <w:basedOn w:val="Normal"/>
    <w:link w:val="BalloonTextChar"/>
    <w:uiPriority w:val="99"/>
    <w:semiHidden/>
    <w:unhideWhenUsed/>
    <w:rsid w:val="00562569"/>
    <w:rPr>
      <w:rFonts w:ascii="Tahoma" w:hAnsi="Tahoma" w:cs="Tahoma"/>
      <w:sz w:val="16"/>
      <w:szCs w:val="16"/>
    </w:rPr>
  </w:style>
  <w:style w:type="character" w:customStyle="1" w:styleId="BalloonTextChar">
    <w:name w:val="Balloon Text Char"/>
    <w:basedOn w:val="DefaultParagraphFont"/>
    <w:link w:val="BalloonText"/>
    <w:uiPriority w:val="99"/>
    <w:semiHidden/>
    <w:rsid w:val="00562569"/>
    <w:rPr>
      <w:rFonts w:ascii="Tahoma" w:eastAsia="Arial" w:hAnsi="Tahoma" w:cs="Tahoma"/>
      <w:kern w:val="1"/>
      <w:sz w:val="16"/>
      <w:szCs w:val="16"/>
    </w:rPr>
  </w:style>
  <w:style w:type="character" w:customStyle="1" w:styleId="Heading3Char">
    <w:name w:val="Heading 3 Char"/>
    <w:basedOn w:val="DefaultParagraphFont"/>
    <w:link w:val="Heading3"/>
    <w:uiPriority w:val="9"/>
    <w:semiHidden/>
    <w:rsid w:val="000964FE"/>
    <w:rPr>
      <w:rFonts w:asciiTheme="majorHAnsi" w:eastAsiaTheme="majorEastAsia" w:hAnsiTheme="majorHAnsi" w:cstheme="majorBidi"/>
      <w:b/>
      <w:bCs/>
      <w:color w:val="4F81BD" w:themeColor="accen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346">
      <w:bodyDiv w:val="1"/>
      <w:marLeft w:val="0"/>
      <w:marRight w:val="0"/>
      <w:marTop w:val="0"/>
      <w:marBottom w:val="0"/>
      <w:divBdr>
        <w:top w:val="none" w:sz="0" w:space="0" w:color="auto"/>
        <w:left w:val="none" w:sz="0" w:space="0" w:color="auto"/>
        <w:bottom w:val="none" w:sz="0" w:space="0" w:color="auto"/>
        <w:right w:val="none" w:sz="0" w:space="0" w:color="auto"/>
      </w:divBdr>
    </w:div>
    <w:div w:id="155609140">
      <w:bodyDiv w:val="1"/>
      <w:marLeft w:val="0"/>
      <w:marRight w:val="0"/>
      <w:marTop w:val="0"/>
      <w:marBottom w:val="0"/>
      <w:divBdr>
        <w:top w:val="none" w:sz="0" w:space="0" w:color="auto"/>
        <w:left w:val="none" w:sz="0" w:space="0" w:color="auto"/>
        <w:bottom w:val="none" w:sz="0" w:space="0" w:color="auto"/>
        <w:right w:val="none" w:sz="0" w:space="0" w:color="auto"/>
      </w:divBdr>
    </w:div>
    <w:div w:id="329330398">
      <w:bodyDiv w:val="1"/>
      <w:marLeft w:val="0"/>
      <w:marRight w:val="0"/>
      <w:marTop w:val="0"/>
      <w:marBottom w:val="0"/>
      <w:divBdr>
        <w:top w:val="none" w:sz="0" w:space="0" w:color="auto"/>
        <w:left w:val="none" w:sz="0" w:space="0" w:color="auto"/>
        <w:bottom w:val="none" w:sz="0" w:space="0" w:color="auto"/>
        <w:right w:val="none" w:sz="0" w:space="0" w:color="auto"/>
      </w:divBdr>
      <w:divsChild>
        <w:div w:id="96366552">
          <w:marLeft w:val="432"/>
          <w:marRight w:val="0"/>
          <w:marTop w:val="120"/>
          <w:marBottom w:val="0"/>
          <w:divBdr>
            <w:top w:val="none" w:sz="0" w:space="0" w:color="auto"/>
            <w:left w:val="none" w:sz="0" w:space="0" w:color="auto"/>
            <w:bottom w:val="none" w:sz="0" w:space="0" w:color="auto"/>
            <w:right w:val="none" w:sz="0" w:space="0" w:color="auto"/>
          </w:divBdr>
        </w:div>
        <w:div w:id="218055373">
          <w:marLeft w:val="432"/>
          <w:marRight w:val="0"/>
          <w:marTop w:val="120"/>
          <w:marBottom w:val="0"/>
          <w:divBdr>
            <w:top w:val="none" w:sz="0" w:space="0" w:color="auto"/>
            <w:left w:val="none" w:sz="0" w:space="0" w:color="auto"/>
            <w:bottom w:val="none" w:sz="0" w:space="0" w:color="auto"/>
            <w:right w:val="none" w:sz="0" w:space="0" w:color="auto"/>
          </w:divBdr>
        </w:div>
        <w:div w:id="694161940">
          <w:marLeft w:val="432"/>
          <w:marRight w:val="0"/>
          <w:marTop w:val="120"/>
          <w:marBottom w:val="0"/>
          <w:divBdr>
            <w:top w:val="none" w:sz="0" w:space="0" w:color="auto"/>
            <w:left w:val="none" w:sz="0" w:space="0" w:color="auto"/>
            <w:bottom w:val="none" w:sz="0" w:space="0" w:color="auto"/>
            <w:right w:val="none" w:sz="0" w:space="0" w:color="auto"/>
          </w:divBdr>
        </w:div>
        <w:div w:id="974723236">
          <w:marLeft w:val="432"/>
          <w:marRight w:val="0"/>
          <w:marTop w:val="120"/>
          <w:marBottom w:val="0"/>
          <w:divBdr>
            <w:top w:val="none" w:sz="0" w:space="0" w:color="auto"/>
            <w:left w:val="none" w:sz="0" w:space="0" w:color="auto"/>
            <w:bottom w:val="none" w:sz="0" w:space="0" w:color="auto"/>
            <w:right w:val="none" w:sz="0" w:space="0" w:color="auto"/>
          </w:divBdr>
        </w:div>
        <w:div w:id="1195386089">
          <w:marLeft w:val="432"/>
          <w:marRight w:val="0"/>
          <w:marTop w:val="120"/>
          <w:marBottom w:val="0"/>
          <w:divBdr>
            <w:top w:val="none" w:sz="0" w:space="0" w:color="auto"/>
            <w:left w:val="none" w:sz="0" w:space="0" w:color="auto"/>
            <w:bottom w:val="none" w:sz="0" w:space="0" w:color="auto"/>
            <w:right w:val="none" w:sz="0" w:space="0" w:color="auto"/>
          </w:divBdr>
        </w:div>
        <w:div w:id="1492866748">
          <w:marLeft w:val="432"/>
          <w:marRight w:val="0"/>
          <w:marTop w:val="120"/>
          <w:marBottom w:val="0"/>
          <w:divBdr>
            <w:top w:val="none" w:sz="0" w:space="0" w:color="auto"/>
            <w:left w:val="none" w:sz="0" w:space="0" w:color="auto"/>
            <w:bottom w:val="none" w:sz="0" w:space="0" w:color="auto"/>
            <w:right w:val="none" w:sz="0" w:space="0" w:color="auto"/>
          </w:divBdr>
        </w:div>
        <w:div w:id="1620723928">
          <w:marLeft w:val="432"/>
          <w:marRight w:val="0"/>
          <w:marTop w:val="120"/>
          <w:marBottom w:val="0"/>
          <w:divBdr>
            <w:top w:val="none" w:sz="0" w:space="0" w:color="auto"/>
            <w:left w:val="none" w:sz="0" w:space="0" w:color="auto"/>
            <w:bottom w:val="none" w:sz="0" w:space="0" w:color="auto"/>
            <w:right w:val="none" w:sz="0" w:space="0" w:color="auto"/>
          </w:divBdr>
        </w:div>
        <w:div w:id="1959750994">
          <w:marLeft w:val="432"/>
          <w:marRight w:val="0"/>
          <w:marTop w:val="120"/>
          <w:marBottom w:val="0"/>
          <w:divBdr>
            <w:top w:val="none" w:sz="0" w:space="0" w:color="auto"/>
            <w:left w:val="none" w:sz="0" w:space="0" w:color="auto"/>
            <w:bottom w:val="none" w:sz="0" w:space="0" w:color="auto"/>
            <w:right w:val="none" w:sz="0" w:space="0" w:color="auto"/>
          </w:divBdr>
        </w:div>
        <w:div w:id="2003391472">
          <w:marLeft w:val="432"/>
          <w:marRight w:val="0"/>
          <w:marTop w:val="120"/>
          <w:marBottom w:val="0"/>
          <w:divBdr>
            <w:top w:val="none" w:sz="0" w:space="0" w:color="auto"/>
            <w:left w:val="none" w:sz="0" w:space="0" w:color="auto"/>
            <w:bottom w:val="none" w:sz="0" w:space="0" w:color="auto"/>
            <w:right w:val="none" w:sz="0" w:space="0" w:color="auto"/>
          </w:divBdr>
        </w:div>
      </w:divsChild>
    </w:div>
    <w:div w:id="396129182">
      <w:bodyDiv w:val="1"/>
      <w:marLeft w:val="0"/>
      <w:marRight w:val="0"/>
      <w:marTop w:val="0"/>
      <w:marBottom w:val="0"/>
      <w:divBdr>
        <w:top w:val="none" w:sz="0" w:space="0" w:color="auto"/>
        <w:left w:val="none" w:sz="0" w:space="0" w:color="auto"/>
        <w:bottom w:val="none" w:sz="0" w:space="0" w:color="auto"/>
        <w:right w:val="none" w:sz="0" w:space="0" w:color="auto"/>
      </w:divBdr>
    </w:div>
    <w:div w:id="435903232">
      <w:bodyDiv w:val="1"/>
      <w:marLeft w:val="0"/>
      <w:marRight w:val="0"/>
      <w:marTop w:val="0"/>
      <w:marBottom w:val="0"/>
      <w:divBdr>
        <w:top w:val="none" w:sz="0" w:space="0" w:color="auto"/>
        <w:left w:val="none" w:sz="0" w:space="0" w:color="auto"/>
        <w:bottom w:val="none" w:sz="0" w:space="0" w:color="auto"/>
        <w:right w:val="none" w:sz="0" w:space="0" w:color="auto"/>
      </w:divBdr>
      <w:divsChild>
        <w:div w:id="444538903">
          <w:marLeft w:val="547"/>
          <w:marRight w:val="0"/>
          <w:marTop w:val="144"/>
          <w:marBottom w:val="0"/>
          <w:divBdr>
            <w:top w:val="none" w:sz="0" w:space="0" w:color="auto"/>
            <w:left w:val="none" w:sz="0" w:space="0" w:color="auto"/>
            <w:bottom w:val="none" w:sz="0" w:space="0" w:color="auto"/>
            <w:right w:val="none" w:sz="0" w:space="0" w:color="auto"/>
          </w:divBdr>
        </w:div>
      </w:divsChild>
    </w:div>
    <w:div w:id="541359670">
      <w:bodyDiv w:val="1"/>
      <w:marLeft w:val="0"/>
      <w:marRight w:val="0"/>
      <w:marTop w:val="0"/>
      <w:marBottom w:val="0"/>
      <w:divBdr>
        <w:top w:val="none" w:sz="0" w:space="0" w:color="auto"/>
        <w:left w:val="none" w:sz="0" w:space="0" w:color="auto"/>
        <w:bottom w:val="none" w:sz="0" w:space="0" w:color="auto"/>
        <w:right w:val="none" w:sz="0" w:space="0" w:color="auto"/>
      </w:divBdr>
      <w:divsChild>
        <w:div w:id="1548564478">
          <w:marLeft w:val="432"/>
          <w:marRight w:val="0"/>
          <w:marTop w:val="120"/>
          <w:marBottom w:val="0"/>
          <w:divBdr>
            <w:top w:val="none" w:sz="0" w:space="0" w:color="auto"/>
            <w:left w:val="none" w:sz="0" w:space="0" w:color="auto"/>
            <w:bottom w:val="none" w:sz="0" w:space="0" w:color="auto"/>
            <w:right w:val="none" w:sz="0" w:space="0" w:color="auto"/>
          </w:divBdr>
        </w:div>
      </w:divsChild>
    </w:div>
    <w:div w:id="675301986">
      <w:bodyDiv w:val="1"/>
      <w:marLeft w:val="0"/>
      <w:marRight w:val="0"/>
      <w:marTop w:val="0"/>
      <w:marBottom w:val="0"/>
      <w:divBdr>
        <w:top w:val="none" w:sz="0" w:space="0" w:color="auto"/>
        <w:left w:val="none" w:sz="0" w:space="0" w:color="auto"/>
        <w:bottom w:val="none" w:sz="0" w:space="0" w:color="auto"/>
        <w:right w:val="none" w:sz="0" w:space="0" w:color="auto"/>
      </w:divBdr>
    </w:div>
    <w:div w:id="722101753">
      <w:bodyDiv w:val="1"/>
      <w:marLeft w:val="0"/>
      <w:marRight w:val="0"/>
      <w:marTop w:val="0"/>
      <w:marBottom w:val="0"/>
      <w:divBdr>
        <w:top w:val="none" w:sz="0" w:space="0" w:color="auto"/>
        <w:left w:val="none" w:sz="0" w:space="0" w:color="auto"/>
        <w:bottom w:val="none" w:sz="0" w:space="0" w:color="auto"/>
        <w:right w:val="none" w:sz="0" w:space="0" w:color="auto"/>
      </w:divBdr>
    </w:div>
    <w:div w:id="753935938">
      <w:bodyDiv w:val="1"/>
      <w:marLeft w:val="0"/>
      <w:marRight w:val="0"/>
      <w:marTop w:val="0"/>
      <w:marBottom w:val="0"/>
      <w:divBdr>
        <w:top w:val="none" w:sz="0" w:space="0" w:color="auto"/>
        <w:left w:val="none" w:sz="0" w:space="0" w:color="auto"/>
        <w:bottom w:val="none" w:sz="0" w:space="0" w:color="auto"/>
        <w:right w:val="none" w:sz="0" w:space="0" w:color="auto"/>
      </w:divBdr>
    </w:div>
    <w:div w:id="896745830">
      <w:bodyDiv w:val="1"/>
      <w:marLeft w:val="0"/>
      <w:marRight w:val="0"/>
      <w:marTop w:val="0"/>
      <w:marBottom w:val="0"/>
      <w:divBdr>
        <w:top w:val="none" w:sz="0" w:space="0" w:color="auto"/>
        <w:left w:val="none" w:sz="0" w:space="0" w:color="auto"/>
        <w:bottom w:val="none" w:sz="0" w:space="0" w:color="auto"/>
        <w:right w:val="none" w:sz="0" w:space="0" w:color="auto"/>
      </w:divBdr>
    </w:div>
    <w:div w:id="898788702">
      <w:bodyDiv w:val="1"/>
      <w:marLeft w:val="0"/>
      <w:marRight w:val="0"/>
      <w:marTop w:val="0"/>
      <w:marBottom w:val="0"/>
      <w:divBdr>
        <w:top w:val="none" w:sz="0" w:space="0" w:color="auto"/>
        <w:left w:val="none" w:sz="0" w:space="0" w:color="auto"/>
        <w:bottom w:val="none" w:sz="0" w:space="0" w:color="auto"/>
        <w:right w:val="none" w:sz="0" w:space="0" w:color="auto"/>
      </w:divBdr>
    </w:div>
    <w:div w:id="1055278557">
      <w:bodyDiv w:val="1"/>
      <w:marLeft w:val="0"/>
      <w:marRight w:val="0"/>
      <w:marTop w:val="0"/>
      <w:marBottom w:val="0"/>
      <w:divBdr>
        <w:top w:val="none" w:sz="0" w:space="0" w:color="auto"/>
        <w:left w:val="none" w:sz="0" w:space="0" w:color="auto"/>
        <w:bottom w:val="none" w:sz="0" w:space="0" w:color="auto"/>
        <w:right w:val="none" w:sz="0" w:space="0" w:color="auto"/>
      </w:divBdr>
      <w:divsChild>
        <w:div w:id="1078476725">
          <w:marLeft w:val="547"/>
          <w:marRight w:val="0"/>
          <w:marTop w:val="130"/>
          <w:marBottom w:val="0"/>
          <w:divBdr>
            <w:top w:val="none" w:sz="0" w:space="0" w:color="auto"/>
            <w:left w:val="none" w:sz="0" w:space="0" w:color="auto"/>
            <w:bottom w:val="none" w:sz="0" w:space="0" w:color="auto"/>
            <w:right w:val="none" w:sz="0" w:space="0" w:color="auto"/>
          </w:divBdr>
        </w:div>
        <w:div w:id="1101878490">
          <w:marLeft w:val="547"/>
          <w:marRight w:val="0"/>
          <w:marTop w:val="130"/>
          <w:marBottom w:val="0"/>
          <w:divBdr>
            <w:top w:val="none" w:sz="0" w:space="0" w:color="auto"/>
            <w:left w:val="none" w:sz="0" w:space="0" w:color="auto"/>
            <w:bottom w:val="none" w:sz="0" w:space="0" w:color="auto"/>
            <w:right w:val="none" w:sz="0" w:space="0" w:color="auto"/>
          </w:divBdr>
        </w:div>
        <w:div w:id="1856991741">
          <w:marLeft w:val="547"/>
          <w:marRight w:val="0"/>
          <w:marTop w:val="130"/>
          <w:marBottom w:val="0"/>
          <w:divBdr>
            <w:top w:val="none" w:sz="0" w:space="0" w:color="auto"/>
            <w:left w:val="none" w:sz="0" w:space="0" w:color="auto"/>
            <w:bottom w:val="none" w:sz="0" w:space="0" w:color="auto"/>
            <w:right w:val="none" w:sz="0" w:space="0" w:color="auto"/>
          </w:divBdr>
        </w:div>
      </w:divsChild>
    </w:div>
    <w:div w:id="1159884878">
      <w:bodyDiv w:val="1"/>
      <w:marLeft w:val="0"/>
      <w:marRight w:val="0"/>
      <w:marTop w:val="0"/>
      <w:marBottom w:val="0"/>
      <w:divBdr>
        <w:top w:val="none" w:sz="0" w:space="0" w:color="auto"/>
        <w:left w:val="none" w:sz="0" w:space="0" w:color="auto"/>
        <w:bottom w:val="none" w:sz="0" w:space="0" w:color="auto"/>
        <w:right w:val="none" w:sz="0" w:space="0" w:color="auto"/>
      </w:divBdr>
    </w:div>
    <w:div w:id="1250236752">
      <w:bodyDiv w:val="1"/>
      <w:marLeft w:val="0"/>
      <w:marRight w:val="0"/>
      <w:marTop w:val="0"/>
      <w:marBottom w:val="0"/>
      <w:divBdr>
        <w:top w:val="none" w:sz="0" w:space="0" w:color="auto"/>
        <w:left w:val="none" w:sz="0" w:space="0" w:color="auto"/>
        <w:bottom w:val="none" w:sz="0" w:space="0" w:color="auto"/>
        <w:right w:val="none" w:sz="0" w:space="0" w:color="auto"/>
      </w:divBdr>
      <w:divsChild>
        <w:div w:id="965088826">
          <w:marLeft w:val="547"/>
          <w:marRight w:val="0"/>
          <w:marTop w:val="144"/>
          <w:marBottom w:val="0"/>
          <w:divBdr>
            <w:top w:val="none" w:sz="0" w:space="0" w:color="auto"/>
            <w:left w:val="none" w:sz="0" w:space="0" w:color="auto"/>
            <w:bottom w:val="none" w:sz="0" w:space="0" w:color="auto"/>
            <w:right w:val="none" w:sz="0" w:space="0" w:color="auto"/>
          </w:divBdr>
        </w:div>
        <w:div w:id="1338918503">
          <w:marLeft w:val="547"/>
          <w:marRight w:val="0"/>
          <w:marTop w:val="144"/>
          <w:marBottom w:val="0"/>
          <w:divBdr>
            <w:top w:val="none" w:sz="0" w:space="0" w:color="auto"/>
            <w:left w:val="none" w:sz="0" w:space="0" w:color="auto"/>
            <w:bottom w:val="none" w:sz="0" w:space="0" w:color="auto"/>
            <w:right w:val="none" w:sz="0" w:space="0" w:color="auto"/>
          </w:divBdr>
        </w:div>
        <w:div w:id="1641109323">
          <w:marLeft w:val="547"/>
          <w:marRight w:val="0"/>
          <w:marTop w:val="144"/>
          <w:marBottom w:val="0"/>
          <w:divBdr>
            <w:top w:val="none" w:sz="0" w:space="0" w:color="auto"/>
            <w:left w:val="none" w:sz="0" w:space="0" w:color="auto"/>
            <w:bottom w:val="none" w:sz="0" w:space="0" w:color="auto"/>
            <w:right w:val="none" w:sz="0" w:space="0" w:color="auto"/>
          </w:divBdr>
        </w:div>
        <w:div w:id="1766614228">
          <w:marLeft w:val="547"/>
          <w:marRight w:val="0"/>
          <w:marTop w:val="144"/>
          <w:marBottom w:val="0"/>
          <w:divBdr>
            <w:top w:val="none" w:sz="0" w:space="0" w:color="auto"/>
            <w:left w:val="none" w:sz="0" w:space="0" w:color="auto"/>
            <w:bottom w:val="none" w:sz="0" w:space="0" w:color="auto"/>
            <w:right w:val="none" w:sz="0" w:space="0" w:color="auto"/>
          </w:divBdr>
        </w:div>
      </w:divsChild>
    </w:div>
    <w:div w:id="1303776763">
      <w:bodyDiv w:val="1"/>
      <w:marLeft w:val="0"/>
      <w:marRight w:val="0"/>
      <w:marTop w:val="0"/>
      <w:marBottom w:val="0"/>
      <w:divBdr>
        <w:top w:val="none" w:sz="0" w:space="0" w:color="auto"/>
        <w:left w:val="none" w:sz="0" w:space="0" w:color="auto"/>
        <w:bottom w:val="none" w:sz="0" w:space="0" w:color="auto"/>
        <w:right w:val="none" w:sz="0" w:space="0" w:color="auto"/>
      </w:divBdr>
      <w:divsChild>
        <w:div w:id="75327627">
          <w:marLeft w:val="547"/>
          <w:marRight w:val="0"/>
          <w:marTop w:val="120"/>
          <w:marBottom w:val="0"/>
          <w:divBdr>
            <w:top w:val="none" w:sz="0" w:space="0" w:color="auto"/>
            <w:left w:val="none" w:sz="0" w:space="0" w:color="auto"/>
            <w:bottom w:val="none" w:sz="0" w:space="0" w:color="auto"/>
            <w:right w:val="none" w:sz="0" w:space="0" w:color="auto"/>
          </w:divBdr>
        </w:div>
        <w:div w:id="333336526">
          <w:marLeft w:val="547"/>
          <w:marRight w:val="0"/>
          <w:marTop w:val="120"/>
          <w:marBottom w:val="0"/>
          <w:divBdr>
            <w:top w:val="none" w:sz="0" w:space="0" w:color="auto"/>
            <w:left w:val="none" w:sz="0" w:space="0" w:color="auto"/>
            <w:bottom w:val="none" w:sz="0" w:space="0" w:color="auto"/>
            <w:right w:val="none" w:sz="0" w:space="0" w:color="auto"/>
          </w:divBdr>
        </w:div>
        <w:div w:id="924189098">
          <w:marLeft w:val="720"/>
          <w:marRight w:val="0"/>
          <w:marTop w:val="120"/>
          <w:marBottom w:val="0"/>
          <w:divBdr>
            <w:top w:val="none" w:sz="0" w:space="0" w:color="auto"/>
            <w:left w:val="none" w:sz="0" w:space="0" w:color="auto"/>
            <w:bottom w:val="none" w:sz="0" w:space="0" w:color="auto"/>
            <w:right w:val="none" w:sz="0" w:space="0" w:color="auto"/>
          </w:divBdr>
        </w:div>
        <w:div w:id="1823354017">
          <w:marLeft w:val="547"/>
          <w:marRight w:val="0"/>
          <w:marTop w:val="120"/>
          <w:marBottom w:val="0"/>
          <w:divBdr>
            <w:top w:val="none" w:sz="0" w:space="0" w:color="auto"/>
            <w:left w:val="none" w:sz="0" w:space="0" w:color="auto"/>
            <w:bottom w:val="none" w:sz="0" w:space="0" w:color="auto"/>
            <w:right w:val="none" w:sz="0" w:space="0" w:color="auto"/>
          </w:divBdr>
        </w:div>
      </w:divsChild>
    </w:div>
    <w:div w:id="1533611392">
      <w:bodyDiv w:val="1"/>
      <w:marLeft w:val="0"/>
      <w:marRight w:val="0"/>
      <w:marTop w:val="0"/>
      <w:marBottom w:val="0"/>
      <w:divBdr>
        <w:top w:val="none" w:sz="0" w:space="0" w:color="auto"/>
        <w:left w:val="none" w:sz="0" w:space="0" w:color="auto"/>
        <w:bottom w:val="none" w:sz="0" w:space="0" w:color="auto"/>
        <w:right w:val="none" w:sz="0" w:space="0" w:color="auto"/>
      </w:divBdr>
      <w:divsChild>
        <w:div w:id="571887457">
          <w:marLeft w:val="547"/>
          <w:marRight w:val="0"/>
          <w:marTop w:val="144"/>
          <w:marBottom w:val="0"/>
          <w:divBdr>
            <w:top w:val="none" w:sz="0" w:space="0" w:color="auto"/>
            <w:left w:val="none" w:sz="0" w:space="0" w:color="auto"/>
            <w:bottom w:val="none" w:sz="0" w:space="0" w:color="auto"/>
            <w:right w:val="none" w:sz="0" w:space="0" w:color="auto"/>
          </w:divBdr>
        </w:div>
        <w:div w:id="1185562136">
          <w:marLeft w:val="547"/>
          <w:marRight w:val="0"/>
          <w:marTop w:val="154"/>
          <w:marBottom w:val="0"/>
          <w:divBdr>
            <w:top w:val="none" w:sz="0" w:space="0" w:color="auto"/>
            <w:left w:val="none" w:sz="0" w:space="0" w:color="auto"/>
            <w:bottom w:val="none" w:sz="0" w:space="0" w:color="auto"/>
            <w:right w:val="none" w:sz="0" w:space="0" w:color="auto"/>
          </w:divBdr>
        </w:div>
      </w:divsChild>
    </w:div>
    <w:div w:id="1536577721">
      <w:bodyDiv w:val="1"/>
      <w:marLeft w:val="0"/>
      <w:marRight w:val="0"/>
      <w:marTop w:val="0"/>
      <w:marBottom w:val="0"/>
      <w:divBdr>
        <w:top w:val="none" w:sz="0" w:space="0" w:color="auto"/>
        <w:left w:val="none" w:sz="0" w:space="0" w:color="auto"/>
        <w:bottom w:val="none" w:sz="0" w:space="0" w:color="auto"/>
        <w:right w:val="none" w:sz="0" w:space="0" w:color="auto"/>
      </w:divBdr>
      <w:divsChild>
        <w:div w:id="854271885">
          <w:marLeft w:val="547"/>
          <w:marRight w:val="0"/>
          <w:marTop w:val="144"/>
          <w:marBottom w:val="0"/>
          <w:divBdr>
            <w:top w:val="none" w:sz="0" w:space="0" w:color="auto"/>
            <w:left w:val="none" w:sz="0" w:space="0" w:color="auto"/>
            <w:bottom w:val="none" w:sz="0" w:space="0" w:color="auto"/>
            <w:right w:val="none" w:sz="0" w:space="0" w:color="auto"/>
          </w:divBdr>
        </w:div>
        <w:div w:id="1520925827">
          <w:marLeft w:val="547"/>
          <w:marRight w:val="0"/>
          <w:marTop w:val="144"/>
          <w:marBottom w:val="0"/>
          <w:divBdr>
            <w:top w:val="none" w:sz="0" w:space="0" w:color="auto"/>
            <w:left w:val="none" w:sz="0" w:space="0" w:color="auto"/>
            <w:bottom w:val="none" w:sz="0" w:space="0" w:color="auto"/>
            <w:right w:val="none" w:sz="0" w:space="0" w:color="auto"/>
          </w:divBdr>
        </w:div>
        <w:div w:id="1843546319">
          <w:marLeft w:val="547"/>
          <w:marRight w:val="0"/>
          <w:marTop w:val="144"/>
          <w:marBottom w:val="0"/>
          <w:divBdr>
            <w:top w:val="none" w:sz="0" w:space="0" w:color="auto"/>
            <w:left w:val="none" w:sz="0" w:space="0" w:color="auto"/>
            <w:bottom w:val="none" w:sz="0" w:space="0" w:color="auto"/>
            <w:right w:val="none" w:sz="0" w:space="0" w:color="auto"/>
          </w:divBdr>
        </w:div>
        <w:div w:id="692342256">
          <w:marLeft w:val="547"/>
          <w:marRight w:val="0"/>
          <w:marTop w:val="144"/>
          <w:marBottom w:val="0"/>
          <w:divBdr>
            <w:top w:val="none" w:sz="0" w:space="0" w:color="auto"/>
            <w:left w:val="none" w:sz="0" w:space="0" w:color="auto"/>
            <w:bottom w:val="none" w:sz="0" w:space="0" w:color="auto"/>
            <w:right w:val="none" w:sz="0" w:space="0" w:color="auto"/>
          </w:divBdr>
        </w:div>
        <w:div w:id="555244711">
          <w:marLeft w:val="547"/>
          <w:marRight w:val="0"/>
          <w:marTop w:val="144"/>
          <w:marBottom w:val="0"/>
          <w:divBdr>
            <w:top w:val="none" w:sz="0" w:space="0" w:color="auto"/>
            <w:left w:val="none" w:sz="0" w:space="0" w:color="auto"/>
            <w:bottom w:val="none" w:sz="0" w:space="0" w:color="auto"/>
            <w:right w:val="none" w:sz="0" w:space="0" w:color="auto"/>
          </w:divBdr>
        </w:div>
        <w:div w:id="300157921">
          <w:marLeft w:val="547"/>
          <w:marRight w:val="0"/>
          <w:marTop w:val="144"/>
          <w:marBottom w:val="0"/>
          <w:divBdr>
            <w:top w:val="none" w:sz="0" w:space="0" w:color="auto"/>
            <w:left w:val="none" w:sz="0" w:space="0" w:color="auto"/>
            <w:bottom w:val="none" w:sz="0" w:space="0" w:color="auto"/>
            <w:right w:val="none" w:sz="0" w:space="0" w:color="auto"/>
          </w:divBdr>
        </w:div>
        <w:div w:id="796266096">
          <w:marLeft w:val="547"/>
          <w:marRight w:val="0"/>
          <w:marTop w:val="144"/>
          <w:marBottom w:val="0"/>
          <w:divBdr>
            <w:top w:val="none" w:sz="0" w:space="0" w:color="auto"/>
            <w:left w:val="none" w:sz="0" w:space="0" w:color="auto"/>
            <w:bottom w:val="none" w:sz="0" w:space="0" w:color="auto"/>
            <w:right w:val="none" w:sz="0" w:space="0" w:color="auto"/>
          </w:divBdr>
        </w:div>
      </w:divsChild>
    </w:div>
    <w:div w:id="1824196394">
      <w:bodyDiv w:val="1"/>
      <w:marLeft w:val="0"/>
      <w:marRight w:val="0"/>
      <w:marTop w:val="0"/>
      <w:marBottom w:val="0"/>
      <w:divBdr>
        <w:top w:val="none" w:sz="0" w:space="0" w:color="auto"/>
        <w:left w:val="none" w:sz="0" w:space="0" w:color="auto"/>
        <w:bottom w:val="none" w:sz="0" w:space="0" w:color="auto"/>
        <w:right w:val="none" w:sz="0" w:space="0" w:color="auto"/>
      </w:divBdr>
      <w:divsChild>
        <w:div w:id="815874078">
          <w:marLeft w:val="547"/>
          <w:marRight w:val="0"/>
          <w:marTop w:val="130"/>
          <w:marBottom w:val="0"/>
          <w:divBdr>
            <w:top w:val="none" w:sz="0" w:space="0" w:color="auto"/>
            <w:left w:val="none" w:sz="0" w:space="0" w:color="auto"/>
            <w:bottom w:val="none" w:sz="0" w:space="0" w:color="auto"/>
            <w:right w:val="none" w:sz="0" w:space="0" w:color="auto"/>
          </w:divBdr>
        </w:div>
        <w:div w:id="1421416061">
          <w:marLeft w:val="547"/>
          <w:marRight w:val="0"/>
          <w:marTop w:val="130"/>
          <w:marBottom w:val="0"/>
          <w:divBdr>
            <w:top w:val="none" w:sz="0" w:space="0" w:color="auto"/>
            <w:left w:val="none" w:sz="0" w:space="0" w:color="auto"/>
            <w:bottom w:val="none" w:sz="0" w:space="0" w:color="auto"/>
            <w:right w:val="none" w:sz="0" w:space="0" w:color="auto"/>
          </w:divBdr>
        </w:div>
        <w:div w:id="1470433934">
          <w:marLeft w:val="547"/>
          <w:marRight w:val="0"/>
          <w:marTop w:val="130"/>
          <w:marBottom w:val="0"/>
          <w:divBdr>
            <w:top w:val="none" w:sz="0" w:space="0" w:color="auto"/>
            <w:left w:val="none" w:sz="0" w:space="0" w:color="auto"/>
            <w:bottom w:val="none" w:sz="0" w:space="0" w:color="auto"/>
            <w:right w:val="none" w:sz="0" w:space="0" w:color="auto"/>
          </w:divBdr>
        </w:div>
      </w:divsChild>
    </w:div>
    <w:div w:id="1850557071">
      <w:bodyDiv w:val="1"/>
      <w:marLeft w:val="0"/>
      <w:marRight w:val="0"/>
      <w:marTop w:val="0"/>
      <w:marBottom w:val="0"/>
      <w:divBdr>
        <w:top w:val="none" w:sz="0" w:space="0" w:color="auto"/>
        <w:left w:val="none" w:sz="0" w:space="0" w:color="auto"/>
        <w:bottom w:val="none" w:sz="0" w:space="0" w:color="auto"/>
        <w:right w:val="none" w:sz="0" w:space="0" w:color="auto"/>
      </w:divBdr>
    </w:div>
    <w:div w:id="1946375951">
      <w:bodyDiv w:val="1"/>
      <w:marLeft w:val="0"/>
      <w:marRight w:val="0"/>
      <w:marTop w:val="0"/>
      <w:marBottom w:val="0"/>
      <w:divBdr>
        <w:top w:val="none" w:sz="0" w:space="0" w:color="auto"/>
        <w:left w:val="none" w:sz="0" w:space="0" w:color="auto"/>
        <w:bottom w:val="none" w:sz="0" w:space="0" w:color="auto"/>
        <w:right w:val="none" w:sz="0" w:space="0" w:color="auto"/>
      </w:divBdr>
      <w:divsChild>
        <w:div w:id="306785019">
          <w:marLeft w:val="432"/>
          <w:marRight w:val="0"/>
          <w:marTop w:val="120"/>
          <w:marBottom w:val="0"/>
          <w:divBdr>
            <w:top w:val="none" w:sz="0" w:space="0" w:color="auto"/>
            <w:left w:val="none" w:sz="0" w:space="0" w:color="auto"/>
            <w:bottom w:val="none" w:sz="0" w:space="0" w:color="auto"/>
            <w:right w:val="none" w:sz="0" w:space="0" w:color="auto"/>
          </w:divBdr>
        </w:div>
      </w:divsChild>
    </w:div>
    <w:div w:id="20975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AAC2-40BD-F14A-91D0-E06206E0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9990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2</cp:revision>
  <cp:lastPrinted>2019-01-15T09:43:00Z</cp:lastPrinted>
  <dcterms:created xsi:type="dcterms:W3CDTF">2019-01-15T09:44:00Z</dcterms:created>
  <dcterms:modified xsi:type="dcterms:W3CDTF">2019-01-15T09:44:00Z</dcterms:modified>
</cp:coreProperties>
</file>