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E217E" w14:textId="77777777" w:rsidR="00C01885" w:rsidRDefault="00C01885" w:rsidP="00C01885">
      <w:r>
        <w:t>HINDAMISKOMISJONI MOODUSTAMINE</w:t>
      </w:r>
      <w:r w:rsidR="003C69DC">
        <w:t xml:space="preserve"> </w:t>
      </w:r>
      <w:r>
        <w:t>JA TÖÖKORD</w:t>
      </w:r>
    </w:p>
    <w:p w14:paraId="0587D730" w14:textId="33BED821" w:rsidR="00C01885" w:rsidRPr="003C69DC" w:rsidRDefault="00C01885" w:rsidP="00C01885">
      <w:pPr>
        <w:rPr>
          <w:b/>
        </w:rPr>
      </w:pPr>
      <w:r w:rsidRPr="003C69DC">
        <w:rPr>
          <w:b/>
        </w:rPr>
        <w:t>1</w:t>
      </w:r>
      <w:r w:rsidR="00FF6BDA">
        <w:rPr>
          <w:b/>
        </w:rPr>
        <w:t xml:space="preserve">. </w:t>
      </w:r>
      <w:r w:rsidRPr="003C69DC">
        <w:rPr>
          <w:b/>
        </w:rPr>
        <w:t xml:space="preserve"> Hindamiskomisjoni moodustamine</w:t>
      </w:r>
    </w:p>
    <w:p w14:paraId="4757078E" w14:textId="3B763597" w:rsidR="00C01885" w:rsidRDefault="00C01885" w:rsidP="00C01885">
      <w:r>
        <w:t>1.1</w:t>
      </w:r>
      <w:r w:rsidR="00FF6BDA">
        <w:t>.</w:t>
      </w:r>
      <w:r>
        <w:t xml:space="preserve"> Projektitaotluste hindamiseks moodustab Virumaa Rannakalurite Ühing (edaspidi</w:t>
      </w:r>
      <w:r w:rsidR="003C69DC">
        <w:t xml:space="preserve"> </w:t>
      </w:r>
      <w:r>
        <w:t>VRKÜ) hindamiskomisjoni.</w:t>
      </w:r>
    </w:p>
    <w:p w14:paraId="70C9B87C" w14:textId="142C0F59" w:rsidR="00C01885" w:rsidRDefault="00C01885" w:rsidP="003C69DC">
      <w:r>
        <w:t>1.2</w:t>
      </w:r>
      <w:r w:rsidR="00FF6BDA">
        <w:t>.</w:t>
      </w:r>
      <w:r w:rsidR="0005659D">
        <w:t xml:space="preserve"> </w:t>
      </w:r>
      <w:r w:rsidR="0005659D" w:rsidRPr="0005659D">
        <w:rPr>
          <w:color w:val="FF0000"/>
        </w:rPr>
        <w:t>Hindamiskomisjon</w:t>
      </w:r>
      <w:r w:rsidRPr="0005659D">
        <w:rPr>
          <w:color w:val="FF0000"/>
        </w:rPr>
        <w:t xml:space="preserve"> </w:t>
      </w:r>
      <w:r w:rsidR="0005659D" w:rsidRPr="0005659D">
        <w:rPr>
          <w:color w:val="FF0000"/>
        </w:rPr>
        <w:t xml:space="preserve">koosneb vähemalt seitsme liikmelisest töörühmast </w:t>
      </w:r>
      <w:r w:rsidR="00A95EB5" w:rsidRPr="00E95845">
        <w:rPr>
          <w:color w:val="FF0000"/>
        </w:rPr>
        <w:t xml:space="preserve">ja </w:t>
      </w:r>
      <w:r w:rsidR="003C69DC" w:rsidRPr="00E95845">
        <w:rPr>
          <w:color w:val="FF0000"/>
        </w:rPr>
        <w:t xml:space="preserve"> </w:t>
      </w:r>
      <w:r w:rsidR="0005659D">
        <w:rPr>
          <w:color w:val="FF0000"/>
        </w:rPr>
        <w:t>asendusliikmetest</w:t>
      </w:r>
      <w:r w:rsidR="00A95EB5" w:rsidRPr="00E95845">
        <w:rPr>
          <w:color w:val="FF0000"/>
        </w:rPr>
        <w:t xml:space="preserve"> </w:t>
      </w:r>
      <w:r w:rsidR="003C69DC" w:rsidRPr="00E95845">
        <w:rPr>
          <w:color w:val="FF0000"/>
        </w:rPr>
        <w:t xml:space="preserve">juhuks </w:t>
      </w:r>
      <w:r w:rsidR="003C69DC" w:rsidRPr="003C69DC">
        <w:t>kui mõni komisjoni põhiliige on end taandanud või ei saa muudel</w:t>
      </w:r>
      <w:r w:rsidR="003C69DC">
        <w:t xml:space="preserve"> </w:t>
      </w:r>
      <w:r w:rsidR="003C69DC" w:rsidRPr="003C69DC">
        <w:t>põhjustel hindamisel osaleda.</w:t>
      </w:r>
    </w:p>
    <w:p w14:paraId="05B76E74" w14:textId="3CACBB1A" w:rsidR="00C01885" w:rsidRDefault="00C01885" w:rsidP="00C01885">
      <w:r>
        <w:t>1.3</w:t>
      </w:r>
      <w:r w:rsidR="00FF6BDA">
        <w:t>.</w:t>
      </w:r>
      <w:r>
        <w:t xml:space="preserve"> Ettepaneku hindamiskomisjoni põhikoosseisu ja asendusliikmete kohta esitab</w:t>
      </w:r>
      <w:r w:rsidR="003C69DC">
        <w:t xml:space="preserve"> </w:t>
      </w:r>
      <w:r>
        <w:t>üldkoosolekule kinnitamiseks VRKÜ Juhatus.</w:t>
      </w:r>
    </w:p>
    <w:p w14:paraId="6914FFED" w14:textId="4992A837" w:rsidR="00C01885" w:rsidRDefault="00C01885" w:rsidP="00C01885">
      <w:r>
        <w:t>1.4</w:t>
      </w:r>
      <w:r w:rsidR="00FF6BDA">
        <w:t>.</w:t>
      </w:r>
      <w:r>
        <w:t xml:space="preserve"> Hindamiskomisjoni liikmete valimiseks on vajalik liikmekandidaatide kirjalik</w:t>
      </w:r>
      <w:r w:rsidR="003C69DC">
        <w:t xml:space="preserve"> </w:t>
      </w:r>
      <w:r>
        <w:t>nõusolek.</w:t>
      </w:r>
    </w:p>
    <w:p w14:paraId="65AB123E" w14:textId="11EA7A06" w:rsidR="00C01885" w:rsidRDefault="00C01885" w:rsidP="00C01885">
      <w:r>
        <w:t>1.5</w:t>
      </w:r>
      <w:r w:rsidR="00FF6BDA">
        <w:t>.</w:t>
      </w:r>
      <w:r>
        <w:t xml:space="preserve"> Üldkoosolek kinnitab komisjoni põhikoosseisu ja asendusliikmete nimekirja </w:t>
      </w:r>
      <w:r w:rsidRPr="007A0773">
        <w:rPr>
          <w:strike/>
        </w:rPr>
        <w:t>kolmeks</w:t>
      </w:r>
      <w:r w:rsidR="003C69DC" w:rsidRPr="007A0773">
        <w:rPr>
          <w:strike/>
        </w:rPr>
        <w:t xml:space="preserve"> </w:t>
      </w:r>
      <w:r w:rsidRPr="007A0773">
        <w:rPr>
          <w:strike/>
        </w:rPr>
        <w:t>aastaks</w:t>
      </w:r>
      <w:r w:rsidR="007A0773">
        <w:t xml:space="preserve"> </w:t>
      </w:r>
      <w:r w:rsidR="007A0773" w:rsidRPr="007A0773">
        <w:rPr>
          <w:color w:val="FF0000"/>
        </w:rPr>
        <w:t>kogu</w:t>
      </w:r>
      <w:r w:rsidR="00D63E19">
        <w:rPr>
          <w:color w:val="FF0000"/>
        </w:rPr>
        <w:t xml:space="preserve"> </w:t>
      </w:r>
      <w:r w:rsidR="00FE0500">
        <w:rPr>
          <w:color w:val="FF0000"/>
        </w:rPr>
        <w:t>programm</w:t>
      </w:r>
      <w:r w:rsidR="00A82981">
        <w:rPr>
          <w:color w:val="FF0000"/>
        </w:rPr>
        <w:t>perioodi ajaks</w:t>
      </w:r>
      <w:r>
        <w:t>. Kui hindamiskomisjoni liige ei võta osa kahest järjestikusest</w:t>
      </w:r>
      <w:r w:rsidR="003C69DC">
        <w:t xml:space="preserve"> </w:t>
      </w:r>
      <w:r>
        <w:t>hindamiskoosolekust, annab see juhatusele õiguse arutada selle hindamiskomisjon</w:t>
      </w:r>
      <w:r w:rsidR="003C69DC">
        <w:t xml:space="preserve"> </w:t>
      </w:r>
      <w:r>
        <w:t>liikme tagasiastumist.</w:t>
      </w:r>
    </w:p>
    <w:p w14:paraId="6EE7CAFC" w14:textId="75DAC80B" w:rsidR="00C01885" w:rsidRDefault="00C01885" w:rsidP="00C01885">
      <w:r>
        <w:t>1.6</w:t>
      </w:r>
      <w:r w:rsidR="00FF6BDA">
        <w:t>.</w:t>
      </w:r>
      <w:r>
        <w:t xml:space="preserve"> Hindamiskomisjoni liikmete nimekiri on avalik.</w:t>
      </w:r>
    </w:p>
    <w:p w14:paraId="4D63060E" w14:textId="65394A9A" w:rsidR="00C01885" w:rsidRDefault="00C01885" w:rsidP="00C01885">
      <w:r>
        <w:t>1.7</w:t>
      </w:r>
      <w:r w:rsidR="00FF6BDA">
        <w:t>.</w:t>
      </w:r>
      <w:r>
        <w:t xml:space="preserve"> Hindamiskomisjoni koosseisu ei või kuuluda Ühingu töötajad ega Juhatuse liikmed.</w:t>
      </w:r>
      <w:r w:rsidR="003C69DC">
        <w:t xml:space="preserve"> </w:t>
      </w:r>
      <w:r>
        <w:t>Hindamiskomisjoni koosseisu moodustamisel järgitakse tasakaalus esindatust.</w:t>
      </w:r>
    </w:p>
    <w:p w14:paraId="6AEC1F20" w14:textId="61EFD27B" w:rsidR="00C01885" w:rsidRPr="003C69DC" w:rsidRDefault="00C01885" w:rsidP="00C01885">
      <w:pPr>
        <w:rPr>
          <w:b/>
        </w:rPr>
      </w:pPr>
      <w:r w:rsidRPr="003C69DC">
        <w:rPr>
          <w:b/>
        </w:rPr>
        <w:t>2</w:t>
      </w:r>
      <w:r w:rsidR="00FF6BDA">
        <w:rPr>
          <w:b/>
        </w:rPr>
        <w:t>.</w:t>
      </w:r>
      <w:r w:rsidRPr="003C69DC">
        <w:rPr>
          <w:b/>
        </w:rPr>
        <w:t xml:space="preserve"> Hindamiskomisjoni töökord</w:t>
      </w:r>
    </w:p>
    <w:p w14:paraId="7F72F8DF" w14:textId="486A9F09" w:rsidR="00C01885" w:rsidRDefault="00C01885" w:rsidP="00C01885">
      <w:r>
        <w:t>2.1</w:t>
      </w:r>
      <w:r w:rsidR="00FF6BDA">
        <w:t>.</w:t>
      </w:r>
      <w:r>
        <w:t xml:space="preserve"> Hindamiskomisjon valib esimesel töökoosolekul endi hulgast esimehe kes juhib</w:t>
      </w:r>
      <w:r w:rsidR="003C69DC">
        <w:t xml:space="preserve"> </w:t>
      </w:r>
      <w:r>
        <w:t>komisjoni tööd.</w:t>
      </w:r>
    </w:p>
    <w:p w14:paraId="78C272BA" w14:textId="3D63FAC1" w:rsidR="00C01885" w:rsidRDefault="00C01885" w:rsidP="00C01885">
      <w:r>
        <w:t>2.2</w:t>
      </w:r>
      <w:r w:rsidR="00FF6BDA">
        <w:t>.</w:t>
      </w:r>
      <w:r>
        <w:t xml:space="preserve"> Projektitoetuse taotlust </w:t>
      </w:r>
      <w:r w:rsidRPr="003C69DC">
        <w:t>hindab vähemalt viie (5) liikmeline komisjon.</w:t>
      </w:r>
    </w:p>
    <w:p w14:paraId="56B8432E" w14:textId="35F51A15" w:rsidR="00C01885" w:rsidRDefault="00C01885" w:rsidP="00C01885">
      <w:r>
        <w:t>2.3</w:t>
      </w:r>
      <w:r w:rsidR="00FF6BDA">
        <w:t>.</w:t>
      </w:r>
      <w:r>
        <w:t xml:space="preserve"> Hindamisest ei saa osa võtta hindajad, kellel on mõne taotlusega huvide konflikt või</w:t>
      </w:r>
      <w:r w:rsidR="003C69DC">
        <w:t xml:space="preserve"> </w:t>
      </w:r>
      <w:r>
        <w:t>nad on taotleja või taotlusega seotud. Sellisel juhul hindaja taandab ennast terve</w:t>
      </w:r>
      <w:r w:rsidR="003C69DC">
        <w:t xml:space="preserve"> </w:t>
      </w:r>
      <w:r>
        <w:t>tegevussuuna projektide hindamisest esitades sellekohase avalduse hindamiskomisjoni</w:t>
      </w:r>
      <w:r w:rsidR="003C69DC">
        <w:t xml:space="preserve"> </w:t>
      </w:r>
      <w:r>
        <w:t>esimehele, kes teavitab sellest kõiki hindamiskomisjoni liikmeid. Hindamiskomisjoni</w:t>
      </w:r>
      <w:r w:rsidR="003C69DC">
        <w:t xml:space="preserve"> </w:t>
      </w:r>
      <w:r>
        <w:t>esimees määrab tema asemel asendusliikme, kes käimasolevas voorus hindab vastava</w:t>
      </w:r>
      <w:r w:rsidR="003C69DC">
        <w:t xml:space="preserve"> </w:t>
      </w:r>
      <w:r>
        <w:t>tegevussuuna projektitaotluseid.</w:t>
      </w:r>
    </w:p>
    <w:p w14:paraId="75F60E0E" w14:textId="16F656B9" w:rsidR="00C01885" w:rsidRDefault="00C01885" w:rsidP="00C01885">
      <w:r>
        <w:t>2.4</w:t>
      </w:r>
      <w:r w:rsidR="00FF6BDA">
        <w:t>.</w:t>
      </w:r>
      <w:r>
        <w:t xml:space="preserve"> Iga hindamiskomisjoni töörühma liige on hinnangute andmisel sõltumatu, tal on</w:t>
      </w:r>
      <w:r w:rsidR="003C69DC">
        <w:t xml:space="preserve"> </w:t>
      </w:r>
      <w:r>
        <w:t>kohustus tagada töö käigus saadud informatsiooni konfidentsiaalsus ning üksiku</w:t>
      </w:r>
      <w:r w:rsidR="003C69DC">
        <w:t xml:space="preserve"> </w:t>
      </w:r>
      <w:r>
        <w:t>hindamiskomisjoni liikme poolt antud hinded ei kuulu avalikustamisele.</w:t>
      </w:r>
    </w:p>
    <w:p w14:paraId="7B8620D3" w14:textId="0F566D66" w:rsidR="00C01885" w:rsidRDefault="00C01885" w:rsidP="00C01885">
      <w:r>
        <w:t>2.5</w:t>
      </w:r>
      <w:r w:rsidR="006D4AC4">
        <w:t>.</w:t>
      </w:r>
      <w:r>
        <w:t xml:space="preserve"> Kui ehitise rajamiseks taotletakse projektitoetust rohkem kui 60 000 eurot, tutvub</w:t>
      </w:r>
      <w:r w:rsidR="003C69DC">
        <w:t xml:space="preserve"> </w:t>
      </w:r>
      <w:r>
        <w:t>hindamiskomisjon kavandatava ehitise asukohaga ja väljasõidu protokoll lisatakse</w:t>
      </w:r>
      <w:r w:rsidR="003C69DC">
        <w:t xml:space="preserve"> </w:t>
      </w:r>
      <w:r>
        <w:t>töökoosoleku protokolli juurde.</w:t>
      </w:r>
    </w:p>
    <w:p w14:paraId="63A634AA" w14:textId="01AF88DF" w:rsidR="00C01885" w:rsidRDefault="00C01885" w:rsidP="00C01885">
      <w:r>
        <w:t>2.6</w:t>
      </w:r>
      <w:r w:rsidR="006D4AC4">
        <w:t>.</w:t>
      </w:r>
      <w:r>
        <w:t xml:space="preserve"> Enne </w:t>
      </w:r>
      <w:r w:rsidRPr="00D63E19">
        <w:rPr>
          <w:strike/>
        </w:rPr>
        <w:t>vahe</w:t>
      </w:r>
      <w:r w:rsidR="00D63E19" w:rsidRPr="00D63E19">
        <w:rPr>
          <w:color w:val="FF0000"/>
        </w:rPr>
        <w:t>eel</w:t>
      </w:r>
      <w:r>
        <w:t>hindamist ja projektitoetuse taotluste hindama asumist esitavad komisjoni</w:t>
      </w:r>
      <w:r w:rsidR="003C69DC">
        <w:t xml:space="preserve"> </w:t>
      </w:r>
      <w:r>
        <w:t>liikmed deklaratsiooni huvide konflik</w:t>
      </w:r>
      <w:r w:rsidR="00557792">
        <w:t>ti kohta „Haldusmenetluse seaduse” § 10</w:t>
      </w:r>
      <w:r w:rsidR="007A0773">
        <w:t xml:space="preserve"> </w:t>
      </w:r>
      <w:r>
        <w:t>tähenduses.</w:t>
      </w:r>
      <w:r w:rsidR="003C69DC">
        <w:t xml:space="preserve"> </w:t>
      </w:r>
      <w:r>
        <w:t xml:space="preserve">Kui hindajal </w:t>
      </w:r>
      <w:r>
        <w:lastRenderedPageBreak/>
        <w:t>esineb huvide konflikt mõne taotleja osas siis töörühma liige taandab end</w:t>
      </w:r>
      <w:r w:rsidR="003C69DC">
        <w:t xml:space="preserve"> </w:t>
      </w:r>
      <w:r>
        <w:t>vastava tegevussuuna (telje) projektide hindamisest. Taandamise korral määrab</w:t>
      </w:r>
      <w:r w:rsidR="003C69DC">
        <w:t xml:space="preserve"> </w:t>
      </w:r>
      <w:r>
        <w:t>asendusliikme hindamiskomisjoni esimees.</w:t>
      </w:r>
    </w:p>
    <w:p w14:paraId="7A3F3AE4" w14:textId="462289EF" w:rsidR="00C01885" w:rsidRDefault="00C01885" w:rsidP="00C01885">
      <w:r>
        <w:t>2.7</w:t>
      </w:r>
      <w:r w:rsidR="006D4AC4">
        <w:t>.</w:t>
      </w:r>
      <w:r>
        <w:t xml:space="preserve"> Hindamiskomisjoni esimees moodustab hindamiskomisjonid tegevussuundade kaupa.</w:t>
      </w:r>
    </w:p>
    <w:p w14:paraId="66C33490" w14:textId="7488B5AE" w:rsidR="00C01885" w:rsidRPr="007A0773" w:rsidRDefault="00C01885" w:rsidP="00C01885">
      <w:pPr>
        <w:rPr>
          <w:strike/>
        </w:rPr>
      </w:pPr>
      <w:r>
        <w:t>2.8</w:t>
      </w:r>
      <w:r w:rsidR="006D4AC4">
        <w:t>.</w:t>
      </w:r>
      <w:r>
        <w:t xml:space="preserve"> Enne töökoosoleku läbiviimist toimub elektrooniline </w:t>
      </w:r>
      <w:r w:rsidRPr="00D63E19">
        <w:rPr>
          <w:strike/>
        </w:rPr>
        <w:t>vahe</w:t>
      </w:r>
      <w:r w:rsidR="00D63E19" w:rsidRPr="00D63E19">
        <w:rPr>
          <w:color w:val="FF0000"/>
        </w:rPr>
        <w:t>eel</w:t>
      </w:r>
      <w:r>
        <w:t>hindamine</w:t>
      </w:r>
      <w:r w:rsidRPr="007A0773">
        <w:rPr>
          <w:color w:val="FF0000"/>
        </w:rPr>
        <w:t>,</w:t>
      </w:r>
      <w:r w:rsidR="007A0773" w:rsidRPr="007A0773">
        <w:rPr>
          <w:color w:val="FF0000"/>
        </w:rPr>
        <w:t xml:space="preserve"> kus hindaj</w:t>
      </w:r>
      <w:r w:rsidR="00A82981">
        <w:rPr>
          <w:color w:val="FF0000"/>
        </w:rPr>
        <w:t>ad tutvuvad taotlustega, salvestavad</w:t>
      </w:r>
      <w:r w:rsidR="007A0773" w:rsidRPr="007A0773">
        <w:rPr>
          <w:color w:val="FF0000"/>
        </w:rPr>
        <w:t xml:space="preserve"> hinded</w:t>
      </w:r>
      <w:r w:rsidR="00A82981">
        <w:rPr>
          <w:color w:val="FF0000"/>
        </w:rPr>
        <w:t xml:space="preserve"> ja vajadusel ka märkused</w:t>
      </w:r>
      <w:r w:rsidR="007A0773" w:rsidRPr="007A0773">
        <w:rPr>
          <w:color w:val="FF0000"/>
        </w:rPr>
        <w:t xml:space="preserve">, </w:t>
      </w:r>
      <w:r w:rsidR="00A82981">
        <w:rPr>
          <w:color w:val="FF0000"/>
        </w:rPr>
        <w:t>kuid enne koosolekut ei kinnita</w:t>
      </w:r>
      <w:bookmarkStart w:id="0" w:name="_GoBack"/>
      <w:bookmarkEnd w:id="0"/>
      <w:r w:rsidR="007A0773" w:rsidRPr="007A0773">
        <w:rPr>
          <w:color w:val="FF0000"/>
        </w:rPr>
        <w:t xml:space="preserve"> neid</w:t>
      </w:r>
      <w:r w:rsidR="007A0773">
        <w:t>.</w:t>
      </w:r>
      <w:r>
        <w:t xml:space="preserve"> </w:t>
      </w:r>
      <w:r w:rsidRPr="007A0773">
        <w:rPr>
          <w:strike/>
        </w:rPr>
        <w:t>mille materjalid</w:t>
      </w:r>
      <w:r w:rsidR="003C69DC" w:rsidRPr="007A0773">
        <w:rPr>
          <w:strike/>
        </w:rPr>
        <w:t xml:space="preserve"> </w:t>
      </w:r>
      <w:r w:rsidRPr="007A0773">
        <w:rPr>
          <w:strike/>
        </w:rPr>
        <w:t>lisatakse töökoosoleku materjalide juurde.</w:t>
      </w:r>
    </w:p>
    <w:p w14:paraId="69C45C57" w14:textId="7D248BFD" w:rsidR="00C01885" w:rsidRDefault="00C01885" w:rsidP="00C01885">
      <w:r>
        <w:t>2.9</w:t>
      </w:r>
      <w:r w:rsidR="006D4AC4">
        <w:t>.</w:t>
      </w:r>
      <w:r>
        <w:t xml:space="preserve"> Hindamiskomisjoni esimees kutsub komisjoni kokku ning teatab aja ja koha.</w:t>
      </w:r>
    </w:p>
    <w:p w14:paraId="2D176241" w14:textId="7E1B65AA" w:rsidR="00C01885" w:rsidRDefault="00C01885" w:rsidP="00C01885">
      <w:r>
        <w:t>2.10</w:t>
      </w:r>
      <w:r w:rsidR="006D4AC4">
        <w:t xml:space="preserve">. </w:t>
      </w:r>
      <w:r>
        <w:t>Hindamiskomisjoni töövorm on koosolek, mida juhatab komisjoni esimees ja</w:t>
      </w:r>
      <w:r w:rsidR="003C69DC">
        <w:t xml:space="preserve"> </w:t>
      </w:r>
      <w:r>
        <w:t>protokollib selleks valitud töörühma liige või ühingu töötaja.</w:t>
      </w:r>
    </w:p>
    <w:p w14:paraId="7521199F" w14:textId="539CD653" w:rsidR="00C01885" w:rsidRDefault="00C01885" w:rsidP="00C01885">
      <w:r>
        <w:t>2.11</w:t>
      </w:r>
      <w:r w:rsidR="00E43E42">
        <w:t xml:space="preserve">. </w:t>
      </w:r>
      <w:r>
        <w:t>Töökoosoleku protokollis fikseeritakse algus- ja lõppkellaaeg, registreeritakse</w:t>
      </w:r>
      <w:r w:rsidR="003C69DC">
        <w:t xml:space="preserve"> </w:t>
      </w:r>
      <w:r>
        <w:t>hindamisel osalevate hindajate nimed ning kajastub läbi viidud seotud isikute</w:t>
      </w:r>
      <w:r w:rsidR="003C69DC">
        <w:t xml:space="preserve"> </w:t>
      </w:r>
      <w:r>
        <w:t>taandamisprotseduur. Hindamiskomisjoni koosolek on kinnine. Komisjoni kutsel või</w:t>
      </w:r>
      <w:r w:rsidR="003C69DC">
        <w:t xml:space="preserve"> </w:t>
      </w:r>
      <w:r>
        <w:t>taotleja soovil saab taotleja ja tema esindaja projektitaotlust esitleda.</w:t>
      </w:r>
    </w:p>
    <w:p w14:paraId="11E0E9F1" w14:textId="42D7036C" w:rsidR="00C01885" w:rsidRDefault="00C01885" w:rsidP="00C01885">
      <w:r>
        <w:t>2.12</w:t>
      </w:r>
      <w:r w:rsidR="00E43E42">
        <w:t xml:space="preserve">. </w:t>
      </w:r>
      <w:r>
        <w:t>Hindamiskomisjoni liige hindab projekte vastavalt strateegia tegevussuunale</w:t>
      </w:r>
      <w:r w:rsidR="003C69DC">
        <w:t xml:space="preserve"> </w:t>
      </w:r>
      <w:r>
        <w:t>kehtestatud hindamiskriteeriumitele</w:t>
      </w:r>
      <w:r w:rsidR="007A0773">
        <w:t>.</w:t>
      </w:r>
      <w:r>
        <w:t xml:space="preserve"> </w:t>
      </w:r>
      <w:r w:rsidRPr="007A0773">
        <w:rPr>
          <w:strike/>
        </w:rPr>
        <w:t>ja täidab ning allkirjastab selle kohta</w:t>
      </w:r>
      <w:r w:rsidR="003C69DC" w:rsidRPr="007A0773">
        <w:rPr>
          <w:strike/>
        </w:rPr>
        <w:t xml:space="preserve"> </w:t>
      </w:r>
      <w:r w:rsidRPr="007A0773">
        <w:rPr>
          <w:strike/>
        </w:rPr>
        <w:t>hindamislehe.</w:t>
      </w:r>
    </w:p>
    <w:p w14:paraId="7C7B7BB8" w14:textId="23249555" w:rsidR="00C01885" w:rsidRPr="000D074E" w:rsidRDefault="00C01885" w:rsidP="00C01885">
      <w:pPr>
        <w:rPr>
          <w:strike/>
        </w:rPr>
      </w:pPr>
      <w:r w:rsidRPr="000D074E">
        <w:rPr>
          <w:strike/>
        </w:rPr>
        <w:t xml:space="preserve">2.13Hindamiskomisjoni liikmete poolt täidetud hindamislehtede </w:t>
      </w:r>
      <w:r w:rsidR="007A0773" w:rsidRPr="000D074E">
        <w:rPr>
          <w:strike/>
        </w:rPr>
        <w:t xml:space="preserve">hinnete </w:t>
      </w:r>
      <w:r w:rsidR="000D074E" w:rsidRPr="000D074E">
        <w:rPr>
          <w:strike/>
        </w:rPr>
        <w:t xml:space="preserve">alusel </w:t>
      </w:r>
      <w:r w:rsidRPr="000D074E">
        <w:rPr>
          <w:strike/>
        </w:rPr>
        <w:t>koostatakse iga</w:t>
      </w:r>
      <w:r w:rsidR="003C69DC" w:rsidRPr="000D074E">
        <w:rPr>
          <w:strike/>
        </w:rPr>
        <w:t xml:space="preserve"> </w:t>
      </w:r>
      <w:r w:rsidRPr="000D074E">
        <w:rPr>
          <w:strike/>
        </w:rPr>
        <w:t>projektitaotluse hindamistulemuste koondleht, kuhu kantakse kõigi komisjoni liikmete</w:t>
      </w:r>
      <w:r w:rsidR="003C69DC" w:rsidRPr="000D074E">
        <w:rPr>
          <w:strike/>
        </w:rPr>
        <w:t xml:space="preserve"> </w:t>
      </w:r>
      <w:r w:rsidRPr="000D074E">
        <w:rPr>
          <w:strike/>
        </w:rPr>
        <w:t>pandud hinded ja nende alusel arvutatakse kaalutud keskmine hinne.</w:t>
      </w:r>
      <w:r w:rsidR="003C69DC" w:rsidRPr="000D074E">
        <w:rPr>
          <w:strike/>
        </w:rPr>
        <w:t xml:space="preserve"> </w:t>
      </w:r>
      <w:r w:rsidRPr="000D074E">
        <w:rPr>
          <w:strike/>
        </w:rPr>
        <w:t>Hindamistulemuste koondlehe allkirjastavad kõik hindamisel osalenud komisjoni</w:t>
      </w:r>
      <w:r w:rsidR="003C69DC" w:rsidRPr="000D074E">
        <w:rPr>
          <w:strike/>
        </w:rPr>
        <w:t xml:space="preserve"> </w:t>
      </w:r>
      <w:r w:rsidRPr="000D074E">
        <w:rPr>
          <w:strike/>
        </w:rPr>
        <w:t>liikmed.</w:t>
      </w:r>
    </w:p>
    <w:p w14:paraId="28463263" w14:textId="4DAB14D5" w:rsidR="00C01885" w:rsidRDefault="00C01885" w:rsidP="00C01885">
      <w:r>
        <w:t>2.14</w:t>
      </w:r>
      <w:r w:rsidR="00E43E42">
        <w:t xml:space="preserve">. </w:t>
      </w:r>
      <w:r>
        <w:t>Hindamiskomisjon moodustab peale hindamist vastava tegevussuuna projektitoetuse</w:t>
      </w:r>
      <w:r w:rsidR="003C69DC">
        <w:t xml:space="preserve"> </w:t>
      </w:r>
      <w:r>
        <w:t>taotluste paremusjärjestuse ettepaneku Juhatusele või Üldkoosolekule kinnitamiseks,</w:t>
      </w:r>
      <w:r w:rsidR="003C69DC">
        <w:t xml:space="preserve"> </w:t>
      </w:r>
      <w:r>
        <w:t>maksimaalselt 5 (viie) tööpäeva jooksul arvestades projektitaotluste hindamise</w:t>
      </w:r>
      <w:r w:rsidR="003C69DC">
        <w:t xml:space="preserve"> </w:t>
      </w:r>
      <w:r>
        <w:t>töökoosoleku toimumise kuupäevast, kus on ära toodud ettepanek toetuse andmiseks</w:t>
      </w:r>
      <w:r w:rsidR="003C69DC">
        <w:t xml:space="preserve"> </w:t>
      </w:r>
      <w:r>
        <w:t>strateegia rakenduskava eelarvevahendite piires.</w:t>
      </w:r>
    </w:p>
    <w:p w14:paraId="2807D336" w14:textId="374B1DF9" w:rsidR="00C01885" w:rsidRPr="003C69DC" w:rsidRDefault="00C01885" w:rsidP="00C01885">
      <w:pPr>
        <w:rPr>
          <w:b/>
        </w:rPr>
      </w:pPr>
      <w:r w:rsidRPr="003C69DC">
        <w:rPr>
          <w:b/>
        </w:rPr>
        <w:t>3</w:t>
      </w:r>
      <w:r w:rsidR="00E43E42">
        <w:rPr>
          <w:b/>
        </w:rPr>
        <w:t>.</w:t>
      </w:r>
      <w:r w:rsidRPr="003C69DC">
        <w:rPr>
          <w:b/>
        </w:rPr>
        <w:t xml:space="preserve"> Hindepunktid ja kvalifitseerumine</w:t>
      </w:r>
    </w:p>
    <w:p w14:paraId="4F3E90E3" w14:textId="57C9B731" w:rsidR="00C01885" w:rsidRDefault="00C01885" w:rsidP="00C01885">
      <w:r>
        <w:t>3.1</w:t>
      </w:r>
      <w:r w:rsidR="00E43E42">
        <w:t>.</w:t>
      </w:r>
      <w:r>
        <w:t xml:space="preserve"> Projektitaotluste hindamisel on maksimaaln</w:t>
      </w:r>
      <w:r w:rsidR="00505C29">
        <w:t>e hinne 10 ning madalaim hinne 2</w:t>
      </w:r>
      <w:r>
        <w:t>.</w:t>
      </w:r>
    </w:p>
    <w:p w14:paraId="386DA813" w14:textId="0F76C365" w:rsidR="00505C29" w:rsidRPr="000D074E" w:rsidRDefault="00C01885" w:rsidP="00505C29">
      <w:pPr>
        <w:contextualSpacing/>
        <w:rPr>
          <w:strike/>
        </w:rPr>
      </w:pPr>
      <w:r>
        <w:t>3.2</w:t>
      </w:r>
      <w:r w:rsidR="00E43E42">
        <w:t>.</w:t>
      </w:r>
      <w:r w:rsidR="00505C29" w:rsidRPr="00505C29">
        <w:t xml:space="preserve"> </w:t>
      </w:r>
      <w:r w:rsidR="00505C29" w:rsidRPr="00DF6732">
        <w:t>Krite</w:t>
      </w:r>
      <w:r w:rsidR="00505C29">
        <w:t>eriumid on lahti kirjutatud hindepunkti kaupa</w:t>
      </w:r>
      <w:r w:rsidR="00505C29" w:rsidRPr="00E43E42">
        <w:rPr>
          <w:color w:val="000000" w:themeColor="text1"/>
        </w:rPr>
        <w:t xml:space="preserve"> (2, 4, 6, 8, 10), </w:t>
      </w:r>
      <w:r w:rsidR="00505C29">
        <w:t>kus 10 on kõrgeim hinne ja 2</w:t>
      </w:r>
      <w:r w:rsidR="00505C29" w:rsidRPr="00F651DD">
        <w:t xml:space="preserve"> madalaim hinne.</w:t>
      </w:r>
      <w:r w:rsidR="00505C29">
        <w:t xml:space="preserve">  </w:t>
      </w:r>
      <w:r w:rsidR="00505C29" w:rsidRPr="00F651DD">
        <w:t>Igas</w:t>
      </w:r>
      <w:r w:rsidR="00505C29">
        <w:t xml:space="preserve">se lahtrisse võib panna paarisnumbrid 2-st </w:t>
      </w:r>
      <w:r w:rsidR="00505C29" w:rsidRPr="00F651DD">
        <w:t xml:space="preserve"> kuni 10-ni, ehk siis idee lõikes võib olla hinneteks näiteks ka viis kümmet või viis </w:t>
      </w:r>
      <w:r w:rsidR="00505C29">
        <w:t>kahte</w:t>
      </w:r>
      <w:r w:rsidR="00505C29" w:rsidRPr="00DF6732">
        <w:t>. Ühe hindaja poolt antud koondhinne saab tao</w:t>
      </w:r>
      <w:r w:rsidR="00E43E42">
        <w:t>tlusel olla minimaalselt 2  ja maksimaalselt 10</w:t>
      </w:r>
      <w:r w:rsidR="00505C29" w:rsidRPr="00DF6732">
        <w:t>. Kõik lahtrid peavad olema täidetud</w:t>
      </w:r>
      <w:r w:rsidR="00505C29" w:rsidRPr="000D074E">
        <w:rPr>
          <w:strike/>
        </w:rPr>
        <w:t xml:space="preserve">. Hindaja allkirjastab hindamislehe, mis ei kuulu hiljem avalikustamisele, kuid on vajalik selleks, et vältida tahtlikku hindamistulemuste mõjutamist (nt. ainult mõne projekti hindamist maksimumhinnetega ja teisi miinimumhinnetega). </w:t>
      </w:r>
    </w:p>
    <w:p w14:paraId="61D5A66F" w14:textId="2D32B7BB" w:rsidR="00505C29" w:rsidRPr="00496DFB" w:rsidRDefault="00505C29" w:rsidP="00505C29">
      <w:pPr>
        <w:contextualSpacing/>
      </w:pPr>
      <w:r w:rsidRPr="00DF6732">
        <w:t>Iga hindaja hinded</w:t>
      </w:r>
      <w:r w:rsidRPr="007A0773">
        <w:rPr>
          <w:strike/>
        </w:rPr>
        <w:t xml:space="preserve"> kantakse</w:t>
      </w:r>
      <w:r w:rsidRPr="00DF6732">
        <w:t xml:space="preserve"> </w:t>
      </w:r>
      <w:r w:rsidR="007A0773" w:rsidRPr="007A0773">
        <w:rPr>
          <w:color w:val="FF0000"/>
        </w:rPr>
        <w:t>kanduvad</w:t>
      </w:r>
      <w:r w:rsidR="007A0773">
        <w:t xml:space="preserve"> </w:t>
      </w:r>
      <w:r w:rsidRPr="00DF6732">
        <w:t xml:space="preserve">koondtabelisse, kus arvutatakse keskmine hinne kriteeriumitele omistatud osakaalude abil. </w:t>
      </w:r>
      <w:r>
        <w:t xml:space="preserve">Keskmine koondhinne saab olla maksimum  10 ja miinimum 2. </w:t>
      </w:r>
      <w:r w:rsidRPr="00496DFB">
        <w:t>Hindamiskriteeriumite osakaaluga läbi korrutatud hinded ja koondhinne arvutatakse</w:t>
      </w:r>
      <w:r>
        <w:t xml:space="preserve"> täpsusega</w:t>
      </w:r>
      <w:r w:rsidRPr="007A0773">
        <w:rPr>
          <w:strike/>
        </w:rPr>
        <w:t xml:space="preserve"> 3 </w:t>
      </w:r>
      <w:r w:rsidR="007A0773">
        <w:t xml:space="preserve"> </w:t>
      </w:r>
      <w:r w:rsidR="007A0773" w:rsidRPr="007A0773">
        <w:rPr>
          <w:color w:val="FF0000"/>
        </w:rPr>
        <w:t xml:space="preserve">2 </w:t>
      </w:r>
      <w:r w:rsidRPr="00496DFB">
        <w:t>kohta peale koma</w:t>
      </w:r>
      <w:r>
        <w:t xml:space="preserve">. </w:t>
      </w:r>
    </w:p>
    <w:p w14:paraId="2E493F3D" w14:textId="1A82C588" w:rsidR="00C01885" w:rsidRDefault="00C01885" w:rsidP="00C01885"/>
    <w:p w14:paraId="4B0BDAC8" w14:textId="7BB4C963" w:rsidR="00C01885" w:rsidRDefault="00C01885" w:rsidP="00C01885">
      <w:r>
        <w:t>3.3</w:t>
      </w:r>
      <w:r w:rsidR="00E43E42">
        <w:t>.</w:t>
      </w:r>
      <w:r>
        <w:t xml:space="preserve"> Kui kriteeriumi lõikes on kolm hindajat</w:t>
      </w:r>
      <w:r w:rsidR="00505C29">
        <w:t xml:space="preserve"> hinnanud taotlust hindega </w:t>
      </w:r>
      <w:r>
        <w:t>2, siis taotlus</w:t>
      </w:r>
      <w:r w:rsidR="003C69DC">
        <w:t xml:space="preserve"> </w:t>
      </w:r>
      <w:r>
        <w:t>ei kvalifitseeru</w:t>
      </w:r>
    </w:p>
    <w:p w14:paraId="20D4F968" w14:textId="619EDFF6" w:rsidR="00C01885" w:rsidRDefault="00C01885" w:rsidP="00C01885">
      <w:r>
        <w:t>3.4</w:t>
      </w:r>
      <w:r w:rsidR="00E43E42">
        <w:t>.</w:t>
      </w:r>
      <w:r>
        <w:t xml:space="preserve"> Võrdse tulemuse korral arvestatakse olulisemate kriteeriumite kõrgemaid hindeid.</w:t>
      </w:r>
    </w:p>
    <w:p w14:paraId="2570E0F3" w14:textId="2702CA18" w:rsidR="00C01885" w:rsidRPr="003C69DC" w:rsidRDefault="00C01885" w:rsidP="00C01885">
      <w:pPr>
        <w:rPr>
          <w:b/>
        </w:rPr>
      </w:pPr>
      <w:r w:rsidRPr="003C69DC">
        <w:rPr>
          <w:b/>
        </w:rPr>
        <w:t>4</w:t>
      </w:r>
      <w:r w:rsidR="00E43E42">
        <w:rPr>
          <w:b/>
        </w:rPr>
        <w:t>.</w:t>
      </w:r>
      <w:r w:rsidRPr="003C69DC">
        <w:rPr>
          <w:b/>
        </w:rPr>
        <w:t xml:space="preserve"> Hindamiskomisjoni liikmete ja esimehe tasustamine</w:t>
      </w:r>
    </w:p>
    <w:p w14:paraId="76729FC4" w14:textId="310FB983" w:rsidR="00C01885" w:rsidRDefault="00C01885" w:rsidP="00C01885">
      <w:r>
        <w:t>4.1</w:t>
      </w:r>
      <w:r w:rsidR="00E43E42">
        <w:t>.</w:t>
      </w:r>
      <w:r>
        <w:t xml:space="preserve"> Hindamiskomisjoni töö korraldamise vahendid ja hüvitised määrab üldkoosolek.</w:t>
      </w:r>
    </w:p>
    <w:p w14:paraId="26682C13" w14:textId="434C924F" w:rsidR="00C01885" w:rsidRDefault="00C01885" w:rsidP="00C01885">
      <w:r>
        <w:t>4.2</w:t>
      </w:r>
      <w:r w:rsidR="00E43E42">
        <w:t>.</w:t>
      </w:r>
      <w:r>
        <w:t xml:space="preserve"> Hindamiskomisjoni liikmed saavad tasu projektitaotlu</w:t>
      </w:r>
      <w:r w:rsidR="00557792">
        <w:t>ste hindamisel osalemise eest 160</w:t>
      </w:r>
      <w:r w:rsidR="003C69DC">
        <w:t xml:space="preserve"> </w:t>
      </w:r>
      <w:r>
        <w:t>eurot (neto) vooru eest ja isikliku sõiduauto või ühistranspordi kasutamise korral</w:t>
      </w:r>
      <w:r w:rsidR="003C69DC">
        <w:t xml:space="preserve"> </w:t>
      </w:r>
      <w:r>
        <w:t>sõidukompensatsiooni.</w:t>
      </w:r>
    </w:p>
    <w:p w14:paraId="056F90C6" w14:textId="6B95B19F" w:rsidR="00C01885" w:rsidRDefault="00C01885" w:rsidP="00C01885">
      <w:r>
        <w:t>4.3</w:t>
      </w:r>
      <w:r w:rsidR="00E43E42">
        <w:t>.</w:t>
      </w:r>
      <w:r>
        <w:t xml:space="preserve"> Hindamiskomisjoni esimees saab tasu </w:t>
      </w:r>
      <w:r w:rsidR="00557792">
        <w:t>komisjoni töö juhtimise eest 200</w:t>
      </w:r>
      <w:r>
        <w:t xml:space="preserve"> eurot (neto)</w:t>
      </w:r>
      <w:r w:rsidR="003C69DC">
        <w:t xml:space="preserve"> </w:t>
      </w:r>
      <w:r>
        <w:t>vooru eest ja isikliku sõiduauto või ühistranspordi kasutamise korral</w:t>
      </w:r>
      <w:r w:rsidR="003C69DC">
        <w:t xml:space="preserve"> </w:t>
      </w:r>
      <w:r>
        <w:t>sõidukompensatsiooni.</w:t>
      </w:r>
    </w:p>
    <w:p w14:paraId="2411B46D" w14:textId="68CC0131" w:rsidR="00C01885" w:rsidRPr="003C69DC" w:rsidRDefault="00C01885" w:rsidP="00C01885">
      <w:pPr>
        <w:rPr>
          <w:b/>
        </w:rPr>
      </w:pPr>
      <w:r w:rsidRPr="003C69DC">
        <w:rPr>
          <w:b/>
        </w:rPr>
        <w:t>5</w:t>
      </w:r>
      <w:r w:rsidR="00E43E42">
        <w:rPr>
          <w:b/>
        </w:rPr>
        <w:t>.</w:t>
      </w:r>
      <w:r w:rsidRPr="003C69DC">
        <w:rPr>
          <w:b/>
        </w:rPr>
        <w:t xml:space="preserve"> Vaiete lahendamise kord</w:t>
      </w:r>
    </w:p>
    <w:p w14:paraId="564391CA" w14:textId="7556AC4F" w:rsidR="00C01885" w:rsidRDefault="00C01885" w:rsidP="00C01885">
      <w:r>
        <w:t>5.1</w:t>
      </w:r>
      <w:r w:rsidR="00E43E42">
        <w:t>.</w:t>
      </w:r>
      <w:r>
        <w:t xml:space="preserve"> Nõuetekohane vaie esitatakse kirjalikult VRKÜ Juhatusele.</w:t>
      </w:r>
    </w:p>
    <w:p w14:paraId="793CC434" w14:textId="191D480A" w:rsidR="00C01885" w:rsidRDefault="00C01885" w:rsidP="00C01885">
      <w:r>
        <w:t>5.2</w:t>
      </w:r>
      <w:r w:rsidR="00E43E42">
        <w:t>.</w:t>
      </w:r>
      <w:r>
        <w:t xml:space="preserve"> Vaide vaatab läbi ning vaideotsuse teeb vastavalt pädevusele VRKÜ Juhatus või VRKÜ</w:t>
      </w:r>
      <w:r w:rsidR="003C69DC">
        <w:t xml:space="preserve"> </w:t>
      </w:r>
      <w:r>
        <w:t>Üldkoosolek. Vaide lahendamiseks võib vajadusel kaasata hindamiskomisjoni liikmeid ja</w:t>
      </w:r>
      <w:r w:rsidR="003C69DC">
        <w:t xml:space="preserve"> </w:t>
      </w:r>
      <w:r>
        <w:t>väliseid eksperte.</w:t>
      </w:r>
    </w:p>
    <w:p w14:paraId="2B3FE638" w14:textId="1B8BF4D8" w:rsidR="00C01885" w:rsidRDefault="00E43E42" w:rsidP="00C01885">
      <w:r>
        <w:t xml:space="preserve">5.3. </w:t>
      </w:r>
      <w:r w:rsidR="00C01885">
        <w:t>Vaide lahendamisel järgitakse Haldusmenetluse seaduse nõudeid.</w:t>
      </w:r>
    </w:p>
    <w:p w14:paraId="4D6FB867" w14:textId="633CB87D" w:rsidR="00C01885" w:rsidRDefault="003C69DC" w:rsidP="00C01885">
      <w:r>
        <w:t>Kin</w:t>
      </w:r>
      <w:r w:rsidR="00DC268B">
        <w:t xml:space="preserve">nitatud VRKÜ üldkoosolekul </w:t>
      </w:r>
      <w:r w:rsidR="00DC268B" w:rsidRPr="00E43E42">
        <w:rPr>
          <w:strike/>
        </w:rPr>
        <w:t>07.02.2019</w:t>
      </w:r>
      <w:r w:rsidR="00E43E42">
        <w:rPr>
          <w:strike/>
        </w:rPr>
        <w:t xml:space="preserve"> </w:t>
      </w:r>
      <w:r w:rsidR="00E43E42" w:rsidRPr="00E43E42">
        <w:rPr>
          <w:color w:val="FF0000"/>
        </w:rPr>
        <w:t>26.06.2019.a</w:t>
      </w:r>
    </w:p>
    <w:p w14:paraId="52021AE3" w14:textId="77777777" w:rsidR="00C01885" w:rsidRDefault="00C01885" w:rsidP="00C01885">
      <w:r>
        <w:t>Lisa 1 Hindamiskriteeriumid</w:t>
      </w:r>
    </w:p>
    <w:p w14:paraId="35CE5DA4" w14:textId="77777777" w:rsidR="00C01885" w:rsidRDefault="00C01885" w:rsidP="00C01885">
      <w:r>
        <w:t>Lisa 2 Tegevussuundade eesmärgid</w:t>
      </w:r>
    </w:p>
    <w:p w14:paraId="48EB3AFD" w14:textId="77777777" w:rsidR="00C01885" w:rsidRPr="007A0773" w:rsidRDefault="00C01885" w:rsidP="00C01885">
      <w:pPr>
        <w:rPr>
          <w:strike/>
        </w:rPr>
      </w:pPr>
      <w:r w:rsidRPr="007A0773">
        <w:rPr>
          <w:strike/>
        </w:rPr>
        <w:t>Lisa 3 Hindamise leht</w:t>
      </w:r>
    </w:p>
    <w:p w14:paraId="0342D0A8" w14:textId="77777777" w:rsidR="00C01885" w:rsidRPr="007A0773" w:rsidRDefault="00C01885" w:rsidP="00C01885">
      <w:pPr>
        <w:rPr>
          <w:strike/>
        </w:rPr>
      </w:pPr>
      <w:r w:rsidRPr="007A0773">
        <w:rPr>
          <w:strike/>
        </w:rPr>
        <w:t>Lisa 4 Koondlehed</w:t>
      </w:r>
    </w:p>
    <w:p w14:paraId="354B8138" w14:textId="7C69E4E1" w:rsidR="00C01885" w:rsidRDefault="007A0773" w:rsidP="00C01885">
      <w:r>
        <w:t>Lisa</w:t>
      </w:r>
      <w:r w:rsidRPr="007A0773">
        <w:rPr>
          <w:color w:val="FF0000"/>
        </w:rPr>
        <w:t xml:space="preserve"> 3</w:t>
      </w:r>
      <w:r w:rsidR="00C01885" w:rsidRPr="007A0773">
        <w:rPr>
          <w:color w:val="FF0000"/>
        </w:rPr>
        <w:t xml:space="preserve"> </w:t>
      </w:r>
      <w:r w:rsidR="00C01885">
        <w:t>Kirjaliku nõusoleku blankett</w:t>
      </w:r>
    </w:p>
    <w:p w14:paraId="2CA90010" w14:textId="64359E00" w:rsidR="00C01885" w:rsidRDefault="007A0773" w:rsidP="00C01885">
      <w:r>
        <w:t>Lisa</w:t>
      </w:r>
      <w:r w:rsidRPr="007A0773">
        <w:rPr>
          <w:color w:val="FF0000"/>
        </w:rPr>
        <w:t xml:space="preserve"> 4</w:t>
      </w:r>
      <w:r w:rsidR="00C01885" w:rsidRPr="007A0773">
        <w:rPr>
          <w:color w:val="FF0000"/>
        </w:rPr>
        <w:t xml:space="preserve"> </w:t>
      </w:r>
      <w:r w:rsidR="00C01885">
        <w:t>Taandamise avaldus</w:t>
      </w:r>
    </w:p>
    <w:p w14:paraId="6A743190" w14:textId="77777777" w:rsidR="005B6D07" w:rsidRPr="007A0773" w:rsidRDefault="00C01885" w:rsidP="00C01885">
      <w:pPr>
        <w:rPr>
          <w:strike/>
        </w:rPr>
      </w:pPr>
      <w:r w:rsidRPr="007A0773">
        <w:rPr>
          <w:strike/>
        </w:rPr>
        <w:t>Lisa 7 VRKÜ projektitaotluste kontrollleht</w:t>
      </w:r>
    </w:p>
    <w:sectPr w:rsidR="005B6D07" w:rsidRPr="007A077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5F666" w14:textId="77777777" w:rsidR="00877E1A" w:rsidRDefault="00877E1A" w:rsidP="00DC268B">
      <w:pPr>
        <w:spacing w:after="0" w:line="240" w:lineRule="auto"/>
      </w:pPr>
      <w:r>
        <w:separator/>
      </w:r>
    </w:p>
  </w:endnote>
  <w:endnote w:type="continuationSeparator" w:id="0">
    <w:p w14:paraId="5865D2C1" w14:textId="77777777" w:rsidR="00877E1A" w:rsidRDefault="00877E1A" w:rsidP="00DC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1736B" w14:textId="77777777" w:rsidR="00877E1A" w:rsidRDefault="00877E1A" w:rsidP="00DC268B">
      <w:pPr>
        <w:spacing w:after="0" w:line="240" w:lineRule="auto"/>
      </w:pPr>
      <w:r>
        <w:separator/>
      </w:r>
    </w:p>
  </w:footnote>
  <w:footnote w:type="continuationSeparator" w:id="0">
    <w:p w14:paraId="214FA948" w14:textId="77777777" w:rsidR="00877E1A" w:rsidRDefault="00877E1A" w:rsidP="00DC2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B5550" w14:textId="274F1D23" w:rsidR="00DC268B" w:rsidRDefault="00DC268B" w:rsidP="00DC268B">
    <w:pPr>
      <w:pStyle w:val="Header"/>
      <w:jc w:val="center"/>
    </w:pPr>
    <w:r>
      <w:rPr>
        <w:noProof/>
        <w:lang w:val="en-US"/>
      </w:rPr>
      <w:drawing>
        <wp:inline distT="0" distB="0" distL="0" distR="0" wp14:anchorId="211D854F" wp14:editId="14461262">
          <wp:extent cx="1308735" cy="863307"/>
          <wp:effectExtent l="0" t="0" r="1206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240" cy="868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85"/>
    <w:rsid w:val="0005659D"/>
    <w:rsid w:val="000D074E"/>
    <w:rsid w:val="003C69DC"/>
    <w:rsid w:val="003D380A"/>
    <w:rsid w:val="00415CAF"/>
    <w:rsid w:val="0049558A"/>
    <w:rsid w:val="00505C29"/>
    <w:rsid w:val="00557792"/>
    <w:rsid w:val="005757DC"/>
    <w:rsid w:val="005B6D07"/>
    <w:rsid w:val="006D4AC4"/>
    <w:rsid w:val="007A0773"/>
    <w:rsid w:val="007E37A4"/>
    <w:rsid w:val="00864C99"/>
    <w:rsid w:val="00877E1A"/>
    <w:rsid w:val="0092772B"/>
    <w:rsid w:val="00A82981"/>
    <w:rsid w:val="00A95EB5"/>
    <w:rsid w:val="00AC46D0"/>
    <w:rsid w:val="00B11AD6"/>
    <w:rsid w:val="00C01885"/>
    <w:rsid w:val="00C03F78"/>
    <w:rsid w:val="00D63E19"/>
    <w:rsid w:val="00DC268B"/>
    <w:rsid w:val="00E43E42"/>
    <w:rsid w:val="00E95845"/>
    <w:rsid w:val="00ED5329"/>
    <w:rsid w:val="00FE0500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C70B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8B"/>
  </w:style>
  <w:style w:type="paragraph" w:styleId="Footer">
    <w:name w:val="footer"/>
    <w:basedOn w:val="Normal"/>
    <w:link w:val="FooterChar"/>
    <w:uiPriority w:val="99"/>
    <w:unhideWhenUsed/>
    <w:rsid w:val="00DC2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997</Words>
  <Characters>5689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Reili Soppe</cp:lastModifiedBy>
  <cp:revision>6</cp:revision>
  <dcterms:created xsi:type="dcterms:W3CDTF">2019-06-26T09:54:00Z</dcterms:created>
  <dcterms:modified xsi:type="dcterms:W3CDTF">2019-06-28T21:29:00Z</dcterms:modified>
</cp:coreProperties>
</file>