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40B30" w14:textId="77777777" w:rsidR="006A0F4C" w:rsidRPr="0059767A" w:rsidRDefault="006A0F4C" w:rsidP="008F0AED">
      <w:pPr>
        <w:tabs>
          <w:tab w:val="left" w:pos="709"/>
        </w:tabs>
        <w:rPr>
          <w:rFonts w:ascii="Times New Roman" w:hAnsi="Times New Roman"/>
          <w:b/>
          <w:caps/>
          <w:sz w:val="22"/>
          <w:szCs w:val="22"/>
        </w:rPr>
      </w:pPr>
      <w:r w:rsidRPr="0059767A">
        <w:rPr>
          <w:rFonts w:ascii="Times New Roman" w:hAnsi="Times New Roman"/>
          <w:b/>
          <w:caps/>
          <w:sz w:val="22"/>
          <w:szCs w:val="22"/>
        </w:rPr>
        <w:t xml:space="preserve">Abimaterjal </w:t>
      </w:r>
      <w:r w:rsidR="008F0AED" w:rsidRPr="0059767A">
        <w:rPr>
          <w:rFonts w:ascii="Times New Roman" w:hAnsi="Times New Roman"/>
          <w:b/>
          <w:caps/>
          <w:sz w:val="22"/>
          <w:szCs w:val="22"/>
        </w:rPr>
        <w:t>eneseanalüüsi</w:t>
      </w:r>
      <w:r w:rsidRPr="0059767A">
        <w:rPr>
          <w:rFonts w:ascii="Times New Roman" w:hAnsi="Times New Roman"/>
          <w:b/>
          <w:caps/>
          <w:sz w:val="22"/>
          <w:szCs w:val="22"/>
        </w:rPr>
        <w:t>ks</w:t>
      </w:r>
    </w:p>
    <w:p w14:paraId="713F3921" w14:textId="3AF7821E" w:rsidR="008F0AED" w:rsidRPr="0059767A" w:rsidRDefault="006A0F4C" w:rsidP="008F0AED">
      <w:pPr>
        <w:tabs>
          <w:tab w:val="left" w:pos="709"/>
        </w:tabs>
        <w:rPr>
          <w:rFonts w:ascii="Times New Roman" w:hAnsi="Times New Roman"/>
          <w:b/>
          <w:caps/>
          <w:sz w:val="22"/>
          <w:szCs w:val="22"/>
        </w:rPr>
      </w:pPr>
      <w:r w:rsidRPr="0059767A">
        <w:rPr>
          <w:rFonts w:ascii="Times New Roman" w:hAnsi="Times New Roman"/>
          <w:b/>
          <w:caps/>
          <w:sz w:val="22"/>
          <w:szCs w:val="22"/>
        </w:rPr>
        <w:t xml:space="preserve">Vanemkostümeerija, </w:t>
      </w:r>
      <w:r w:rsidR="008F0AED" w:rsidRPr="0059767A">
        <w:rPr>
          <w:rFonts w:ascii="Times New Roman" w:hAnsi="Times New Roman"/>
          <w:b/>
          <w:caps/>
          <w:sz w:val="22"/>
          <w:szCs w:val="22"/>
        </w:rPr>
        <w:t>5.</w:t>
      </w:r>
      <w:r w:rsidRPr="0059767A">
        <w:rPr>
          <w:rFonts w:ascii="Times New Roman" w:hAnsi="Times New Roman"/>
          <w:b/>
          <w:caps/>
          <w:sz w:val="22"/>
          <w:szCs w:val="22"/>
        </w:rPr>
        <w:t>tase</w:t>
      </w:r>
    </w:p>
    <w:p w14:paraId="217F9390" w14:textId="7880B137" w:rsidR="008F0AED" w:rsidRDefault="008F0AED" w:rsidP="00BA33A8">
      <w:pPr>
        <w:rPr>
          <w:rFonts w:ascii="Times New Roman" w:hAnsi="Times New Roman"/>
          <w:b/>
          <w:sz w:val="22"/>
          <w:szCs w:val="22"/>
        </w:rPr>
      </w:pPr>
    </w:p>
    <w:p w14:paraId="2FFBC54E" w14:textId="4545A423" w:rsidR="00114311" w:rsidRDefault="00114311" w:rsidP="00114311">
      <w:pPr>
        <w:tabs>
          <w:tab w:val="left" w:pos="720"/>
        </w:tabs>
        <w:jc w:val="both"/>
        <w:rPr>
          <w:rFonts w:ascii="Times New Roman" w:hAnsi="Times New Roman"/>
          <w:sz w:val="22"/>
          <w:szCs w:val="22"/>
        </w:rPr>
      </w:pPr>
      <w:bookmarkStart w:id="0" w:name="_Hlk110265442"/>
      <w:r>
        <w:rPr>
          <w:rFonts w:ascii="Times New Roman" w:hAnsi="Times New Roman"/>
          <w:sz w:val="22"/>
          <w:szCs w:val="22"/>
        </w:rPr>
        <w:t xml:space="preserve">Kutsestandardis on teemade kaupa välja toodud kompetentsid ja tegevused, mis näitavad nende </w:t>
      </w:r>
      <w:r w:rsidR="004E2E00">
        <w:rPr>
          <w:rFonts w:ascii="Times New Roman" w:hAnsi="Times New Roman"/>
          <w:sz w:val="22"/>
          <w:szCs w:val="22"/>
        </w:rPr>
        <w:t>oskuste</w:t>
      </w:r>
      <w:r>
        <w:rPr>
          <w:rFonts w:ascii="Times New Roman" w:hAnsi="Times New Roman"/>
          <w:sz w:val="22"/>
          <w:szCs w:val="22"/>
        </w:rPr>
        <w:t xml:space="preserve"> valdamist. Allolevas tabelis on toodud nende lühikokkuvõte. Kirjelda, analüüsi ja too näiteid olukordade kohta, mis toovad kõige paremini välja, kuidas Sinu tegevus vastab kutsestandardis nõutule. Tabelit saab abimaterjalina portfoolio koostamiseks, aga seda ei pea tegema. Kindlasti loe ka kutsestandardit ja hindamisstandardit. </w:t>
      </w:r>
      <w:bookmarkEnd w:id="0"/>
    </w:p>
    <w:p w14:paraId="54D44F15" w14:textId="77777777" w:rsidR="00114311" w:rsidRDefault="00114311" w:rsidP="00114311">
      <w:pPr>
        <w:tabs>
          <w:tab w:val="left" w:pos="720"/>
        </w:tabs>
        <w:jc w:val="both"/>
        <w:rPr>
          <w:rFonts w:ascii="Times New Roman" w:hAnsi="Times New Roman"/>
          <w:sz w:val="22"/>
          <w:szCs w:val="22"/>
        </w:rPr>
      </w:pPr>
    </w:p>
    <w:p w14:paraId="37FF7FDD" w14:textId="77777777" w:rsidR="008F0AED" w:rsidRPr="003448E2" w:rsidRDefault="008F0AED" w:rsidP="008F0AED">
      <w:pPr>
        <w:tabs>
          <w:tab w:val="left" w:pos="720"/>
        </w:tabs>
        <w:rPr>
          <w:rFonts w:ascii="Times New Roman" w:hAnsi="Times New Roman"/>
          <w:sz w:val="22"/>
          <w:szCs w:val="22"/>
        </w:rPr>
      </w:pPr>
    </w:p>
    <w:p w14:paraId="27206A3B" w14:textId="6555CA9B" w:rsidR="008F0AED" w:rsidRPr="00114311" w:rsidRDefault="006A0F4C" w:rsidP="008F0AED">
      <w:pPr>
        <w:tabs>
          <w:tab w:val="left" w:pos="720"/>
        </w:tabs>
        <w:rPr>
          <w:rFonts w:ascii="Times New Roman" w:hAnsi="Times New Roman"/>
          <w:caps/>
          <w:sz w:val="22"/>
          <w:szCs w:val="22"/>
        </w:rPr>
      </w:pPr>
      <w:r w:rsidRPr="00114311">
        <w:rPr>
          <w:rFonts w:ascii="Times New Roman" w:hAnsi="Times New Roman"/>
          <w:caps/>
          <w:sz w:val="22"/>
          <w:szCs w:val="22"/>
        </w:rPr>
        <w:t>Üldoskused</w:t>
      </w:r>
    </w:p>
    <w:p w14:paraId="274A783F" w14:textId="24E66F20" w:rsidR="006A0F4C" w:rsidRPr="003448E2" w:rsidRDefault="006A0F4C" w:rsidP="006A0F4C">
      <w:pPr>
        <w:tabs>
          <w:tab w:val="left" w:pos="720"/>
        </w:tabs>
        <w:rPr>
          <w:rFonts w:ascii="Times New Roman" w:hAnsi="Times New Roman"/>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C0737C" w:rsidRPr="003448E2" w14:paraId="171915CE" w14:textId="77777777" w:rsidTr="00C0737C">
        <w:trPr>
          <w:trHeight w:val="444"/>
        </w:trPr>
        <w:tc>
          <w:tcPr>
            <w:tcW w:w="10031" w:type="dxa"/>
            <w:shd w:val="clear" w:color="auto" w:fill="D9D9D9" w:themeFill="background1" w:themeFillShade="D9"/>
            <w:hideMark/>
          </w:tcPr>
          <w:p w14:paraId="36FCB0D8" w14:textId="47B34A79" w:rsidR="00C0737C" w:rsidRPr="003448E2" w:rsidRDefault="00C0737C" w:rsidP="006A0F4C">
            <w:pPr>
              <w:tabs>
                <w:tab w:val="left" w:pos="720"/>
              </w:tabs>
              <w:rPr>
                <w:rFonts w:ascii="Times New Roman" w:hAnsi="Times New Roman"/>
                <w:sz w:val="22"/>
                <w:szCs w:val="22"/>
                <w:lang w:eastAsia="et-EE"/>
              </w:rPr>
            </w:pPr>
            <w:r w:rsidRPr="003448E2">
              <w:rPr>
                <w:rFonts w:ascii="Times New Roman" w:hAnsi="Times New Roman"/>
                <w:sz w:val="22"/>
                <w:szCs w:val="22"/>
              </w:rPr>
              <w:t>Suhtleb viisakalt ja teist austavalt lähtudes olukorrast, kuulab suhtluspartnerit. Tuleb toime keerulistes olukordades, väljendab oma seisukohti hinnanguvabalt. Oskab kriitikat konstruktiivselt vastu võtta ja sellest õppida.</w:t>
            </w:r>
          </w:p>
        </w:tc>
      </w:tr>
      <w:tr w:rsidR="008F0AED" w:rsidRPr="003448E2" w14:paraId="43585AE8" w14:textId="77777777" w:rsidTr="00C0737C">
        <w:trPr>
          <w:trHeight w:val="444"/>
        </w:trPr>
        <w:tc>
          <w:tcPr>
            <w:tcW w:w="10031" w:type="dxa"/>
            <w:shd w:val="clear" w:color="auto" w:fill="auto"/>
          </w:tcPr>
          <w:p w14:paraId="30370F4D" w14:textId="1DF9D4D6" w:rsidR="008F0AED" w:rsidRDefault="008F0AED" w:rsidP="009465B4">
            <w:pPr>
              <w:pStyle w:val="ListParagraph"/>
              <w:spacing w:after="200"/>
              <w:ind w:left="0"/>
              <w:rPr>
                <w:rFonts w:ascii="Times New Roman" w:hAnsi="Times New Roman"/>
                <w:i/>
                <w:color w:val="A6A6A6"/>
                <w:sz w:val="22"/>
                <w:szCs w:val="22"/>
              </w:rPr>
            </w:pPr>
            <w:r w:rsidRPr="003448E2">
              <w:rPr>
                <w:rFonts w:ascii="Times New Roman" w:hAnsi="Times New Roman"/>
                <w:i/>
                <w:sz w:val="22"/>
                <w:szCs w:val="22"/>
              </w:rPr>
              <w:t xml:space="preserve">Kompetentsi tõendamine </w:t>
            </w:r>
            <w:r w:rsidRPr="003448E2">
              <w:rPr>
                <w:rFonts w:ascii="Times New Roman" w:hAnsi="Times New Roman"/>
                <w:i/>
                <w:color w:val="A6A6A6"/>
                <w:sz w:val="22"/>
                <w:szCs w:val="22"/>
              </w:rPr>
              <w:t>(kuni</w:t>
            </w:r>
            <w:r w:rsidR="00BA33A8">
              <w:rPr>
                <w:rFonts w:ascii="Times New Roman" w:hAnsi="Times New Roman"/>
                <w:i/>
                <w:color w:val="A6A6A6"/>
                <w:sz w:val="22"/>
                <w:szCs w:val="22"/>
              </w:rPr>
              <w:t xml:space="preserve"> </w:t>
            </w:r>
            <w:r w:rsidRPr="003448E2">
              <w:rPr>
                <w:rFonts w:ascii="Times New Roman" w:hAnsi="Times New Roman"/>
                <w:i/>
                <w:color w:val="A6A6A6"/>
                <w:sz w:val="22"/>
                <w:szCs w:val="22"/>
              </w:rPr>
              <w:t>2000 tähemärki</w:t>
            </w:r>
            <w:r w:rsidR="00427A63">
              <w:rPr>
                <w:rFonts w:ascii="Times New Roman" w:hAnsi="Times New Roman"/>
                <w:i/>
                <w:color w:val="A6A6A6"/>
                <w:sz w:val="22"/>
                <w:szCs w:val="22"/>
              </w:rPr>
              <w:t>. Täpselt nii pikk on näidiseks toodud tsitaat</w:t>
            </w:r>
            <w:r w:rsidRPr="003448E2">
              <w:rPr>
                <w:rFonts w:ascii="Times New Roman" w:hAnsi="Times New Roman"/>
                <w:i/>
                <w:color w:val="A6A6A6"/>
                <w:sz w:val="22"/>
                <w:szCs w:val="22"/>
              </w:rPr>
              <w:t>)</w:t>
            </w:r>
          </w:p>
          <w:p w14:paraId="5384F974" w14:textId="77777777" w:rsidR="00427A63" w:rsidRPr="00114311" w:rsidRDefault="00427A63" w:rsidP="00427A63">
            <w:pPr>
              <w:suppressAutoHyphens w:val="0"/>
              <w:jc w:val="both"/>
              <w:rPr>
                <w:rFonts w:ascii="Times New Roman" w:hAnsi="Times New Roman"/>
                <w:i/>
                <w:iCs/>
                <w:color w:val="A6A6A6" w:themeColor="background1" w:themeShade="A6"/>
                <w:sz w:val="24"/>
                <w:szCs w:val="24"/>
                <w:lang w:eastAsia="et-EE"/>
              </w:rPr>
            </w:pPr>
            <w:r w:rsidRPr="00114311">
              <w:rPr>
                <w:rFonts w:ascii="Times New Roman" w:hAnsi="Times New Roman"/>
                <w:i/>
                <w:iCs/>
                <w:color w:val="A6A6A6" w:themeColor="background1" w:themeShade="A6"/>
                <w:sz w:val="24"/>
                <w:szCs w:val="24"/>
                <w:lang w:eastAsia="et-EE"/>
              </w:rPr>
              <w:t>See oli läinud aastasaja kolmanda veerandi lõpul. Päike lähenes silmapiirile, seistes sedavõrd madalas, et enam ei ulatunud valgustama ei mäkke ronivat hobust, kes puutelgedega vankrit vedas, ei vankril istuvat noort naist ega ka ligi kolmekümnelist meest, kes kõndis vankri kõrval.</w:t>
            </w:r>
          </w:p>
          <w:p w14:paraId="499EBA06" w14:textId="629399ED" w:rsidR="00427A63" w:rsidRPr="00114311" w:rsidRDefault="00427A63" w:rsidP="00427A63">
            <w:pPr>
              <w:suppressAutoHyphens w:val="0"/>
              <w:jc w:val="both"/>
              <w:rPr>
                <w:rFonts w:ascii="Times New Roman" w:hAnsi="Times New Roman"/>
                <w:i/>
                <w:iCs/>
                <w:color w:val="A6A6A6" w:themeColor="background1" w:themeShade="A6"/>
                <w:sz w:val="24"/>
                <w:szCs w:val="24"/>
                <w:lang w:eastAsia="et-EE"/>
              </w:rPr>
            </w:pPr>
            <w:r w:rsidRPr="00114311">
              <w:rPr>
                <w:rFonts w:ascii="Times New Roman" w:hAnsi="Times New Roman"/>
                <w:i/>
                <w:iCs/>
                <w:color w:val="A6A6A6" w:themeColor="background1" w:themeShade="A6"/>
                <w:sz w:val="24"/>
                <w:szCs w:val="24"/>
                <w:lang w:eastAsia="et-EE"/>
              </w:rPr>
              <w:t>Varsti jõudsid teelised mäerinnakul nii kõrgele, et päikeses helendama lõid mehe nägu – laiavõitu, tugevate lõuapäradega, terassilmadega, lühikese, kuid tiheda musta habemega –, naise nukrad silmad, look ja hobuse kikkis kõrvadega pea.</w:t>
            </w:r>
          </w:p>
          <w:p w14:paraId="695355C3" w14:textId="7BBCB9FF" w:rsidR="00427A63" w:rsidRPr="00114311" w:rsidRDefault="00427A63" w:rsidP="00427A63">
            <w:pPr>
              <w:suppressAutoHyphens w:val="0"/>
              <w:jc w:val="both"/>
              <w:rPr>
                <w:rFonts w:ascii="Times New Roman" w:hAnsi="Times New Roman"/>
                <w:i/>
                <w:iCs/>
                <w:color w:val="A6A6A6" w:themeColor="background1" w:themeShade="A6"/>
                <w:sz w:val="24"/>
                <w:szCs w:val="24"/>
                <w:lang w:eastAsia="et-EE"/>
              </w:rPr>
            </w:pPr>
            <w:r w:rsidRPr="00114311">
              <w:rPr>
                <w:rFonts w:ascii="Times New Roman" w:hAnsi="Times New Roman"/>
                <w:i/>
                <w:iCs/>
                <w:color w:val="A6A6A6" w:themeColor="background1" w:themeShade="A6"/>
                <w:sz w:val="24"/>
                <w:szCs w:val="24"/>
                <w:lang w:eastAsia="et-EE"/>
              </w:rPr>
              <w:t>«Seal ta ongi, see Vargamäe,» lausus mees ja näitas käega üle soo järgmise väljamäe poole, kus lömitas rühm madalaid hooneid. «Meie hooned paistavad, teiste omad seisavad mäe taga orus, sellest siis rahva suus Mäe ja Oru, mõisakirjas aga Eespere ja Tagapere. Paremat kätt see männitukk seal kõrges mäe otsas on meie oma: igavesed vanad jändrikud teised, mõned poolkuivad juba.»</w:t>
            </w:r>
          </w:p>
          <w:p w14:paraId="3D0E1506" w14:textId="3BCBA25A" w:rsidR="00427A63" w:rsidRPr="00114311" w:rsidRDefault="00427A63" w:rsidP="00427A63">
            <w:pPr>
              <w:suppressAutoHyphens w:val="0"/>
              <w:jc w:val="both"/>
              <w:rPr>
                <w:rFonts w:ascii="Times New Roman" w:hAnsi="Times New Roman"/>
                <w:i/>
                <w:iCs/>
                <w:color w:val="A6A6A6" w:themeColor="background1" w:themeShade="A6"/>
                <w:sz w:val="24"/>
                <w:szCs w:val="24"/>
                <w:lang w:eastAsia="et-EE"/>
              </w:rPr>
            </w:pPr>
            <w:r w:rsidRPr="00114311">
              <w:rPr>
                <w:rFonts w:ascii="Times New Roman" w:hAnsi="Times New Roman"/>
                <w:i/>
                <w:iCs/>
                <w:color w:val="A6A6A6" w:themeColor="background1" w:themeShade="A6"/>
                <w:sz w:val="24"/>
                <w:szCs w:val="24"/>
                <w:lang w:eastAsia="et-EE"/>
              </w:rPr>
              <w:t>Nii palju tegi mees juttu, siis logises vanker endiselt tummas vaikuses.</w:t>
            </w:r>
          </w:p>
          <w:p w14:paraId="60495255" w14:textId="69C544BB" w:rsidR="00427A63" w:rsidRPr="00114311" w:rsidRDefault="00427A63" w:rsidP="00427A63">
            <w:pPr>
              <w:suppressAutoHyphens w:val="0"/>
              <w:jc w:val="both"/>
              <w:rPr>
                <w:rFonts w:ascii="Times New Roman" w:hAnsi="Times New Roman"/>
                <w:i/>
                <w:iCs/>
                <w:color w:val="A6A6A6" w:themeColor="background1" w:themeShade="A6"/>
                <w:sz w:val="24"/>
                <w:szCs w:val="24"/>
                <w:lang w:eastAsia="et-EE"/>
              </w:rPr>
            </w:pPr>
            <w:r w:rsidRPr="00114311">
              <w:rPr>
                <w:rFonts w:ascii="Times New Roman" w:hAnsi="Times New Roman"/>
                <w:i/>
                <w:iCs/>
                <w:color w:val="A6A6A6" w:themeColor="background1" w:themeShade="A6"/>
                <w:sz w:val="24"/>
                <w:szCs w:val="24"/>
                <w:lang w:eastAsia="et-EE"/>
              </w:rPr>
              <w:t>Naine silmitses ümbrust: siin mägi, seal mägi, kaugemal kolmas, pahemat kätt neljas, paremat viies ja nende taga kuues, seitsmes veel ning rohkemgi. Mägedel põllud ja hooned, mägede ümber, nende vahel aina soo, tükati raba, kaetud kidura võserikuga.</w:t>
            </w:r>
          </w:p>
          <w:p w14:paraId="77E867D5" w14:textId="45D0792B" w:rsidR="00427A63" w:rsidRPr="00114311" w:rsidRDefault="00427A63" w:rsidP="00427A63">
            <w:pPr>
              <w:suppressAutoHyphens w:val="0"/>
              <w:jc w:val="both"/>
              <w:rPr>
                <w:rFonts w:ascii="Times New Roman" w:hAnsi="Times New Roman"/>
                <w:i/>
                <w:iCs/>
                <w:color w:val="A6A6A6" w:themeColor="background1" w:themeShade="A6"/>
                <w:sz w:val="24"/>
                <w:szCs w:val="24"/>
                <w:lang w:eastAsia="et-EE"/>
              </w:rPr>
            </w:pPr>
            <w:r w:rsidRPr="00114311">
              <w:rPr>
                <w:rFonts w:ascii="Times New Roman" w:hAnsi="Times New Roman"/>
                <w:i/>
                <w:iCs/>
                <w:color w:val="A6A6A6" w:themeColor="background1" w:themeShade="A6"/>
                <w:sz w:val="24"/>
                <w:szCs w:val="24"/>
                <w:lang w:eastAsia="et-EE"/>
              </w:rPr>
              <w:t>Üks niisugune mäenukk teda ümbritseva soo ja mõne männijändrikuga mäe kõrgemal tipul saab tema, sõitva naise koduks ja seal peab ta vististi oma päevad lõpetama.</w:t>
            </w:r>
          </w:p>
          <w:p w14:paraId="29E4583B" w14:textId="094B0FCA" w:rsidR="00427A63" w:rsidRPr="00114311" w:rsidRDefault="00427A63" w:rsidP="00427A63">
            <w:pPr>
              <w:suppressAutoHyphens w:val="0"/>
              <w:jc w:val="both"/>
              <w:rPr>
                <w:rFonts w:ascii="Times New Roman" w:hAnsi="Times New Roman"/>
                <w:i/>
                <w:iCs/>
                <w:color w:val="A6A6A6" w:themeColor="background1" w:themeShade="A6"/>
                <w:sz w:val="24"/>
                <w:szCs w:val="24"/>
                <w:lang w:eastAsia="et-EE"/>
              </w:rPr>
            </w:pPr>
            <w:r w:rsidRPr="00114311">
              <w:rPr>
                <w:rFonts w:ascii="Times New Roman" w:hAnsi="Times New Roman"/>
                <w:i/>
                <w:iCs/>
                <w:color w:val="A6A6A6" w:themeColor="background1" w:themeShade="A6"/>
                <w:sz w:val="24"/>
                <w:szCs w:val="24"/>
                <w:lang w:eastAsia="et-EE"/>
              </w:rPr>
              <w:t>Millegipärast kiskus noore naise süda valusasti rinnas kokku. Valu ulatus nagu madalamalegi, tabas kogu elundite kava, mis oleks nagu naba ümber puntras.</w:t>
            </w:r>
          </w:p>
          <w:p w14:paraId="3819A108" w14:textId="7119DD45" w:rsidR="00427A63" w:rsidRPr="00114311" w:rsidRDefault="00427A63" w:rsidP="00427A63">
            <w:pPr>
              <w:suppressAutoHyphens w:val="0"/>
              <w:jc w:val="both"/>
              <w:rPr>
                <w:rFonts w:ascii="Times New Roman" w:hAnsi="Times New Roman"/>
                <w:i/>
                <w:iCs/>
                <w:color w:val="A6A6A6" w:themeColor="background1" w:themeShade="A6"/>
                <w:sz w:val="24"/>
                <w:szCs w:val="24"/>
                <w:lang w:eastAsia="et-EE"/>
              </w:rPr>
            </w:pPr>
            <w:r w:rsidRPr="00114311">
              <w:rPr>
                <w:rFonts w:ascii="Times New Roman" w:hAnsi="Times New Roman"/>
                <w:i/>
                <w:iCs/>
                <w:color w:val="A6A6A6" w:themeColor="background1" w:themeShade="A6"/>
                <w:sz w:val="24"/>
                <w:szCs w:val="24"/>
                <w:lang w:eastAsia="et-EE"/>
              </w:rPr>
              <w:t>Jah, kunagi polnud ta osanud arvata, et temal võiks kord niisugune kodu olla. Tänini oli ta kodu all mõistnud ikka põldu ja metsa – suurt laant, mis õhtuti heliseb, kui huigatakse või kui aetakse pasunat. Aga mis heliseks siin, kui tuleks lust lõõritada? Hüüavad siis sood vastu, hakkavad rabad rõkkama?</w:t>
            </w:r>
          </w:p>
          <w:p w14:paraId="38663051" w14:textId="7B26D8B7" w:rsidR="00427A63" w:rsidRPr="003448E2" w:rsidRDefault="00427A63" w:rsidP="00427A63">
            <w:pPr>
              <w:suppressAutoHyphens w:val="0"/>
              <w:jc w:val="both"/>
              <w:rPr>
                <w:rFonts w:ascii="Times New Roman" w:hAnsi="Times New Roman"/>
                <w:i/>
                <w:color w:val="A6A6A6"/>
                <w:sz w:val="22"/>
                <w:szCs w:val="22"/>
              </w:rPr>
            </w:pPr>
            <w:r w:rsidRPr="00114311">
              <w:rPr>
                <w:rFonts w:ascii="Times New Roman" w:hAnsi="Times New Roman"/>
                <w:i/>
                <w:iCs/>
                <w:color w:val="A6A6A6" w:themeColor="background1" w:themeShade="A6"/>
                <w:sz w:val="24"/>
                <w:szCs w:val="24"/>
                <w:lang w:eastAsia="et-EE"/>
              </w:rPr>
              <w:t>Naine vaatas meest, kes hobuse kõrval kõndis, vaatas hobust, keda ta isakodus oli näinud sündivat ja kasvavat, mõlemad tõttasid täiel sammul nagu ootaks neid õnn ees.</w:t>
            </w:r>
            <w:r w:rsidRPr="00114311">
              <w:rPr>
                <w:rFonts w:ascii="Times New Roman" w:hAnsi="Times New Roman"/>
                <w:color w:val="A6A6A6" w:themeColor="background1" w:themeShade="A6"/>
                <w:sz w:val="24"/>
                <w:szCs w:val="24"/>
                <w:lang w:eastAsia="et-EE"/>
              </w:rPr>
              <w:t>   </w:t>
            </w:r>
          </w:p>
        </w:tc>
      </w:tr>
      <w:tr w:rsidR="00C0737C" w:rsidRPr="003448E2" w14:paraId="5347BC40" w14:textId="77777777" w:rsidTr="00C0737C">
        <w:tc>
          <w:tcPr>
            <w:tcW w:w="10031" w:type="dxa"/>
            <w:shd w:val="clear" w:color="auto" w:fill="D9D9D9" w:themeFill="background1" w:themeFillShade="D9"/>
            <w:hideMark/>
          </w:tcPr>
          <w:p w14:paraId="4F46340D" w14:textId="4509C459" w:rsidR="00C0737C" w:rsidRPr="003448E2" w:rsidRDefault="00C0737C" w:rsidP="006A0F4C">
            <w:pPr>
              <w:tabs>
                <w:tab w:val="left" w:pos="720"/>
              </w:tabs>
              <w:rPr>
                <w:rFonts w:ascii="Times New Roman" w:hAnsi="Times New Roman"/>
                <w:sz w:val="22"/>
                <w:szCs w:val="22"/>
                <w:lang w:eastAsia="en-US"/>
              </w:rPr>
            </w:pPr>
            <w:r w:rsidRPr="003448E2">
              <w:rPr>
                <w:rFonts w:ascii="Times New Roman" w:hAnsi="Times New Roman"/>
                <w:sz w:val="22"/>
                <w:szCs w:val="22"/>
              </w:rPr>
              <w:t>Teeb koostööd kolleegidega, täidab oma rolli meeskonna liikmena</w:t>
            </w:r>
          </w:p>
        </w:tc>
      </w:tr>
      <w:tr w:rsidR="008F0AED" w:rsidRPr="003448E2" w14:paraId="64D104E1" w14:textId="77777777" w:rsidTr="00C0737C">
        <w:tc>
          <w:tcPr>
            <w:tcW w:w="10031" w:type="dxa"/>
            <w:shd w:val="clear" w:color="auto" w:fill="auto"/>
          </w:tcPr>
          <w:p w14:paraId="020DC1D0" w14:textId="77777777" w:rsidR="008F0AED" w:rsidRPr="003448E2" w:rsidRDefault="008F0AED" w:rsidP="009465B4">
            <w:pPr>
              <w:pStyle w:val="ListParagraph"/>
              <w:spacing w:after="200"/>
              <w:ind w:left="0"/>
              <w:rPr>
                <w:rFonts w:ascii="Times New Roman" w:hAnsi="Times New Roman"/>
                <w:i/>
                <w:color w:val="A6A6A6"/>
                <w:sz w:val="22"/>
                <w:szCs w:val="22"/>
              </w:rPr>
            </w:pPr>
            <w:r w:rsidRPr="003448E2">
              <w:rPr>
                <w:rFonts w:ascii="Times New Roman" w:hAnsi="Times New Roman"/>
                <w:i/>
                <w:sz w:val="22"/>
                <w:szCs w:val="22"/>
              </w:rPr>
              <w:t xml:space="preserve">Kompetentsi tõendamine </w:t>
            </w:r>
            <w:r w:rsidRPr="003448E2">
              <w:rPr>
                <w:rFonts w:ascii="Times New Roman" w:hAnsi="Times New Roman"/>
                <w:i/>
                <w:color w:val="A6A6A6"/>
                <w:sz w:val="22"/>
                <w:szCs w:val="22"/>
              </w:rPr>
              <w:t>(kuni 2000 tähemärki)</w:t>
            </w:r>
          </w:p>
        </w:tc>
      </w:tr>
      <w:tr w:rsidR="00C0737C" w:rsidRPr="003448E2" w14:paraId="50076805" w14:textId="77777777" w:rsidTr="00C0737C">
        <w:tc>
          <w:tcPr>
            <w:tcW w:w="10031" w:type="dxa"/>
            <w:shd w:val="clear" w:color="auto" w:fill="D9D9D9" w:themeFill="background1" w:themeFillShade="D9"/>
            <w:hideMark/>
          </w:tcPr>
          <w:p w14:paraId="59E8B8D3" w14:textId="64EE4A38" w:rsidR="00C0737C" w:rsidRPr="003448E2" w:rsidRDefault="00C0737C" w:rsidP="003448E2">
            <w:pPr>
              <w:tabs>
                <w:tab w:val="left" w:pos="720"/>
              </w:tabs>
              <w:rPr>
                <w:rFonts w:ascii="Times New Roman" w:hAnsi="Times New Roman"/>
                <w:sz w:val="22"/>
                <w:szCs w:val="22"/>
                <w:lang w:eastAsia="et-EE"/>
              </w:rPr>
            </w:pPr>
            <w:r w:rsidRPr="003448E2">
              <w:rPr>
                <w:rFonts w:ascii="Times New Roman" w:hAnsi="Times New Roman"/>
                <w:sz w:val="22"/>
                <w:szCs w:val="22"/>
              </w:rPr>
              <w:t>Kasutab korrektset suhtluskeelt ja erialast terminoloogiat; kasutab ühte võõrkeelt tasemel A2</w:t>
            </w:r>
            <w:r>
              <w:rPr>
                <w:rFonts w:ascii="Times New Roman" w:hAnsi="Times New Roman"/>
                <w:sz w:val="22"/>
                <w:szCs w:val="22"/>
              </w:rPr>
              <w:t>.</w:t>
            </w:r>
          </w:p>
        </w:tc>
      </w:tr>
      <w:tr w:rsidR="008F0AED" w:rsidRPr="003448E2" w14:paraId="68A89DBA" w14:textId="77777777" w:rsidTr="00C0737C">
        <w:trPr>
          <w:trHeight w:val="444"/>
        </w:trPr>
        <w:tc>
          <w:tcPr>
            <w:tcW w:w="10031" w:type="dxa"/>
            <w:shd w:val="clear" w:color="auto" w:fill="auto"/>
          </w:tcPr>
          <w:p w14:paraId="472E5AD6" w14:textId="77777777" w:rsidR="008F0AED" w:rsidRPr="003448E2" w:rsidRDefault="008F0AED" w:rsidP="009465B4">
            <w:pPr>
              <w:tabs>
                <w:tab w:val="left" w:pos="720"/>
              </w:tabs>
              <w:rPr>
                <w:rFonts w:ascii="Times New Roman" w:hAnsi="Times New Roman"/>
                <w:i/>
                <w:color w:val="A6A6A6"/>
                <w:sz w:val="22"/>
                <w:szCs w:val="22"/>
              </w:rPr>
            </w:pPr>
            <w:r w:rsidRPr="003448E2">
              <w:rPr>
                <w:rFonts w:ascii="Times New Roman" w:hAnsi="Times New Roman"/>
                <w:i/>
                <w:sz w:val="22"/>
                <w:szCs w:val="22"/>
              </w:rPr>
              <w:t xml:space="preserve">Kompetentsi tõendamine </w:t>
            </w:r>
            <w:r w:rsidRPr="003448E2">
              <w:rPr>
                <w:rFonts w:ascii="Times New Roman" w:hAnsi="Times New Roman"/>
                <w:i/>
                <w:color w:val="A6A6A6"/>
                <w:sz w:val="22"/>
                <w:szCs w:val="22"/>
              </w:rPr>
              <w:t>(kuni 2000 tähemärki)</w:t>
            </w:r>
          </w:p>
          <w:p w14:paraId="585FA778" w14:textId="77777777" w:rsidR="008F0AED" w:rsidRPr="003448E2" w:rsidRDefault="008F0AED" w:rsidP="009465B4">
            <w:pPr>
              <w:tabs>
                <w:tab w:val="left" w:pos="720"/>
              </w:tabs>
              <w:rPr>
                <w:rFonts w:ascii="Times New Roman" w:hAnsi="Times New Roman"/>
                <w:color w:val="000000"/>
                <w:sz w:val="22"/>
                <w:szCs w:val="22"/>
                <w:lang w:eastAsia="en-US"/>
              </w:rPr>
            </w:pPr>
          </w:p>
        </w:tc>
      </w:tr>
      <w:tr w:rsidR="00C0737C" w:rsidRPr="003448E2" w14:paraId="1ED9F50D" w14:textId="77777777" w:rsidTr="00C0737C">
        <w:trPr>
          <w:trHeight w:val="444"/>
        </w:trPr>
        <w:tc>
          <w:tcPr>
            <w:tcW w:w="10031" w:type="dxa"/>
            <w:shd w:val="clear" w:color="auto" w:fill="D9D9D9" w:themeFill="background1" w:themeFillShade="D9"/>
            <w:hideMark/>
          </w:tcPr>
          <w:p w14:paraId="54501246" w14:textId="126798BF" w:rsidR="00C0737C" w:rsidRPr="003448E2" w:rsidRDefault="00C0737C" w:rsidP="006A0F4C">
            <w:pPr>
              <w:tabs>
                <w:tab w:val="left" w:pos="720"/>
              </w:tabs>
              <w:rPr>
                <w:rFonts w:ascii="Times New Roman" w:hAnsi="Times New Roman"/>
                <w:sz w:val="22"/>
                <w:szCs w:val="22"/>
                <w:lang w:eastAsia="en-US"/>
              </w:rPr>
            </w:pPr>
            <w:r w:rsidRPr="003448E2">
              <w:rPr>
                <w:rFonts w:ascii="Times New Roman" w:hAnsi="Times New Roman"/>
                <w:sz w:val="22"/>
                <w:szCs w:val="22"/>
              </w:rPr>
              <w:t>Oskab leida veebist vajalikku info</w:t>
            </w:r>
            <w:r>
              <w:rPr>
                <w:rFonts w:ascii="Times New Roman" w:hAnsi="Times New Roman"/>
                <w:sz w:val="22"/>
                <w:szCs w:val="22"/>
              </w:rPr>
              <w:t xml:space="preserve">t </w:t>
            </w:r>
            <w:r w:rsidRPr="003448E2">
              <w:rPr>
                <w:rFonts w:ascii="Times New Roman" w:hAnsi="Times New Roman"/>
                <w:sz w:val="22"/>
                <w:szCs w:val="22"/>
              </w:rPr>
              <w:t xml:space="preserve">ja seda salvestada, kasutada meili ja/või teisi suhtluskeskkondi ning arvestab selle juures turvalisusega. Oskab kasutada tööks vajalikke digivahendeid, nt pildistada. </w:t>
            </w:r>
          </w:p>
        </w:tc>
      </w:tr>
      <w:tr w:rsidR="008F0AED" w:rsidRPr="003448E2" w14:paraId="0E4E9030" w14:textId="77777777" w:rsidTr="00C0737C">
        <w:trPr>
          <w:trHeight w:val="444"/>
        </w:trPr>
        <w:tc>
          <w:tcPr>
            <w:tcW w:w="10031" w:type="dxa"/>
            <w:shd w:val="clear" w:color="auto" w:fill="auto"/>
          </w:tcPr>
          <w:p w14:paraId="2A9AC399" w14:textId="77777777" w:rsidR="008F0AED" w:rsidRPr="003448E2" w:rsidRDefault="008F0AED" w:rsidP="009465B4">
            <w:pPr>
              <w:pStyle w:val="ListParagraph"/>
              <w:spacing w:after="200"/>
              <w:ind w:left="0"/>
              <w:jc w:val="both"/>
              <w:rPr>
                <w:rFonts w:ascii="Times New Roman" w:hAnsi="Times New Roman"/>
                <w:i/>
                <w:color w:val="A6A6A6"/>
                <w:sz w:val="22"/>
                <w:szCs w:val="22"/>
              </w:rPr>
            </w:pPr>
            <w:r w:rsidRPr="003448E2">
              <w:rPr>
                <w:rFonts w:ascii="Times New Roman" w:hAnsi="Times New Roman"/>
                <w:i/>
                <w:sz w:val="22"/>
                <w:szCs w:val="22"/>
              </w:rPr>
              <w:t xml:space="preserve">Kompetentsi tõendamine </w:t>
            </w:r>
            <w:r w:rsidRPr="003448E2">
              <w:rPr>
                <w:rFonts w:ascii="Times New Roman" w:hAnsi="Times New Roman"/>
                <w:i/>
                <w:color w:val="A6A6A6"/>
                <w:sz w:val="22"/>
                <w:szCs w:val="22"/>
              </w:rPr>
              <w:t>(kuni 2000 tähemärki)</w:t>
            </w:r>
          </w:p>
        </w:tc>
      </w:tr>
      <w:tr w:rsidR="00C0737C" w:rsidRPr="003448E2" w14:paraId="39DB2D42" w14:textId="77777777" w:rsidTr="00C0737C">
        <w:trPr>
          <w:trHeight w:val="444"/>
        </w:trPr>
        <w:tc>
          <w:tcPr>
            <w:tcW w:w="10031" w:type="dxa"/>
            <w:shd w:val="clear" w:color="auto" w:fill="D9D9D9" w:themeFill="background1" w:themeFillShade="D9"/>
            <w:hideMark/>
          </w:tcPr>
          <w:p w14:paraId="5F90E0A0" w14:textId="28ABAE0E" w:rsidR="00C0737C" w:rsidRPr="003448E2" w:rsidRDefault="00C0737C" w:rsidP="006A0F4C">
            <w:pPr>
              <w:tabs>
                <w:tab w:val="left" w:pos="720"/>
              </w:tabs>
              <w:rPr>
                <w:rFonts w:ascii="Times New Roman" w:hAnsi="Times New Roman"/>
                <w:sz w:val="22"/>
                <w:szCs w:val="22"/>
              </w:rPr>
            </w:pPr>
            <w:r w:rsidRPr="003448E2">
              <w:rPr>
                <w:rFonts w:ascii="Times New Roman" w:hAnsi="Times New Roman"/>
                <w:sz w:val="22"/>
                <w:szCs w:val="22"/>
              </w:rPr>
              <w:t>Järgib kutsealaga seotud õigusakte ja regulatsioone (organisatsiooni sisekorraeeskiri,</w:t>
            </w:r>
          </w:p>
          <w:p w14:paraId="12D61473" w14:textId="54ED68D7" w:rsidR="00C0737C" w:rsidRPr="003448E2" w:rsidRDefault="00C0737C" w:rsidP="00C0737C">
            <w:pPr>
              <w:tabs>
                <w:tab w:val="left" w:pos="720"/>
              </w:tabs>
              <w:rPr>
                <w:rFonts w:ascii="Times New Roman" w:hAnsi="Times New Roman"/>
                <w:sz w:val="22"/>
                <w:szCs w:val="22"/>
                <w:lang w:eastAsia="en-US"/>
              </w:rPr>
            </w:pPr>
            <w:r w:rsidRPr="003448E2">
              <w:rPr>
                <w:rFonts w:ascii="Times New Roman" w:hAnsi="Times New Roman"/>
                <w:sz w:val="22"/>
                <w:szCs w:val="22"/>
              </w:rPr>
              <w:t>ametijuhend, organisatsiooni hea tava), teatrieetikat ja konfidentsiaalsusnõudeid</w:t>
            </w:r>
            <w:r>
              <w:rPr>
                <w:rFonts w:ascii="Times New Roman" w:hAnsi="Times New Roman"/>
                <w:sz w:val="22"/>
                <w:szCs w:val="22"/>
              </w:rPr>
              <w:t>.</w:t>
            </w:r>
          </w:p>
        </w:tc>
      </w:tr>
      <w:tr w:rsidR="008F0AED" w:rsidRPr="003448E2" w14:paraId="7A39F3A5" w14:textId="77777777" w:rsidTr="00C0737C">
        <w:trPr>
          <w:trHeight w:val="444"/>
        </w:trPr>
        <w:tc>
          <w:tcPr>
            <w:tcW w:w="10031" w:type="dxa"/>
            <w:shd w:val="clear" w:color="auto" w:fill="auto"/>
          </w:tcPr>
          <w:p w14:paraId="286420A2" w14:textId="77777777" w:rsidR="008F0AED" w:rsidRPr="003448E2" w:rsidRDefault="008F0AED" w:rsidP="009465B4">
            <w:pPr>
              <w:tabs>
                <w:tab w:val="left" w:pos="720"/>
              </w:tabs>
              <w:rPr>
                <w:rFonts w:ascii="Times New Roman" w:hAnsi="Times New Roman"/>
                <w:i/>
                <w:color w:val="A6A6A6"/>
                <w:sz w:val="22"/>
                <w:szCs w:val="22"/>
              </w:rPr>
            </w:pPr>
            <w:r w:rsidRPr="003448E2">
              <w:rPr>
                <w:rFonts w:ascii="Times New Roman" w:hAnsi="Times New Roman"/>
                <w:i/>
                <w:sz w:val="22"/>
                <w:szCs w:val="22"/>
              </w:rPr>
              <w:t xml:space="preserve">Kompetentsi tõendamine </w:t>
            </w:r>
            <w:r w:rsidRPr="003448E2">
              <w:rPr>
                <w:rFonts w:ascii="Times New Roman" w:hAnsi="Times New Roman"/>
                <w:i/>
                <w:color w:val="A6A6A6"/>
                <w:sz w:val="22"/>
                <w:szCs w:val="22"/>
              </w:rPr>
              <w:t>(kuni 2000 tähemärki)</w:t>
            </w:r>
          </w:p>
          <w:p w14:paraId="2444B0A8" w14:textId="77777777" w:rsidR="008F0AED" w:rsidRPr="003448E2" w:rsidRDefault="008F0AED" w:rsidP="009465B4">
            <w:pPr>
              <w:tabs>
                <w:tab w:val="left" w:pos="720"/>
              </w:tabs>
              <w:rPr>
                <w:rFonts w:ascii="Times New Roman" w:hAnsi="Times New Roman"/>
                <w:i/>
                <w:color w:val="A6A6A6"/>
                <w:sz w:val="22"/>
                <w:szCs w:val="22"/>
                <w:lang w:eastAsia="en-US"/>
              </w:rPr>
            </w:pPr>
          </w:p>
        </w:tc>
      </w:tr>
      <w:tr w:rsidR="00C0737C" w:rsidRPr="003448E2" w14:paraId="622BAD1B" w14:textId="77777777" w:rsidTr="00C0737C">
        <w:tc>
          <w:tcPr>
            <w:tcW w:w="10031" w:type="dxa"/>
            <w:shd w:val="clear" w:color="auto" w:fill="D9D9D9" w:themeFill="background1" w:themeFillShade="D9"/>
            <w:hideMark/>
          </w:tcPr>
          <w:p w14:paraId="1E273BBE" w14:textId="5DD37138" w:rsidR="00C0737C" w:rsidRPr="003448E2" w:rsidRDefault="00C0737C" w:rsidP="003448E2">
            <w:pPr>
              <w:tabs>
                <w:tab w:val="left" w:pos="720"/>
              </w:tabs>
              <w:rPr>
                <w:rFonts w:ascii="Times New Roman" w:hAnsi="Times New Roman"/>
                <w:sz w:val="22"/>
                <w:szCs w:val="22"/>
                <w:lang w:eastAsia="en-US"/>
              </w:rPr>
            </w:pPr>
            <w:r w:rsidRPr="003448E2">
              <w:rPr>
                <w:rFonts w:ascii="Times New Roman" w:hAnsi="Times New Roman"/>
                <w:sz w:val="22"/>
                <w:szCs w:val="22"/>
              </w:rPr>
              <w:lastRenderedPageBreak/>
              <w:t>Järgib oma töös ohutus- ja turvanõudeid, kasutab isiku- ja töökaitsevahendeid; hoiab oma töökeskkonna ja</w:t>
            </w:r>
            <w:r>
              <w:rPr>
                <w:rFonts w:ascii="Times New Roman" w:hAnsi="Times New Roman"/>
                <w:sz w:val="22"/>
                <w:szCs w:val="22"/>
              </w:rPr>
              <w:t xml:space="preserve"> </w:t>
            </w:r>
            <w:r w:rsidRPr="003448E2">
              <w:rPr>
                <w:rFonts w:ascii="Times New Roman" w:hAnsi="Times New Roman"/>
                <w:sz w:val="22"/>
                <w:szCs w:val="22"/>
              </w:rPr>
              <w:t>töövahendid korras; probleemide korral teavitab otsest juhti</w:t>
            </w:r>
            <w:r>
              <w:rPr>
                <w:rFonts w:ascii="Times New Roman" w:hAnsi="Times New Roman"/>
                <w:sz w:val="22"/>
                <w:szCs w:val="22"/>
              </w:rPr>
              <w:t>.</w:t>
            </w:r>
          </w:p>
        </w:tc>
      </w:tr>
      <w:tr w:rsidR="008F0AED" w:rsidRPr="003448E2" w14:paraId="5B0258AE" w14:textId="77777777" w:rsidTr="00C0737C">
        <w:tc>
          <w:tcPr>
            <w:tcW w:w="10031" w:type="dxa"/>
            <w:shd w:val="clear" w:color="auto" w:fill="auto"/>
          </w:tcPr>
          <w:p w14:paraId="409CD0C8" w14:textId="22A3047B" w:rsidR="008F0AED" w:rsidRPr="003448E2" w:rsidRDefault="00114311" w:rsidP="009465B4">
            <w:pPr>
              <w:pStyle w:val="ListParagraph"/>
              <w:spacing w:after="200"/>
              <w:ind w:left="0"/>
              <w:jc w:val="both"/>
              <w:rPr>
                <w:rFonts w:ascii="Times New Roman" w:hAnsi="Times New Roman"/>
                <w:i/>
                <w:color w:val="A6A6A6"/>
                <w:sz w:val="22"/>
                <w:szCs w:val="22"/>
              </w:rPr>
            </w:pPr>
            <w:r w:rsidRPr="003448E2">
              <w:rPr>
                <w:rFonts w:ascii="Times New Roman" w:hAnsi="Times New Roman"/>
                <w:i/>
                <w:sz w:val="22"/>
                <w:szCs w:val="22"/>
              </w:rPr>
              <w:t xml:space="preserve">Kompetentsi tõendamine </w:t>
            </w:r>
            <w:r w:rsidRPr="003448E2">
              <w:rPr>
                <w:rFonts w:ascii="Times New Roman" w:hAnsi="Times New Roman"/>
                <w:i/>
                <w:color w:val="A6A6A6"/>
                <w:sz w:val="22"/>
                <w:szCs w:val="22"/>
              </w:rPr>
              <w:t>(kuni 2000 tähemärki)</w:t>
            </w:r>
          </w:p>
        </w:tc>
      </w:tr>
      <w:tr w:rsidR="00C0737C" w:rsidRPr="003448E2" w14:paraId="6CCC5584" w14:textId="77777777" w:rsidTr="00C0737C">
        <w:tc>
          <w:tcPr>
            <w:tcW w:w="10031" w:type="dxa"/>
            <w:shd w:val="clear" w:color="auto" w:fill="D9D9D9" w:themeFill="background1" w:themeFillShade="D9"/>
            <w:hideMark/>
          </w:tcPr>
          <w:p w14:paraId="172475EA" w14:textId="2F64453F" w:rsidR="00C0737C" w:rsidRPr="003448E2" w:rsidRDefault="00C0737C" w:rsidP="00BA33A8">
            <w:pPr>
              <w:tabs>
                <w:tab w:val="left" w:pos="720"/>
              </w:tabs>
              <w:rPr>
                <w:rFonts w:ascii="Times New Roman" w:hAnsi="Times New Roman"/>
                <w:sz w:val="22"/>
                <w:szCs w:val="22"/>
              </w:rPr>
            </w:pPr>
            <w:r>
              <w:rPr>
                <w:rFonts w:ascii="Times New Roman" w:hAnsi="Times New Roman"/>
                <w:sz w:val="22"/>
                <w:szCs w:val="22"/>
              </w:rPr>
              <w:t>S</w:t>
            </w:r>
            <w:r w:rsidRPr="003448E2">
              <w:rPr>
                <w:rFonts w:ascii="Times New Roman" w:hAnsi="Times New Roman"/>
                <w:sz w:val="22"/>
                <w:szCs w:val="22"/>
              </w:rPr>
              <w:t>äilitab ja arendab oma kutseoskusi; kasutab ära arengu- ja koolitusvõimalused; hoiab end kursis erialase</w:t>
            </w:r>
            <w:r>
              <w:rPr>
                <w:rFonts w:ascii="Times New Roman" w:hAnsi="Times New Roman"/>
                <w:sz w:val="22"/>
                <w:szCs w:val="22"/>
              </w:rPr>
              <w:t xml:space="preserve"> </w:t>
            </w:r>
            <w:r w:rsidRPr="003448E2">
              <w:rPr>
                <w:rFonts w:ascii="Times New Roman" w:hAnsi="Times New Roman"/>
                <w:sz w:val="22"/>
                <w:szCs w:val="22"/>
              </w:rPr>
              <w:t>terminoloogiaga ja tehnoloogiliste uuendustega</w:t>
            </w:r>
            <w:r>
              <w:rPr>
                <w:rFonts w:ascii="Times New Roman" w:hAnsi="Times New Roman"/>
                <w:sz w:val="22"/>
                <w:szCs w:val="22"/>
              </w:rPr>
              <w:t>.</w:t>
            </w:r>
          </w:p>
        </w:tc>
      </w:tr>
      <w:tr w:rsidR="008F0AED" w:rsidRPr="003448E2" w14:paraId="03E42BD7" w14:textId="77777777" w:rsidTr="00C0737C">
        <w:tc>
          <w:tcPr>
            <w:tcW w:w="10031" w:type="dxa"/>
            <w:shd w:val="clear" w:color="auto" w:fill="auto"/>
          </w:tcPr>
          <w:p w14:paraId="75F99C0A" w14:textId="1E0421B0" w:rsidR="008F0AED" w:rsidRPr="003448E2" w:rsidRDefault="00114311" w:rsidP="009465B4">
            <w:pPr>
              <w:pStyle w:val="ListParagraph"/>
              <w:spacing w:after="200"/>
              <w:ind w:left="0"/>
              <w:rPr>
                <w:rFonts w:ascii="Times New Roman" w:hAnsi="Times New Roman"/>
                <w:i/>
                <w:color w:val="A6A6A6"/>
                <w:sz w:val="22"/>
                <w:szCs w:val="22"/>
              </w:rPr>
            </w:pPr>
            <w:r w:rsidRPr="003448E2">
              <w:rPr>
                <w:rFonts w:ascii="Times New Roman" w:hAnsi="Times New Roman"/>
                <w:i/>
                <w:sz w:val="22"/>
                <w:szCs w:val="22"/>
              </w:rPr>
              <w:t xml:space="preserve">Kompetentsi tõendamine </w:t>
            </w:r>
            <w:r w:rsidRPr="003448E2">
              <w:rPr>
                <w:rFonts w:ascii="Times New Roman" w:hAnsi="Times New Roman"/>
                <w:i/>
                <w:color w:val="A6A6A6"/>
                <w:sz w:val="22"/>
                <w:szCs w:val="22"/>
              </w:rPr>
              <w:t>(kuni 2000 tähemärki)</w:t>
            </w:r>
          </w:p>
        </w:tc>
      </w:tr>
      <w:tr w:rsidR="00C0737C" w:rsidRPr="003448E2" w14:paraId="5CB5D61D" w14:textId="77777777" w:rsidTr="00C0737C">
        <w:tc>
          <w:tcPr>
            <w:tcW w:w="10031" w:type="dxa"/>
            <w:shd w:val="clear" w:color="auto" w:fill="D9D9D9" w:themeFill="background1" w:themeFillShade="D9"/>
          </w:tcPr>
          <w:p w14:paraId="2635FE8A" w14:textId="011EFB47" w:rsidR="00C0737C" w:rsidRPr="003448E2" w:rsidRDefault="00C0737C" w:rsidP="00BA33A8">
            <w:pPr>
              <w:tabs>
                <w:tab w:val="left" w:pos="720"/>
              </w:tabs>
              <w:rPr>
                <w:rFonts w:ascii="Times New Roman" w:hAnsi="Times New Roman"/>
                <w:sz w:val="22"/>
                <w:szCs w:val="22"/>
              </w:rPr>
            </w:pPr>
            <w:r>
              <w:rPr>
                <w:rFonts w:ascii="Times New Roman" w:hAnsi="Times New Roman"/>
                <w:sz w:val="22"/>
                <w:szCs w:val="22"/>
              </w:rPr>
              <w:t>A</w:t>
            </w:r>
            <w:r w:rsidRPr="003448E2">
              <w:rPr>
                <w:rFonts w:ascii="Times New Roman" w:hAnsi="Times New Roman"/>
                <w:sz w:val="22"/>
                <w:szCs w:val="22"/>
              </w:rPr>
              <w:t>rvestab protsesside ja tegevuste finantsilist poolt; on täpne ja kasutab ressursse (nt aeg, töövahendid)</w:t>
            </w:r>
          </w:p>
          <w:p w14:paraId="4579621D" w14:textId="702C0A95" w:rsidR="00C0737C" w:rsidRPr="003448E2" w:rsidRDefault="00C0737C" w:rsidP="00BA33A8">
            <w:pPr>
              <w:pStyle w:val="ListParagraph"/>
              <w:spacing w:after="200"/>
              <w:ind w:left="0"/>
              <w:rPr>
                <w:rFonts w:ascii="Times New Roman" w:hAnsi="Times New Roman"/>
                <w:i/>
                <w:sz w:val="22"/>
                <w:szCs w:val="22"/>
              </w:rPr>
            </w:pPr>
            <w:r w:rsidRPr="003448E2">
              <w:rPr>
                <w:rFonts w:ascii="Times New Roman" w:hAnsi="Times New Roman"/>
                <w:sz w:val="22"/>
                <w:szCs w:val="22"/>
              </w:rPr>
              <w:t xml:space="preserve">efektiivselt; </w:t>
            </w:r>
            <w:r>
              <w:rPr>
                <w:rFonts w:ascii="Times New Roman" w:hAnsi="Times New Roman"/>
                <w:sz w:val="22"/>
                <w:szCs w:val="22"/>
              </w:rPr>
              <w:t xml:space="preserve">tagab, et tema töölõigus peetakse </w:t>
            </w:r>
            <w:r w:rsidRPr="003448E2">
              <w:rPr>
                <w:rFonts w:ascii="Times New Roman" w:hAnsi="Times New Roman"/>
                <w:sz w:val="22"/>
                <w:szCs w:val="22"/>
              </w:rPr>
              <w:t>kinni tähtaegadest</w:t>
            </w:r>
            <w:r>
              <w:rPr>
                <w:rFonts w:ascii="Times New Roman" w:hAnsi="Times New Roman"/>
                <w:sz w:val="22"/>
                <w:szCs w:val="22"/>
              </w:rPr>
              <w:t xml:space="preserve">. </w:t>
            </w:r>
          </w:p>
        </w:tc>
      </w:tr>
      <w:tr w:rsidR="003448E2" w:rsidRPr="003448E2" w14:paraId="4D45F3D6" w14:textId="77777777" w:rsidTr="00C0737C">
        <w:tc>
          <w:tcPr>
            <w:tcW w:w="10031" w:type="dxa"/>
            <w:shd w:val="clear" w:color="auto" w:fill="auto"/>
          </w:tcPr>
          <w:p w14:paraId="33D6AA09" w14:textId="037BF002" w:rsidR="003448E2" w:rsidRPr="003448E2" w:rsidRDefault="00114311" w:rsidP="009465B4">
            <w:pPr>
              <w:pStyle w:val="ListParagraph"/>
              <w:spacing w:after="200"/>
              <w:ind w:left="0"/>
              <w:rPr>
                <w:rFonts w:ascii="Times New Roman" w:hAnsi="Times New Roman"/>
                <w:iCs/>
                <w:sz w:val="22"/>
                <w:szCs w:val="22"/>
              </w:rPr>
            </w:pPr>
            <w:r w:rsidRPr="003448E2">
              <w:rPr>
                <w:rFonts w:ascii="Times New Roman" w:hAnsi="Times New Roman"/>
                <w:i/>
                <w:sz w:val="22"/>
                <w:szCs w:val="22"/>
              </w:rPr>
              <w:t xml:space="preserve">Kompetentsi tõendamine </w:t>
            </w:r>
            <w:r w:rsidRPr="003448E2">
              <w:rPr>
                <w:rFonts w:ascii="Times New Roman" w:hAnsi="Times New Roman"/>
                <w:i/>
                <w:color w:val="A6A6A6"/>
                <w:sz w:val="22"/>
                <w:szCs w:val="22"/>
              </w:rPr>
              <w:t>(kuni 2000 tähemärki)</w:t>
            </w:r>
          </w:p>
        </w:tc>
      </w:tr>
      <w:tr w:rsidR="00C0737C" w:rsidRPr="003448E2" w14:paraId="1E0B91B4" w14:textId="77777777" w:rsidTr="00C0737C">
        <w:tc>
          <w:tcPr>
            <w:tcW w:w="10031" w:type="dxa"/>
            <w:shd w:val="clear" w:color="auto" w:fill="D9D9D9" w:themeFill="background1" w:themeFillShade="D9"/>
          </w:tcPr>
          <w:p w14:paraId="40EEA3B8" w14:textId="01276AE3" w:rsidR="00C0737C" w:rsidRPr="003448E2" w:rsidRDefault="00C0737C" w:rsidP="00C0737C">
            <w:pPr>
              <w:tabs>
                <w:tab w:val="left" w:pos="720"/>
              </w:tabs>
              <w:rPr>
                <w:rFonts w:ascii="Times New Roman" w:hAnsi="Times New Roman"/>
                <w:iCs/>
                <w:sz w:val="22"/>
                <w:szCs w:val="22"/>
              </w:rPr>
            </w:pPr>
            <w:r>
              <w:rPr>
                <w:rFonts w:ascii="Times New Roman" w:hAnsi="Times New Roman"/>
                <w:sz w:val="22"/>
                <w:szCs w:val="22"/>
              </w:rPr>
              <w:t>On avatud</w:t>
            </w:r>
            <w:r w:rsidRPr="003448E2">
              <w:rPr>
                <w:rFonts w:ascii="Times New Roman" w:hAnsi="Times New Roman"/>
                <w:sz w:val="22"/>
                <w:szCs w:val="22"/>
              </w:rPr>
              <w:t xml:space="preserve"> avatust </w:t>
            </w:r>
            <w:r>
              <w:rPr>
                <w:rFonts w:ascii="Times New Roman" w:hAnsi="Times New Roman"/>
                <w:sz w:val="22"/>
                <w:szCs w:val="22"/>
              </w:rPr>
              <w:t xml:space="preserve">uutele ideedele, </w:t>
            </w:r>
            <w:r w:rsidRPr="003448E2">
              <w:rPr>
                <w:rFonts w:ascii="Times New Roman" w:hAnsi="Times New Roman"/>
                <w:sz w:val="22"/>
                <w:szCs w:val="22"/>
              </w:rPr>
              <w:t>läheneb olukordade lahendamisele loovalt; talub ebamääraseid olukordi ja situatsioone ning oskab ära kasutada neist</w:t>
            </w:r>
            <w:r>
              <w:rPr>
                <w:rFonts w:ascii="Times New Roman" w:hAnsi="Times New Roman"/>
                <w:sz w:val="22"/>
                <w:szCs w:val="22"/>
              </w:rPr>
              <w:t xml:space="preserve"> </w:t>
            </w:r>
            <w:r w:rsidRPr="003448E2">
              <w:rPr>
                <w:rFonts w:ascii="Times New Roman" w:hAnsi="Times New Roman"/>
                <w:sz w:val="22"/>
                <w:szCs w:val="22"/>
              </w:rPr>
              <w:t>tulenevaid positiivseid võimalusi</w:t>
            </w:r>
            <w:r>
              <w:rPr>
                <w:rFonts w:ascii="Times New Roman" w:hAnsi="Times New Roman"/>
                <w:sz w:val="22"/>
                <w:szCs w:val="22"/>
              </w:rPr>
              <w:t>.</w:t>
            </w:r>
          </w:p>
        </w:tc>
      </w:tr>
      <w:tr w:rsidR="003448E2" w:rsidRPr="003448E2" w14:paraId="09F9F55C" w14:textId="77777777" w:rsidTr="00C0737C">
        <w:tc>
          <w:tcPr>
            <w:tcW w:w="10031" w:type="dxa"/>
            <w:shd w:val="clear" w:color="auto" w:fill="auto"/>
          </w:tcPr>
          <w:p w14:paraId="2D5DFE85" w14:textId="2AA03D4E" w:rsidR="003448E2" w:rsidRPr="003448E2" w:rsidRDefault="00114311" w:rsidP="009465B4">
            <w:pPr>
              <w:pStyle w:val="ListParagraph"/>
              <w:spacing w:after="200"/>
              <w:ind w:left="0"/>
              <w:rPr>
                <w:rFonts w:ascii="Times New Roman" w:hAnsi="Times New Roman"/>
                <w:iCs/>
                <w:sz w:val="22"/>
                <w:szCs w:val="22"/>
              </w:rPr>
            </w:pPr>
            <w:r w:rsidRPr="003448E2">
              <w:rPr>
                <w:rFonts w:ascii="Times New Roman" w:hAnsi="Times New Roman"/>
                <w:i/>
                <w:sz w:val="22"/>
                <w:szCs w:val="22"/>
              </w:rPr>
              <w:t xml:space="preserve">Kompetentsi tõendamine </w:t>
            </w:r>
            <w:r w:rsidRPr="003448E2">
              <w:rPr>
                <w:rFonts w:ascii="Times New Roman" w:hAnsi="Times New Roman"/>
                <w:i/>
                <w:color w:val="A6A6A6"/>
                <w:sz w:val="22"/>
                <w:szCs w:val="22"/>
              </w:rPr>
              <w:t>(kuni 2000 tähemärki)</w:t>
            </w:r>
          </w:p>
        </w:tc>
      </w:tr>
    </w:tbl>
    <w:p w14:paraId="6372827D" w14:textId="77777777" w:rsidR="008F0AED" w:rsidRPr="003448E2" w:rsidRDefault="008F0AED" w:rsidP="008F0AED">
      <w:pPr>
        <w:tabs>
          <w:tab w:val="left" w:pos="720"/>
        </w:tabs>
        <w:rPr>
          <w:rFonts w:ascii="Times New Roman" w:hAnsi="Times New Roman"/>
          <w:sz w:val="22"/>
          <w:szCs w:val="22"/>
          <w:lang w:eastAsia="en-US"/>
        </w:rPr>
      </w:pPr>
    </w:p>
    <w:p w14:paraId="4BA8EA46" w14:textId="3856821C" w:rsidR="00642890" w:rsidRPr="00114311" w:rsidRDefault="00642890" w:rsidP="00642890">
      <w:pPr>
        <w:tabs>
          <w:tab w:val="left" w:pos="720"/>
        </w:tabs>
        <w:rPr>
          <w:rFonts w:ascii="Times New Roman" w:hAnsi="Times New Roman"/>
          <w:iCs/>
          <w:caps/>
          <w:sz w:val="22"/>
          <w:szCs w:val="22"/>
        </w:rPr>
      </w:pPr>
      <w:r w:rsidRPr="00114311">
        <w:rPr>
          <w:rFonts w:ascii="Times New Roman" w:hAnsi="Times New Roman"/>
          <w:iCs/>
          <w:caps/>
          <w:sz w:val="22"/>
          <w:szCs w:val="22"/>
        </w:rPr>
        <w:t>Kohustuslikud kompetentsid</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8F0AED" w:rsidRPr="003448E2" w14:paraId="0F9DB1F8" w14:textId="77777777" w:rsidTr="00C0737C">
        <w:trPr>
          <w:trHeight w:val="410"/>
        </w:trPr>
        <w:tc>
          <w:tcPr>
            <w:tcW w:w="10348" w:type="dxa"/>
            <w:shd w:val="clear" w:color="auto" w:fill="auto"/>
            <w:vAlign w:val="center"/>
            <w:hideMark/>
          </w:tcPr>
          <w:p w14:paraId="57FC92EF" w14:textId="7B41E266" w:rsidR="008F0AED" w:rsidRPr="00C0737C" w:rsidRDefault="00642890" w:rsidP="00114311">
            <w:pPr>
              <w:pStyle w:val="ListParagraph"/>
              <w:numPr>
                <w:ilvl w:val="0"/>
                <w:numId w:val="1"/>
              </w:numPr>
              <w:spacing w:before="240" w:after="240"/>
              <w:rPr>
                <w:rFonts w:ascii="Times New Roman" w:hAnsi="Times New Roman"/>
                <w:b/>
                <w:caps/>
                <w:sz w:val="22"/>
                <w:szCs w:val="22"/>
                <w:lang w:eastAsia="en-US"/>
              </w:rPr>
            </w:pPr>
            <w:r w:rsidRPr="00C0737C">
              <w:rPr>
                <w:rFonts w:ascii="Times New Roman" w:hAnsi="Times New Roman"/>
                <w:b/>
                <w:caps/>
                <w:sz w:val="22"/>
                <w:szCs w:val="22"/>
              </w:rPr>
              <w:t xml:space="preserve">Lavastuse või filmi ettevalmistusprotsessis osalemine </w:t>
            </w:r>
          </w:p>
        </w:tc>
      </w:tr>
      <w:tr w:rsidR="008F0AED" w:rsidRPr="003448E2" w14:paraId="21F8044A" w14:textId="77777777" w:rsidTr="00C0737C">
        <w:tc>
          <w:tcPr>
            <w:tcW w:w="10348" w:type="dxa"/>
            <w:shd w:val="clear" w:color="auto" w:fill="D9D9D9" w:themeFill="background1" w:themeFillShade="D9"/>
            <w:hideMark/>
          </w:tcPr>
          <w:p w14:paraId="2FC13416" w14:textId="7D455F8F" w:rsidR="008F0AED" w:rsidRPr="00C0737C" w:rsidRDefault="00642890" w:rsidP="00C0737C">
            <w:pPr>
              <w:pStyle w:val="ListParagraph"/>
              <w:numPr>
                <w:ilvl w:val="1"/>
                <w:numId w:val="1"/>
              </w:numPr>
              <w:tabs>
                <w:tab w:val="left" w:pos="720"/>
              </w:tabs>
              <w:rPr>
                <w:rFonts w:ascii="Times New Roman" w:hAnsi="Times New Roman"/>
                <w:i/>
                <w:sz w:val="22"/>
                <w:szCs w:val="22"/>
              </w:rPr>
            </w:pPr>
            <w:r w:rsidRPr="00C0737C">
              <w:rPr>
                <w:rFonts w:ascii="Times New Roman" w:hAnsi="Times New Roman"/>
                <w:iCs/>
                <w:sz w:val="22"/>
                <w:szCs w:val="22"/>
              </w:rPr>
              <w:t>Loob endale lavastusest tervikliku pildi, tutvudes kostüümikavandite, lavastuse teksti ja olemasolevate</w:t>
            </w:r>
            <w:r w:rsidR="00427A63" w:rsidRPr="00C0737C">
              <w:rPr>
                <w:rFonts w:ascii="Times New Roman" w:hAnsi="Times New Roman"/>
                <w:iCs/>
                <w:sz w:val="22"/>
                <w:szCs w:val="22"/>
              </w:rPr>
              <w:t xml:space="preserve"> k</w:t>
            </w:r>
            <w:r w:rsidRPr="00C0737C">
              <w:rPr>
                <w:rFonts w:ascii="Times New Roman" w:hAnsi="Times New Roman"/>
                <w:iCs/>
                <w:sz w:val="22"/>
                <w:szCs w:val="22"/>
              </w:rPr>
              <w:t>ostüümidega</w:t>
            </w:r>
            <w:r w:rsidRPr="00C0737C">
              <w:rPr>
                <w:rFonts w:ascii="Times New Roman" w:hAnsi="Times New Roman"/>
                <w:i/>
                <w:sz w:val="22"/>
                <w:szCs w:val="22"/>
              </w:rPr>
              <w:t>.</w:t>
            </w:r>
          </w:p>
        </w:tc>
      </w:tr>
      <w:tr w:rsidR="008B4DE8" w:rsidRPr="003448E2" w14:paraId="6A33A5C1" w14:textId="77777777" w:rsidTr="00646326">
        <w:tc>
          <w:tcPr>
            <w:tcW w:w="10348" w:type="dxa"/>
            <w:shd w:val="clear" w:color="auto" w:fill="auto"/>
            <w:hideMark/>
          </w:tcPr>
          <w:p w14:paraId="037F6A49" w14:textId="77777777" w:rsidR="008B4DE8" w:rsidRPr="003448E2" w:rsidRDefault="008B4DE8" w:rsidP="009465B4">
            <w:pPr>
              <w:rPr>
                <w:rFonts w:ascii="Times New Roman" w:hAnsi="Times New Roman"/>
                <w:i/>
                <w:sz w:val="22"/>
                <w:szCs w:val="22"/>
                <w:lang w:eastAsia="en-US"/>
              </w:rPr>
            </w:pPr>
            <w:r w:rsidRPr="003448E2">
              <w:rPr>
                <w:rFonts w:ascii="Times New Roman" w:hAnsi="Times New Roman"/>
                <w:i/>
                <w:sz w:val="22"/>
                <w:szCs w:val="22"/>
              </w:rPr>
              <w:t>Kompetentsi tõendamine</w:t>
            </w:r>
          </w:p>
          <w:p w14:paraId="3F66EA34" w14:textId="6CF4B98E" w:rsidR="008B4DE8" w:rsidRPr="003448E2" w:rsidRDefault="008B4DE8" w:rsidP="009465B4">
            <w:pPr>
              <w:rPr>
                <w:rFonts w:ascii="Times New Roman" w:hAnsi="Times New Roman"/>
                <w:color w:val="000000"/>
                <w:sz w:val="22"/>
                <w:szCs w:val="22"/>
                <w:lang w:eastAsia="et-EE"/>
              </w:rPr>
            </w:pPr>
            <w:r w:rsidRPr="003448E2">
              <w:rPr>
                <w:rFonts w:ascii="Times New Roman" w:hAnsi="Times New Roman"/>
                <w:i/>
                <w:color w:val="A6A6A6"/>
                <w:sz w:val="22"/>
                <w:szCs w:val="22"/>
              </w:rPr>
              <w:t>(kuni  2000 tähemärki)</w:t>
            </w:r>
          </w:p>
        </w:tc>
      </w:tr>
      <w:tr w:rsidR="008F0AED" w:rsidRPr="003448E2" w14:paraId="3E873E58" w14:textId="77777777" w:rsidTr="00C0737C">
        <w:tc>
          <w:tcPr>
            <w:tcW w:w="10348" w:type="dxa"/>
            <w:shd w:val="clear" w:color="auto" w:fill="D9D9D9" w:themeFill="background1" w:themeFillShade="D9"/>
          </w:tcPr>
          <w:p w14:paraId="0349BA93" w14:textId="13713FF1" w:rsidR="008F0AED" w:rsidRPr="00C0737C" w:rsidRDefault="00642890" w:rsidP="00C0737C">
            <w:pPr>
              <w:pStyle w:val="ListParagraph"/>
              <w:numPr>
                <w:ilvl w:val="1"/>
                <w:numId w:val="1"/>
              </w:numPr>
              <w:rPr>
                <w:rFonts w:ascii="Times New Roman" w:hAnsi="Times New Roman"/>
                <w:iCs/>
                <w:sz w:val="22"/>
                <w:szCs w:val="22"/>
                <w:lang w:eastAsia="en-US"/>
              </w:rPr>
            </w:pPr>
            <w:r w:rsidRPr="00C0737C">
              <w:rPr>
                <w:rFonts w:ascii="Times New Roman" w:hAnsi="Times New Roman"/>
                <w:iCs/>
                <w:sz w:val="22"/>
                <w:szCs w:val="22"/>
              </w:rPr>
              <w:t>Teeb kindlaks, kuidas säilitada kostüümi välimus vastavalt kunstniku juhistele.</w:t>
            </w:r>
          </w:p>
        </w:tc>
      </w:tr>
      <w:tr w:rsidR="008B4DE8" w:rsidRPr="003448E2" w14:paraId="2FF234F5" w14:textId="77777777" w:rsidTr="00044FAE">
        <w:tc>
          <w:tcPr>
            <w:tcW w:w="10348" w:type="dxa"/>
            <w:shd w:val="clear" w:color="auto" w:fill="auto"/>
          </w:tcPr>
          <w:p w14:paraId="2496F1D3" w14:textId="77777777" w:rsidR="008B4DE8" w:rsidRPr="003448E2" w:rsidRDefault="008B4DE8" w:rsidP="009465B4">
            <w:pPr>
              <w:rPr>
                <w:rFonts w:ascii="Times New Roman" w:hAnsi="Times New Roman"/>
                <w:i/>
                <w:sz w:val="22"/>
                <w:szCs w:val="22"/>
                <w:lang w:eastAsia="en-US"/>
              </w:rPr>
            </w:pPr>
            <w:r w:rsidRPr="003448E2">
              <w:rPr>
                <w:rFonts w:ascii="Times New Roman" w:hAnsi="Times New Roman"/>
                <w:i/>
                <w:sz w:val="22"/>
                <w:szCs w:val="22"/>
              </w:rPr>
              <w:t>Kompetentsi tõendamine</w:t>
            </w:r>
          </w:p>
          <w:p w14:paraId="0154DEC1" w14:textId="7AA8461E" w:rsidR="008B4DE8" w:rsidRPr="003448E2" w:rsidRDefault="008B4DE8" w:rsidP="009465B4">
            <w:pPr>
              <w:rPr>
                <w:rFonts w:ascii="Times New Roman" w:hAnsi="Times New Roman"/>
                <w:color w:val="000000"/>
                <w:sz w:val="22"/>
                <w:szCs w:val="22"/>
                <w:lang w:eastAsia="et-EE"/>
              </w:rPr>
            </w:pPr>
            <w:r w:rsidRPr="003448E2">
              <w:rPr>
                <w:rFonts w:ascii="Times New Roman" w:hAnsi="Times New Roman"/>
                <w:i/>
                <w:color w:val="A6A6A6"/>
                <w:sz w:val="22"/>
                <w:szCs w:val="22"/>
              </w:rPr>
              <w:t>(kuni  2000 tähemärki)</w:t>
            </w:r>
          </w:p>
        </w:tc>
      </w:tr>
      <w:tr w:rsidR="008F0AED" w:rsidRPr="003448E2" w14:paraId="6660F687" w14:textId="77777777" w:rsidTr="00C0737C">
        <w:tc>
          <w:tcPr>
            <w:tcW w:w="10348" w:type="dxa"/>
            <w:shd w:val="clear" w:color="auto" w:fill="D9D9D9" w:themeFill="background1" w:themeFillShade="D9"/>
            <w:hideMark/>
          </w:tcPr>
          <w:p w14:paraId="4540EA15" w14:textId="3CFBA3A9" w:rsidR="008F0AED" w:rsidRPr="00C0737C" w:rsidRDefault="00642890" w:rsidP="00C0737C">
            <w:pPr>
              <w:pStyle w:val="ListParagraph"/>
              <w:numPr>
                <w:ilvl w:val="1"/>
                <w:numId w:val="1"/>
              </w:numPr>
              <w:tabs>
                <w:tab w:val="left" w:pos="720"/>
              </w:tabs>
              <w:rPr>
                <w:rFonts w:ascii="Times New Roman" w:hAnsi="Times New Roman"/>
                <w:iCs/>
                <w:sz w:val="22"/>
                <w:szCs w:val="22"/>
              </w:rPr>
            </w:pPr>
            <w:r w:rsidRPr="00C0737C">
              <w:rPr>
                <w:rFonts w:ascii="Times New Roman" w:hAnsi="Times New Roman"/>
                <w:iCs/>
                <w:sz w:val="22"/>
                <w:szCs w:val="22"/>
              </w:rPr>
              <w:t xml:space="preserve">Jälgib proovides, kuidas kostüüme kasutatakse ja kas planeeritud lahendused on otstarbekad, selgitab välja sobivaimad kostüümivahetuste kohad ja ajad arvestades etenduse või võtte tempot ning dünaamikat, et vahetus oleks optimaalne. Teeb ettepanekuid kostüümivahetuste protsessi parendamiseks, teeb selleks koostööd teiste meeskonnaliikmetega, tagab etenduse/võtte sujuvaks teenindamiseks vajalike vahendite olemasolu. </w:t>
            </w:r>
            <w:r w:rsidR="008F0AED" w:rsidRPr="00C0737C">
              <w:rPr>
                <w:rFonts w:ascii="Times New Roman" w:hAnsi="Times New Roman"/>
                <w:iCs/>
                <w:color w:val="000000"/>
                <w:sz w:val="22"/>
                <w:szCs w:val="22"/>
                <w:lang w:eastAsia="et-EE"/>
              </w:rPr>
              <w:t xml:space="preserve"> </w:t>
            </w:r>
          </w:p>
        </w:tc>
      </w:tr>
      <w:tr w:rsidR="008B4DE8" w:rsidRPr="003448E2" w14:paraId="139A4558" w14:textId="77777777" w:rsidTr="001E015E">
        <w:tc>
          <w:tcPr>
            <w:tcW w:w="10348" w:type="dxa"/>
            <w:shd w:val="clear" w:color="auto" w:fill="auto"/>
            <w:hideMark/>
          </w:tcPr>
          <w:p w14:paraId="209F1F55" w14:textId="77777777" w:rsidR="008B4DE8" w:rsidRPr="003448E2" w:rsidRDefault="008B4DE8" w:rsidP="009465B4">
            <w:pPr>
              <w:rPr>
                <w:rFonts w:ascii="Times New Roman" w:hAnsi="Times New Roman"/>
                <w:i/>
                <w:sz w:val="22"/>
                <w:szCs w:val="22"/>
                <w:lang w:eastAsia="en-US"/>
              </w:rPr>
            </w:pPr>
            <w:r w:rsidRPr="003448E2">
              <w:rPr>
                <w:rFonts w:ascii="Times New Roman" w:hAnsi="Times New Roman"/>
                <w:i/>
                <w:sz w:val="22"/>
                <w:szCs w:val="22"/>
              </w:rPr>
              <w:t>Kompetentsi tõendamine</w:t>
            </w:r>
          </w:p>
          <w:p w14:paraId="6273E80E" w14:textId="334CB3EB" w:rsidR="008B4DE8" w:rsidRPr="003448E2" w:rsidRDefault="008B4DE8" w:rsidP="009465B4">
            <w:pPr>
              <w:rPr>
                <w:rFonts w:ascii="Times New Roman" w:hAnsi="Times New Roman"/>
                <w:color w:val="000000"/>
                <w:sz w:val="22"/>
                <w:szCs w:val="22"/>
                <w:lang w:eastAsia="et-EE"/>
              </w:rPr>
            </w:pPr>
            <w:r w:rsidRPr="003448E2">
              <w:rPr>
                <w:rFonts w:ascii="Times New Roman" w:hAnsi="Times New Roman"/>
                <w:i/>
                <w:color w:val="A6A6A6"/>
                <w:sz w:val="22"/>
                <w:szCs w:val="22"/>
              </w:rPr>
              <w:t>(kuni 2000 tähemärki)</w:t>
            </w:r>
          </w:p>
        </w:tc>
      </w:tr>
      <w:tr w:rsidR="008F0AED" w:rsidRPr="003448E2" w14:paraId="56EA9DAD" w14:textId="77777777" w:rsidTr="00C0737C">
        <w:trPr>
          <w:trHeight w:val="605"/>
        </w:trPr>
        <w:tc>
          <w:tcPr>
            <w:tcW w:w="10348" w:type="dxa"/>
            <w:shd w:val="clear" w:color="auto" w:fill="auto"/>
            <w:hideMark/>
          </w:tcPr>
          <w:p w14:paraId="51FFA1AF" w14:textId="43AB85DF" w:rsidR="008F0AED" w:rsidRPr="00C0737C" w:rsidRDefault="00807029" w:rsidP="00114311">
            <w:pPr>
              <w:pStyle w:val="ListParagraph"/>
              <w:numPr>
                <w:ilvl w:val="0"/>
                <w:numId w:val="1"/>
              </w:numPr>
              <w:spacing w:before="240" w:after="240"/>
              <w:rPr>
                <w:rFonts w:ascii="Times New Roman" w:hAnsi="Times New Roman"/>
                <w:b/>
                <w:bCs/>
                <w:caps/>
                <w:sz w:val="22"/>
                <w:szCs w:val="22"/>
              </w:rPr>
            </w:pPr>
            <w:r w:rsidRPr="00C0737C">
              <w:rPr>
                <w:rFonts w:ascii="Times New Roman" w:hAnsi="Times New Roman"/>
                <w:b/>
                <w:bCs/>
                <w:caps/>
                <w:sz w:val="22"/>
                <w:szCs w:val="22"/>
              </w:rPr>
              <w:t>Lavastuse, filmi, seriaali vms kostüümide (sh jalanõude, peakatete, ehete, aksessuaaride) jooksev hooldus ning ettevalmistus</w:t>
            </w:r>
          </w:p>
        </w:tc>
      </w:tr>
      <w:tr w:rsidR="008F0AED" w:rsidRPr="003448E2" w14:paraId="506368BF" w14:textId="77777777" w:rsidTr="00C0737C">
        <w:tc>
          <w:tcPr>
            <w:tcW w:w="10348" w:type="dxa"/>
            <w:shd w:val="clear" w:color="auto" w:fill="D9D9D9" w:themeFill="background1" w:themeFillShade="D9"/>
          </w:tcPr>
          <w:p w14:paraId="01AFCD4B" w14:textId="09C1C192" w:rsidR="008F0AED" w:rsidRPr="00C0737C" w:rsidRDefault="00807029" w:rsidP="00C0737C">
            <w:pPr>
              <w:pStyle w:val="ListParagraph"/>
              <w:numPr>
                <w:ilvl w:val="1"/>
                <w:numId w:val="1"/>
              </w:numPr>
              <w:rPr>
                <w:rFonts w:ascii="Times New Roman" w:hAnsi="Times New Roman"/>
                <w:sz w:val="22"/>
                <w:szCs w:val="22"/>
                <w:lang w:eastAsia="en-US"/>
              </w:rPr>
            </w:pPr>
            <w:r w:rsidRPr="00C0737C">
              <w:rPr>
                <w:rFonts w:ascii="Times New Roman" w:hAnsi="Times New Roman"/>
                <w:sz w:val="22"/>
                <w:szCs w:val="22"/>
              </w:rPr>
              <w:t>Selgitab välja hooldust ja parandamist vajavad kostüümid; täpsustab näitlejaga kostüümi hooldusvajaduse;</w:t>
            </w:r>
            <w:r w:rsidR="00427A63" w:rsidRPr="00C0737C">
              <w:rPr>
                <w:rFonts w:ascii="Times New Roman" w:hAnsi="Times New Roman"/>
                <w:sz w:val="22"/>
                <w:szCs w:val="22"/>
              </w:rPr>
              <w:t xml:space="preserve"> planeerib hoolduse ja parandustööde aja vastavalt võimalustele ja vajadustele, arvestades mh mängukava/võttegraafikut; hindab kostüümi parandamise või asendamise vajadust</w:t>
            </w:r>
          </w:p>
        </w:tc>
      </w:tr>
      <w:tr w:rsidR="008B4DE8" w:rsidRPr="003448E2" w14:paraId="3AC439E0" w14:textId="77777777" w:rsidTr="003E26A6">
        <w:tc>
          <w:tcPr>
            <w:tcW w:w="10348" w:type="dxa"/>
            <w:shd w:val="clear" w:color="auto" w:fill="auto"/>
            <w:hideMark/>
          </w:tcPr>
          <w:p w14:paraId="7684512A" w14:textId="77777777" w:rsidR="008B4DE8" w:rsidRPr="003448E2" w:rsidRDefault="008B4DE8" w:rsidP="009465B4">
            <w:pPr>
              <w:rPr>
                <w:rFonts w:ascii="Times New Roman" w:hAnsi="Times New Roman"/>
                <w:i/>
                <w:sz w:val="22"/>
                <w:szCs w:val="22"/>
                <w:lang w:eastAsia="en-US"/>
              </w:rPr>
            </w:pPr>
            <w:r w:rsidRPr="003448E2">
              <w:rPr>
                <w:rFonts w:ascii="Times New Roman" w:hAnsi="Times New Roman"/>
                <w:i/>
                <w:sz w:val="22"/>
                <w:szCs w:val="22"/>
              </w:rPr>
              <w:t>Kompetentsi tõendamine</w:t>
            </w:r>
          </w:p>
          <w:p w14:paraId="3D63DA8D" w14:textId="68894E0E" w:rsidR="008B4DE8" w:rsidRPr="003448E2" w:rsidRDefault="008B4DE8" w:rsidP="009465B4">
            <w:pPr>
              <w:rPr>
                <w:rFonts w:ascii="Times New Roman" w:hAnsi="Times New Roman"/>
                <w:color w:val="A6A6A6"/>
                <w:sz w:val="22"/>
                <w:szCs w:val="22"/>
                <w:lang w:eastAsia="et-EE"/>
              </w:rPr>
            </w:pPr>
            <w:r w:rsidRPr="003448E2">
              <w:rPr>
                <w:rFonts w:ascii="Times New Roman" w:hAnsi="Times New Roman"/>
                <w:i/>
                <w:color w:val="A6A6A6"/>
                <w:sz w:val="22"/>
                <w:szCs w:val="22"/>
              </w:rPr>
              <w:t>(kuni 2000 tähemärki)</w:t>
            </w:r>
          </w:p>
        </w:tc>
      </w:tr>
      <w:tr w:rsidR="008F0AED" w:rsidRPr="003448E2" w14:paraId="63401DD1" w14:textId="77777777" w:rsidTr="00C0737C">
        <w:tc>
          <w:tcPr>
            <w:tcW w:w="10348" w:type="dxa"/>
            <w:shd w:val="clear" w:color="auto" w:fill="D9D9D9" w:themeFill="background1" w:themeFillShade="D9"/>
            <w:hideMark/>
          </w:tcPr>
          <w:p w14:paraId="200E64DC" w14:textId="1079C7FB" w:rsidR="008F0AED" w:rsidRPr="003448E2" w:rsidRDefault="00C0737C" w:rsidP="00C0737C">
            <w:pPr>
              <w:pStyle w:val="ListParagraph"/>
              <w:numPr>
                <w:ilvl w:val="1"/>
                <w:numId w:val="1"/>
              </w:numPr>
              <w:rPr>
                <w:rFonts w:ascii="Times New Roman" w:hAnsi="Times New Roman"/>
                <w:sz w:val="22"/>
                <w:szCs w:val="22"/>
                <w:lang w:eastAsia="en-US"/>
              </w:rPr>
            </w:pPr>
            <w:r>
              <w:rPr>
                <w:rFonts w:ascii="Times New Roman" w:hAnsi="Times New Roman"/>
                <w:sz w:val="22"/>
                <w:szCs w:val="22"/>
              </w:rPr>
              <w:t>V</w:t>
            </w:r>
            <w:r w:rsidR="00427A63" w:rsidRPr="00ED38F2">
              <w:rPr>
                <w:rFonts w:ascii="Times New Roman" w:hAnsi="Times New Roman"/>
                <w:sz w:val="22"/>
                <w:szCs w:val="22"/>
              </w:rPr>
              <w:t>alib hooldamisviisi, arvestades mh publiku kaugust lavast; valmistab kostüümid või muud esemed hoolduseks ette vastavalt juhistele; valib kostüümi hoolduseks sobiva meetodi ja vahendi vastavalt kokkuleppele/juhistele</w:t>
            </w:r>
            <w:r w:rsidR="00ED38F2" w:rsidRPr="00ED38F2">
              <w:rPr>
                <w:rFonts w:ascii="Times New Roman" w:hAnsi="Times New Roman"/>
                <w:sz w:val="22"/>
                <w:szCs w:val="22"/>
              </w:rPr>
              <w:t>. T</w:t>
            </w:r>
            <w:r w:rsidR="00427A63" w:rsidRPr="00ED38F2">
              <w:rPr>
                <w:rFonts w:ascii="Times New Roman" w:hAnsi="Times New Roman"/>
                <w:sz w:val="22"/>
                <w:szCs w:val="22"/>
              </w:rPr>
              <w:t>äiendab/parandab hooldusjuhiseid vastavalt kostüümide eripärale ja reaktsioonile hooldusprotsessis</w:t>
            </w:r>
            <w:r w:rsidR="00ED38F2">
              <w:rPr>
                <w:rFonts w:ascii="Times New Roman" w:hAnsi="Times New Roman"/>
                <w:sz w:val="22"/>
                <w:szCs w:val="22"/>
              </w:rPr>
              <w:t xml:space="preserve">. Teeb ise hoolduse või </w:t>
            </w:r>
            <w:r w:rsidR="00427A63" w:rsidRPr="00ED38F2">
              <w:rPr>
                <w:rFonts w:ascii="Times New Roman" w:hAnsi="Times New Roman"/>
                <w:sz w:val="22"/>
                <w:szCs w:val="22"/>
              </w:rPr>
              <w:t>korraldab</w:t>
            </w:r>
            <w:r w:rsidR="00ED38F2" w:rsidRPr="00ED38F2">
              <w:rPr>
                <w:rFonts w:ascii="Times New Roman" w:hAnsi="Times New Roman"/>
                <w:sz w:val="22"/>
                <w:szCs w:val="22"/>
              </w:rPr>
              <w:t xml:space="preserve"> </w:t>
            </w:r>
            <w:r w:rsidR="00ED38F2">
              <w:rPr>
                <w:rFonts w:ascii="Times New Roman" w:hAnsi="Times New Roman"/>
                <w:sz w:val="22"/>
                <w:szCs w:val="22"/>
              </w:rPr>
              <w:t xml:space="preserve">selle toimumise. </w:t>
            </w:r>
          </w:p>
        </w:tc>
      </w:tr>
      <w:tr w:rsidR="008B4DE8" w:rsidRPr="003448E2" w14:paraId="4A0E1AEA" w14:textId="77777777" w:rsidTr="00DD40E7">
        <w:tc>
          <w:tcPr>
            <w:tcW w:w="10348" w:type="dxa"/>
            <w:shd w:val="clear" w:color="auto" w:fill="auto"/>
            <w:hideMark/>
          </w:tcPr>
          <w:p w14:paraId="38971C2A" w14:textId="77777777" w:rsidR="008B4DE8" w:rsidRPr="003448E2" w:rsidRDefault="008B4DE8" w:rsidP="009465B4">
            <w:pPr>
              <w:rPr>
                <w:rFonts w:ascii="Times New Roman" w:hAnsi="Times New Roman"/>
                <w:i/>
                <w:sz w:val="22"/>
                <w:szCs w:val="22"/>
                <w:lang w:eastAsia="en-US"/>
              </w:rPr>
            </w:pPr>
            <w:r w:rsidRPr="003448E2">
              <w:rPr>
                <w:rFonts w:ascii="Times New Roman" w:hAnsi="Times New Roman"/>
                <w:i/>
                <w:sz w:val="22"/>
                <w:szCs w:val="22"/>
              </w:rPr>
              <w:t>Kompetentsi tõendamine</w:t>
            </w:r>
          </w:p>
          <w:p w14:paraId="71685191" w14:textId="156E03DE" w:rsidR="008B4DE8" w:rsidRPr="003448E2" w:rsidRDefault="008B4DE8" w:rsidP="009465B4">
            <w:pPr>
              <w:rPr>
                <w:rFonts w:ascii="Times New Roman" w:hAnsi="Times New Roman"/>
                <w:sz w:val="22"/>
                <w:szCs w:val="22"/>
                <w:lang w:eastAsia="et-EE"/>
              </w:rPr>
            </w:pPr>
            <w:r w:rsidRPr="003448E2">
              <w:rPr>
                <w:rFonts w:ascii="Times New Roman" w:hAnsi="Times New Roman"/>
                <w:i/>
                <w:color w:val="A6A6A6"/>
                <w:sz w:val="22"/>
                <w:szCs w:val="22"/>
              </w:rPr>
              <w:t>(kuni 2000 tähemärki)</w:t>
            </w:r>
          </w:p>
        </w:tc>
      </w:tr>
      <w:tr w:rsidR="008F0AED" w:rsidRPr="003448E2" w14:paraId="2DD4943B" w14:textId="77777777" w:rsidTr="00C0737C">
        <w:tc>
          <w:tcPr>
            <w:tcW w:w="10348" w:type="dxa"/>
            <w:shd w:val="clear" w:color="auto" w:fill="D9D9D9" w:themeFill="background1" w:themeFillShade="D9"/>
            <w:hideMark/>
          </w:tcPr>
          <w:p w14:paraId="587579F5" w14:textId="094DE32A" w:rsidR="008F0AED" w:rsidRPr="00427A63" w:rsidRDefault="00ED38F2" w:rsidP="00C0737C">
            <w:pPr>
              <w:pStyle w:val="ListParagraph"/>
              <w:numPr>
                <w:ilvl w:val="1"/>
                <w:numId w:val="1"/>
              </w:numPr>
              <w:rPr>
                <w:rFonts w:ascii="Times New Roman" w:hAnsi="Times New Roman"/>
                <w:sz w:val="22"/>
                <w:szCs w:val="22"/>
                <w:lang w:eastAsia="en-US"/>
              </w:rPr>
            </w:pPr>
            <w:r w:rsidRPr="00ED38F2">
              <w:rPr>
                <w:rFonts w:ascii="Times New Roman" w:hAnsi="Times New Roman"/>
                <w:sz w:val="22"/>
                <w:szCs w:val="22"/>
              </w:rPr>
              <w:t xml:space="preserve">Sorteerib ja komplekteerib kostüümid hooldusjärgselt vastavalt kokkulepitud süsteemile ja lavastuse kostüümide passile; taastab kostüümi algoleku (nt paneb eemaldatud detailid tagasi). Teeb ettepanekuid detailid paremaks kinnitamiseks vm. Kontrollib komplektide vastavust passile, vajadusel lisab </w:t>
            </w:r>
            <w:r>
              <w:rPr>
                <w:rFonts w:ascii="Times New Roman" w:hAnsi="Times New Roman"/>
                <w:sz w:val="22"/>
                <w:szCs w:val="22"/>
              </w:rPr>
              <w:t xml:space="preserve">enne etendust </w:t>
            </w:r>
            <w:r w:rsidRPr="00ED38F2">
              <w:rPr>
                <w:rFonts w:ascii="Times New Roman" w:hAnsi="Times New Roman"/>
                <w:sz w:val="22"/>
                <w:szCs w:val="22"/>
              </w:rPr>
              <w:t xml:space="preserve">ristkasutuses </w:t>
            </w:r>
            <w:r>
              <w:rPr>
                <w:rFonts w:ascii="Times New Roman" w:hAnsi="Times New Roman"/>
                <w:sz w:val="22"/>
                <w:szCs w:val="22"/>
              </w:rPr>
              <w:t xml:space="preserve">(st samal ajal teises lavastuses või võttel) </w:t>
            </w:r>
            <w:r w:rsidRPr="00ED38F2">
              <w:rPr>
                <w:rFonts w:ascii="Times New Roman" w:hAnsi="Times New Roman"/>
                <w:sz w:val="22"/>
                <w:szCs w:val="22"/>
              </w:rPr>
              <w:t>olevad kostüümielemendid</w:t>
            </w:r>
            <w:r>
              <w:rPr>
                <w:rFonts w:ascii="Times New Roman" w:hAnsi="Times New Roman"/>
                <w:sz w:val="22"/>
                <w:szCs w:val="22"/>
              </w:rPr>
              <w:t xml:space="preserve">. </w:t>
            </w:r>
          </w:p>
        </w:tc>
      </w:tr>
      <w:tr w:rsidR="008B4DE8" w:rsidRPr="003448E2" w14:paraId="2E28BFC0" w14:textId="77777777" w:rsidTr="00A55266">
        <w:tc>
          <w:tcPr>
            <w:tcW w:w="10348" w:type="dxa"/>
            <w:shd w:val="clear" w:color="auto" w:fill="auto"/>
            <w:hideMark/>
          </w:tcPr>
          <w:p w14:paraId="7294DBE6" w14:textId="77777777" w:rsidR="008B4DE8" w:rsidRPr="003448E2" w:rsidRDefault="008B4DE8" w:rsidP="009465B4">
            <w:pPr>
              <w:rPr>
                <w:rFonts w:ascii="Times New Roman" w:hAnsi="Times New Roman"/>
                <w:i/>
                <w:sz w:val="22"/>
                <w:szCs w:val="22"/>
                <w:lang w:eastAsia="en-US"/>
              </w:rPr>
            </w:pPr>
            <w:r w:rsidRPr="003448E2">
              <w:rPr>
                <w:rFonts w:ascii="Times New Roman" w:hAnsi="Times New Roman"/>
                <w:i/>
                <w:sz w:val="22"/>
                <w:szCs w:val="22"/>
              </w:rPr>
              <w:lastRenderedPageBreak/>
              <w:t>Kompetentsi tõendamine</w:t>
            </w:r>
          </w:p>
          <w:p w14:paraId="0179867B" w14:textId="5BEEC8A9" w:rsidR="008B4DE8" w:rsidRPr="003448E2" w:rsidRDefault="008B4DE8" w:rsidP="009465B4">
            <w:pPr>
              <w:pStyle w:val="BodyText"/>
              <w:rPr>
                <w:sz w:val="22"/>
                <w:szCs w:val="22"/>
                <w:lang w:eastAsia="et-EE"/>
              </w:rPr>
            </w:pPr>
            <w:r w:rsidRPr="003448E2">
              <w:rPr>
                <w:i/>
                <w:color w:val="A6A6A6"/>
                <w:sz w:val="22"/>
                <w:szCs w:val="22"/>
              </w:rPr>
              <w:t>(kuni 2000 tähemärki)</w:t>
            </w:r>
          </w:p>
        </w:tc>
      </w:tr>
      <w:tr w:rsidR="00C0737C" w:rsidRPr="003448E2" w14:paraId="7026B3C2" w14:textId="77777777" w:rsidTr="00E32D5F">
        <w:tc>
          <w:tcPr>
            <w:tcW w:w="10348" w:type="dxa"/>
            <w:shd w:val="clear" w:color="auto" w:fill="auto"/>
          </w:tcPr>
          <w:p w14:paraId="7D9249D0" w14:textId="15137E06" w:rsidR="00C0737C" w:rsidRPr="003448E2" w:rsidRDefault="00C0737C" w:rsidP="00114311">
            <w:pPr>
              <w:pStyle w:val="BodyText"/>
              <w:numPr>
                <w:ilvl w:val="0"/>
                <w:numId w:val="1"/>
              </w:numPr>
              <w:spacing w:before="240" w:after="240"/>
              <w:rPr>
                <w:sz w:val="22"/>
                <w:szCs w:val="22"/>
                <w:lang w:eastAsia="et-EE"/>
              </w:rPr>
            </w:pPr>
            <w:r w:rsidRPr="00C0737C">
              <w:rPr>
                <w:b/>
                <w:bCs/>
                <w:caps/>
                <w:sz w:val="22"/>
                <w:szCs w:val="22"/>
                <w:lang w:eastAsia="et-EE"/>
              </w:rPr>
              <w:t xml:space="preserve">Lavastuse kostüümide passi koostamine </w:t>
            </w:r>
          </w:p>
        </w:tc>
      </w:tr>
      <w:tr w:rsidR="00C0737C" w:rsidRPr="003448E2" w14:paraId="5E1D2649" w14:textId="77777777" w:rsidTr="00C0737C">
        <w:tc>
          <w:tcPr>
            <w:tcW w:w="10348" w:type="dxa"/>
            <w:shd w:val="clear" w:color="auto" w:fill="D9D9D9" w:themeFill="background1" w:themeFillShade="D9"/>
          </w:tcPr>
          <w:p w14:paraId="163DDB92" w14:textId="06968B46" w:rsidR="00C0737C" w:rsidRPr="003448E2" w:rsidRDefault="00C0737C" w:rsidP="00C0737C">
            <w:pPr>
              <w:pStyle w:val="BodyText"/>
              <w:numPr>
                <w:ilvl w:val="1"/>
                <w:numId w:val="1"/>
              </w:numPr>
              <w:rPr>
                <w:sz w:val="22"/>
                <w:szCs w:val="22"/>
                <w:lang w:eastAsia="et-EE"/>
              </w:rPr>
            </w:pPr>
            <w:r w:rsidRPr="00C0737C">
              <w:rPr>
                <w:sz w:val="22"/>
                <w:szCs w:val="22"/>
                <w:lang w:eastAsia="et-EE"/>
              </w:rPr>
              <w:t>Koostab osatäitjate nimekirja põhjal kostüümide detailsed kirjeldused ja kõikide kostüümielementide täieliku nimekirja vastavalt organisatsiooni tavale või kokkuleppele, et tagada etenduse/võtte sujuv kostüümialane teenindamine; paneb kirja vajaliku etendust/võtet puudutava üldinfo; paneb kirja hooldusjuhised ning ristkasutuses</w:t>
            </w:r>
            <w:r>
              <w:rPr>
                <w:sz w:val="22"/>
                <w:szCs w:val="22"/>
                <w:lang w:eastAsia="et-EE"/>
              </w:rPr>
              <w:t xml:space="preserve"> </w:t>
            </w:r>
            <w:r w:rsidRPr="00C0737C">
              <w:rPr>
                <w:sz w:val="22"/>
                <w:szCs w:val="22"/>
                <w:lang w:eastAsia="et-EE"/>
              </w:rPr>
              <w:t xml:space="preserve">olevad </w:t>
            </w:r>
            <w:r>
              <w:rPr>
                <w:sz w:val="22"/>
                <w:szCs w:val="22"/>
                <w:lang w:eastAsia="et-EE"/>
              </w:rPr>
              <w:t xml:space="preserve">(st teistes lavastustes kasutatavad) </w:t>
            </w:r>
            <w:r w:rsidRPr="00C0737C">
              <w:rPr>
                <w:sz w:val="22"/>
                <w:szCs w:val="22"/>
                <w:lang w:eastAsia="et-EE"/>
              </w:rPr>
              <w:t>kostüümi osad; dokumenteerib osatäitjate muutused lavastuse passis</w:t>
            </w:r>
            <w:r>
              <w:rPr>
                <w:sz w:val="22"/>
                <w:szCs w:val="22"/>
                <w:lang w:eastAsia="et-EE"/>
              </w:rPr>
              <w:t>.</w:t>
            </w:r>
          </w:p>
        </w:tc>
      </w:tr>
      <w:tr w:rsidR="008B4DE8" w:rsidRPr="003448E2" w14:paraId="02EA71C0" w14:textId="77777777" w:rsidTr="00AA2F52">
        <w:tc>
          <w:tcPr>
            <w:tcW w:w="10348" w:type="dxa"/>
            <w:shd w:val="clear" w:color="auto" w:fill="auto"/>
          </w:tcPr>
          <w:p w14:paraId="32A04039" w14:textId="77777777" w:rsidR="008B4DE8" w:rsidRPr="003448E2" w:rsidRDefault="008B4DE8" w:rsidP="0059767A">
            <w:pPr>
              <w:rPr>
                <w:rFonts w:ascii="Times New Roman" w:hAnsi="Times New Roman"/>
                <w:i/>
                <w:sz w:val="22"/>
                <w:szCs w:val="22"/>
              </w:rPr>
            </w:pPr>
            <w:r w:rsidRPr="003448E2">
              <w:rPr>
                <w:rFonts w:ascii="Times New Roman" w:hAnsi="Times New Roman"/>
                <w:i/>
                <w:sz w:val="22"/>
                <w:szCs w:val="22"/>
              </w:rPr>
              <w:t>Kompetentsi tõendamine</w:t>
            </w:r>
          </w:p>
          <w:p w14:paraId="37278A1E" w14:textId="175F006E" w:rsidR="008B4DE8" w:rsidRPr="003448E2" w:rsidRDefault="008B4DE8" w:rsidP="0059767A">
            <w:pPr>
              <w:pStyle w:val="BodyText"/>
              <w:rPr>
                <w:sz w:val="22"/>
                <w:szCs w:val="22"/>
                <w:lang w:eastAsia="et-EE"/>
              </w:rPr>
            </w:pPr>
            <w:r w:rsidRPr="003448E2">
              <w:rPr>
                <w:i/>
                <w:color w:val="A6A6A6"/>
                <w:sz w:val="22"/>
                <w:szCs w:val="22"/>
              </w:rPr>
              <w:t>(kuni 2000 tähemärki)</w:t>
            </w:r>
          </w:p>
        </w:tc>
      </w:tr>
      <w:tr w:rsidR="00C0737C" w:rsidRPr="003448E2" w14:paraId="149904B8" w14:textId="77777777" w:rsidTr="00C0737C">
        <w:tc>
          <w:tcPr>
            <w:tcW w:w="10348" w:type="dxa"/>
            <w:shd w:val="clear" w:color="auto" w:fill="D9D9D9" w:themeFill="background1" w:themeFillShade="D9"/>
          </w:tcPr>
          <w:p w14:paraId="4A14A209" w14:textId="25DAAD01" w:rsidR="00C0737C" w:rsidRPr="003448E2" w:rsidRDefault="00C0737C" w:rsidP="00C0737C">
            <w:pPr>
              <w:pStyle w:val="BodyText"/>
              <w:numPr>
                <w:ilvl w:val="1"/>
                <w:numId w:val="1"/>
              </w:numPr>
              <w:rPr>
                <w:sz w:val="22"/>
                <w:szCs w:val="22"/>
                <w:lang w:eastAsia="et-EE"/>
              </w:rPr>
            </w:pPr>
            <w:r>
              <w:rPr>
                <w:sz w:val="22"/>
                <w:szCs w:val="22"/>
                <w:lang w:eastAsia="et-EE"/>
              </w:rPr>
              <w:t>K</w:t>
            </w:r>
            <w:r w:rsidRPr="00C0737C">
              <w:rPr>
                <w:sz w:val="22"/>
                <w:szCs w:val="22"/>
                <w:lang w:eastAsia="et-EE"/>
              </w:rPr>
              <w:t>irjutab detailsed juhised kostümeerimiseks ja kostüümide vahetuste tegemiseks (k.a märgusõnad vm märgid, elementide selga panemise järjekorra, koha ja abistavad tegevused), loetleb abistavad töövahendid; märgib ära erikohtlemist vajavad kostüümid ja kostüümielemendid; kirjeldab kõik lavastuse spetsiifikast tulenevad lisaülesanded</w:t>
            </w:r>
            <w:r>
              <w:rPr>
                <w:sz w:val="22"/>
                <w:szCs w:val="22"/>
                <w:lang w:eastAsia="et-EE"/>
              </w:rPr>
              <w:t>.</w:t>
            </w:r>
          </w:p>
        </w:tc>
      </w:tr>
      <w:tr w:rsidR="008B4DE8" w:rsidRPr="003448E2" w14:paraId="2CF8627B" w14:textId="77777777" w:rsidTr="00735AEC">
        <w:tc>
          <w:tcPr>
            <w:tcW w:w="10348" w:type="dxa"/>
            <w:shd w:val="clear" w:color="auto" w:fill="auto"/>
          </w:tcPr>
          <w:p w14:paraId="5B5ACCC8" w14:textId="77777777" w:rsidR="008B4DE8" w:rsidRPr="003448E2" w:rsidRDefault="008B4DE8" w:rsidP="0059767A">
            <w:pPr>
              <w:rPr>
                <w:rFonts w:ascii="Times New Roman" w:hAnsi="Times New Roman"/>
                <w:i/>
                <w:sz w:val="22"/>
                <w:szCs w:val="22"/>
              </w:rPr>
            </w:pPr>
            <w:r w:rsidRPr="003448E2">
              <w:rPr>
                <w:rFonts w:ascii="Times New Roman" w:hAnsi="Times New Roman"/>
                <w:i/>
                <w:sz w:val="22"/>
                <w:szCs w:val="22"/>
              </w:rPr>
              <w:t>Kompetentsi tõendamine</w:t>
            </w:r>
          </w:p>
          <w:p w14:paraId="70B00D3A" w14:textId="6618AABC" w:rsidR="008B4DE8" w:rsidRPr="003448E2" w:rsidRDefault="008B4DE8" w:rsidP="0059767A">
            <w:pPr>
              <w:pStyle w:val="BodyText"/>
              <w:rPr>
                <w:sz w:val="22"/>
                <w:szCs w:val="22"/>
                <w:lang w:eastAsia="et-EE"/>
              </w:rPr>
            </w:pPr>
            <w:r w:rsidRPr="003448E2">
              <w:rPr>
                <w:i/>
                <w:color w:val="A6A6A6"/>
                <w:sz w:val="22"/>
                <w:szCs w:val="22"/>
              </w:rPr>
              <w:t>(kuni 2000 tähemärki)</w:t>
            </w:r>
          </w:p>
        </w:tc>
      </w:tr>
      <w:tr w:rsidR="00C0737C" w:rsidRPr="003448E2" w14:paraId="75F6F762" w14:textId="77777777" w:rsidTr="00C0737C">
        <w:tc>
          <w:tcPr>
            <w:tcW w:w="10348" w:type="dxa"/>
            <w:shd w:val="clear" w:color="auto" w:fill="D9D9D9" w:themeFill="background1" w:themeFillShade="D9"/>
          </w:tcPr>
          <w:p w14:paraId="05179D37" w14:textId="0A6E3E8C" w:rsidR="00C0737C" w:rsidRPr="003448E2" w:rsidRDefault="00C0737C" w:rsidP="00C0737C">
            <w:pPr>
              <w:pStyle w:val="BodyText"/>
              <w:numPr>
                <w:ilvl w:val="1"/>
                <w:numId w:val="1"/>
              </w:numPr>
              <w:rPr>
                <w:sz w:val="22"/>
                <w:szCs w:val="22"/>
                <w:lang w:eastAsia="et-EE"/>
              </w:rPr>
            </w:pPr>
            <w:r>
              <w:rPr>
                <w:sz w:val="22"/>
                <w:szCs w:val="22"/>
                <w:lang w:eastAsia="et-EE"/>
              </w:rPr>
              <w:t>P</w:t>
            </w:r>
            <w:r w:rsidRPr="00C0737C">
              <w:rPr>
                <w:sz w:val="22"/>
                <w:szCs w:val="22"/>
                <w:lang w:eastAsia="et-EE"/>
              </w:rPr>
              <w:t xml:space="preserve">ildistab lavastuse kostüümide elemendid, tervikkostüümid, kostüümide vahetuse asetused jm etenduse/võttekostüümialaseks teenindamiseks </w:t>
            </w:r>
            <w:r>
              <w:rPr>
                <w:sz w:val="22"/>
                <w:szCs w:val="22"/>
                <w:lang w:eastAsia="et-EE"/>
              </w:rPr>
              <w:t>kui</w:t>
            </w:r>
            <w:r w:rsidRPr="00C0737C">
              <w:rPr>
                <w:sz w:val="22"/>
                <w:szCs w:val="22"/>
                <w:lang w:eastAsia="et-EE"/>
              </w:rPr>
              <w:t xml:space="preserve"> organisatsiooni tava</w:t>
            </w:r>
            <w:r>
              <w:rPr>
                <w:sz w:val="22"/>
                <w:szCs w:val="22"/>
                <w:lang w:eastAsia="et-EE"/>
              </w:rPr>
              <w:t xml:space="preserve"> </w:t>
            </w:r>
            <w:r w:rsidRPr="00C0737C">
              <w:rPr>
                <w:sz w:val="22"/>
                <w:szCs w:val="22"/>
                <w:lang w:eastAsia="et-EE"/>
              </w:rPr>
              <w:t>või kokkuleppe</w:t>
            </w:r>
            <w:r>
              <w:rPr>
                <w:sz w:val="22"/>
                <w:szCs w:val="22"/>
                <w:lang w:eastAsia="et-EE"/>
              </w:rPr>
              <w:t xml:space="preserve">d seda ette näevad. </w:t>
            </w:r>
          </w:p>
        </w:tc>
      </w:tr>
      <w:tr w:rsidR="008B4DE8" w:rsidRPr="003448E2" w14:paraId="56B1C45D" w14:textId="77777777" w:rsidTr="008B4DE8">
        <w:tc>
          <w:tcPr>
            <w:tcW w:w="10348" w:type="dxa"/>
            <w:shd w:val="clear" w:color="auto" w:fill="auto"/>
          </w:tcPr>
          <w:p w14:paraId="68FF6735" w14:textId="77777777" w:rsidR="008B4DE8" w:rsidRPr="003448E2" w:rsidRDefault="008B4DE8" w:rsidP="008B4DE8">
            <w:pPr>
              <w:rPr>
                <w:rFonts w:ascii="Times New Roman" w:hAnsi="Times New Roman"/>
                <w:i/>
                <w:sz w:val="22"/>
                <w:szCs w:val="22"/>
              </w:rPr>
            </w:pPr>
            <w:r w:rsidRPr="003448E2">
              <w:rPr>
                <w:rFonts w:ascii="Times New Roman" w:hAnsi="Times New Roman"/>
                <w:i/>
                <w:sz w:val="22"/>
                <w:szCs w:val="22"/>
              </w:rPr>
              <w:t>Kompetentsi tõendamine</w:t>
            </w:r>
          </w:p>
          <w:p w14:paraId="0BEE7957" w14:textId="29273EF0" w:rsidR="008B4DE8" w:rsidRPr="008B4DE8" w:rsidRDefault="008B4DE8" w:rsidP="008B4DE8">
            <w:pPr>
              <w:pStyle w:val="BodyText"/>
              <w:rPr>
                <w:b/>
                <w:bCs/>
                <w:sz w:val="22"/>
                <w:szCs w:val="22"/>
                <w:lang w:eastAsia="et-EE"/>
              </w:rPr>
            </w:pPr>
            <w:r w:rsidRPr="003448E2">
              <w:rPr>
                <w:i/>
                <w:color w:val="A6A6A6"/>
                <w:sz w:val="22"/>
                <w:szCs w:val="22"/>
              </w:rPr>
              <w:t>(kuni 2000 tähemärki)</w:t>
            </w:r>
          </w:p>
        </w:tc>
      </w:tr>
      <w:tr w:rsidR="008F0AED" w:rsidRPr="003448E2" w14:paraId="1BF863BC" w14:textId="77777777" w:rsidTr="00C0737C">
        <w:tc>
          <w:tcPr>
            <w:tcW w:w="10348" w:type="dxa"/>
            <w:shd w:val="clear" w:color="auto" w:fill="auto"/>
            <w:hideMark/>
          </w:tcPr>
          <w:p w14:paraId="55EDB9A9" w14:textId="46816C51" w:rsidR="008F0AED" w:rsidRPr="007307C0" w:rsidRDefault="00ED38F2" w:rsidP="00114311">
            <w:pPr>
              <w:pStyle w:val="ListParagraph"/>
              <w:numPr>
                <w:ilvl w:val="0"/>
                <w:numId w:val="1"/>
              </w:numPr>
              <w:spacing w:before="240" w:after="240"/>
              <w:rPr>
                <w:rFonts w:ascii="Times New Roman" w:hAnsi="Times New Roman"/>
                <w:b/>
                <w:bCs/>
                <w:caps/>
                <w:sz w:val="22"/>
                <w:szCs w:val="22"/>
                <w:lang w:eastAsia="en-US"/>
              </w:rPr>
            </w:pPr>
            <w:r w:rsidRPr="007307C0">
              <w:rPr>
                <w:rFonts w:ascii="Times New Roman" w:hAnsi="Times New Roman"/>
                <w:b/>
                <w:bCs/>
                <w:caps/>
                <w:sz w:val="22"/>
                <w:szCs w:val="22"/>
                <w:lang w:eastAsia="en-US"/>
              </w:rPr>
              <w:t xml:space="preserve">Etenduse/võtte teenindamine </w:t>
            </w:r>
          </w:p>
        </w:tc>
      </w:tr>
      <w:tr w:rsidR="008F0AED" w:rsidRPr="003448E2" w14:paraId="42CC26F7" w14:textId="77777777" w:rsidTr="00C0737C">
        <w:tc>
          <w:tcPr>
            <w:tcW w:w="10348" w:type="dxa"/>
            <w:shd w:val="clear" w:color="auto" w:fill="D9D9D9" w:themeFill="background1" w:themeFillShade="D9"/>
          </w:tcPr>
          <w:p w14:paraId="20A4237E" w14:textId="34A41343" w:rsidR="00ED38F2" w:rsidRPr="007307C0" w:rsidRDefault="00ED38F2" w:rsidP="007307C0">
            <w:pPr>
              <w:pStyle w:val="ListParagraph"/>
              <w:numPr>
                <w:ilvl w:val="1"/>
                <w:numId w:val="1"/>
              </w:numPr>
              <w:rPr>
                <w:rFonts w:ascii="Times New Roman" w:hAnsi="Times New Roman"/>
                <w:sz w:val="22"/>
                <w:szCs w:val="22"/>
                <w:lang w:eastAsia="en-US"/>
              </w:rPr>
            </w:pPr>
            <w:r w:rsidRPr="007307C0">
              <w:rPr>
                <w:rFonts w:ascii="Times New Roman" w:hAnsi="Times New Roman"/>
                <w:sz w:val="22"/>
                <w:szCs w:val="22"/>
                <w:lang w:eastAsia="en-US"/>
              </w:rPr>
              <w:t>Kontrollib kostüümide valmisolekut etenduseks/võtteks, vajadusel teeb täiendava hoolduse; viib täielikult</w:t>
            </w:r>
          </w:p>
          <w:p w14:paraId="2316F545" w14:textId="7F82A536" w:rsidR="008F0AED" w:rsidRPr="003448E2" w:rsidRDefault="00ED38F2" w:rsidP="00ED38F2">
            <w:pPr>
              <w:rPr>
                <w:rFonts w:ascii="Times New Roman" w:hAnsi="Times New Roman"/>
                <w:sz w:val="22"/>
                <w:szCs w:val="22"/>
              </w:rPr>
            </w:pPr>
            <w:r w:rsidRPr="00ED38F2">
              <w:rPr>
                <w:rFonts w:ascii="Times New Roman" w:hAnsi="Times New Roman"/>
                <w:sz w:val="22"/>
                <w:szCs w:val="22"/>
                <w:lang w:eastAsia="en-US"/>
              </w:rPr>
              <w:t>komplekteeritud kostüümi osatäitjale või teise kokkulepitud kohta;</w:t>
            </w:r>
          </w:p>
        </w:tc>
      </w:tr>
      <w:tr w:rsidR="008B4DE8" w:rsidRPr="003448E2" w14:paraId="4BD9B787" w14:textId="77777777" w:rsidTr="00A234CB">
        <w:tc>
          <w:tcPr>
            <w:tcW w:w="10348" w:type="dxa"/>
            <w:shd w:val="clear" w:color="auto" w:fill="auto"/>
            <w:hideMark/>
          </w:tcPr>
          <w:p w14:paraId="07856D1D" w14:textId="77777777" w:rsidR="008B4DE8" w:rsidRPr="003448E2" w:rsidRDefault="008B4DE8" w:rsidP="009465B4">
            <w:pPr>
              <w:rPr>
                <w:rFonts w:ascii="Times New Roman" w:hAnsi="Times New Roman"/>
                <w:i/>
                <w:sz w:val="22"/>
                <w:szCs w:val="22"/>
                <w:lang w:eastAsia="en-US"/>
              </w:rPr>
            </w:pPr>
            <w:r w:rsidRPr="003448E2">
              <w:rPr>
                <w:rFonts w:ascii="Times New Roman" w:hAnsi="Times New Roman"/>
                <w:i/>
                <w:sz w:val="22"/>
                <w:szCs w:val="22"/>
              </w:rPr>
              <w:t>Kompetentsi tõendamine</w:t>
            </w:r>
          </w:p>
          <w:p w14:paraId="68EF9FFE" w14:textId="0EEF25AF" w:rsidR="008B4DE8" w:rsidRPr="003448E2" w:rsidRDefault="008B4DE8" w:rsidP="009465B4">
            <w:pPr>
              <w:rPr>
                <w:rFonts w:ascii="Times New Roman" w:hAnsi="Times New Roman"/>
                <w:sz w:val="22"/>
                <w:szCs w:val="22"/>
                <w:lang w:eastAsia="et-EE"/>
              </w:rPr>
            </w:pPr>
            <w:r w:rsidRPr="003448E2">
              <w:rPr>
                <w:rFonts w:ascii="Times New Roman" w:hAnsi="Times New Roman"/>
                <w:i/>
                <w:color w:val="A6A6A6"/>
                <w:sz w:val="22"/>
                <w:szCs w:val="22"/>
              </w:rPr>
              <w:t>(kuni 2000 tähemärki)</w:t>
            </w:r>
          </w:p>
        </w:tc>
      </w:tr>
      <w:tr w:rsidR="008F0AED" w:rsidRPr="003448E2" w14:paraId="473ED8D9" w14:textId="77777777" w:rsidTr="00C0737C">
        <w:tc>
          <w:tcPr>
            <w:tcW w:w="10348" w:type="dxa"/>
            <w:shd w:val="clear" w:color="auto" w:fill="D9D9D9" w:themeFill="background1" w:themeFillShade="D9"/>
            <w:hideMark/>
          </w:tcPr>
          <w:p w14:paraId="25263EAA" w14:textId="3B10F4C1" w:rsidR="008F0AED" w:rsidRPr="00873CD5" w:rsidRDefault="00ED38F2" w:rsidP="007307C0">
            <w:pPr>
              <w:pStyle w:val="ListParagraph"/>
              <w:numPr>
                <w:ilvl w:val="1"/>
                <w:numId w:val="1"/>
              </w:numPr>
              <w:rPr>
                <w:rFonts w:ascii="Times New Roman" w:hAnsi="Times New Roman"/>
                <w:sz w:val="22"/>
                <w:szCs w:val="22"/>
                <w:lang w:eastAsia="en-US"/>
              </w:rPr>
            </w:pPr>
            <w:r w:rsidRPr="00873CD5">
              <w:rPr>
                <w:rFonts w:ascii="Times New Roman" w:hAnsi="Times New Roman"/>
                <w:sz w:val="22"/>
                <w:szCs w:val="22"/>
                <w:lang w:eastAsia="en-US"/>
              </w:rPr>
              <w:t>Viib läbi kostüümivahetused vastavalt varasemalt kokku lepitule ja lavastuse passile;</w:t>
            </w:r>
          </w:p>
        </w:tc>
      </w:tr>
      <w:tr w:rsidR="008B4DE8" w:rsidRPr="003448E2" w14:paraId="3886E190" w14:textId="77777777" w:rsidTr="00E32176">
        <w:tc>
          <w:tcPr>
            <w:tcW w:w="10348" w:type="dxa"/>
            <w:shd w:val="clear" w:color="auto" w:fill="auto"/>
            <w:hideMark/>
          </w:tcPr>
          <w:p w14:paraId="204FA690" w14:textId="77777777" w:rsidR="008B4DE8" w:rsidRPr="003448E2" w:rsidRDefault="008B4DE8" w:rsidP="009465B4">
            <w:pPr>
              <w:rPr>
                <w:rFonts w:ascii="Times New Roman" w:hAnsi="Times New Roman"/>
                <w:i/>
                <w:sz w:val="22"/>
                <w:szCs w:val="22"/>
                <w:lang w:eastAsia="en-US"/>
              </w:rPr>
            </w:pPr>
            <w:r w:rsidRPr="003448E2">
              <w:rPr>
                <w:rFonts w:ascii="Times New Roman" w:hAnsi="Times New Roman"/>
                <w:i/>
                <w:sz w:val="22"/>
                <w:szCs w:val="22"/>
              </w:rPr>
              <w:t>Kompetentsi tõendamine</w:t>
            </w:r>
          </w:p>
          <w:p w14:paraId="343A3819" w14:textId="57061B3C" w:rsidR="008B4DE8" w:rsidRPr="003448E2" w:rsidRDefault="008B4DE8" w:rsidP="009465B4">
            <w:pPr>
              <w:rPr>
                <w:rFonts w:ascii="Times New Roman" w:hAnsi="Times New Roman"/>
                <w:sz w:val="22"/>
                <w:szCs w:val="22"/>
                <w:lang w:eastAsia="et-EE"/>
              </w:rPr>
            </w:pPr>
            <w:r w:rsidRPr="003448E2">
              <w:rPr>
                <w:rFonts w:ascii="Times New Roman" w:hAnsi="Times New Roman"/>
                <w:i/>
                <w:color w:val="A6A6A6"/>
                <w:sz w:val="22"/>
                <w:szCs w:val="22"/>
              </w:rPr>
              <w:t>(kuni 2000 tähemärki)</w:t>
            </w:r>
          </w:p>
        </w:tc>
      </w:tr>
      <w:tr w:rsidR="00ED38F2" w:rsidRPr="003448E2" w14:paraId="5C6A7376" w14:textId="77777777" w:rsidTr="00C0737C">
        <w:tc>
          <w:tcPr>
            <w:tcW w:w="10348" w:type="dxa"/>
            <w:shd w:val="clear" w:color="auto" w:fill="D9D9D9" w:themeFill="background1" w:themeFillShade="D9"/>
          </w:tcPr>
          <w:p w14:paraId="3F3481F5" w14:textId="3F3E6299" w:rsidR="00ED38F2" w:rsidRPr="007307C0" w:rsidRDefault="00873CD5" w:rsidP="007307C0">
            <w:pPr>
              <w:pStyle w:val="ListParagraph"/>
              <w:numPr>
                <w:ilvl w:val="1"/>
                <w:numId w:val="1"/>
              </w:numPr>
              <w:rPr>
                <w:rFonts w:ascii="Times New Roman" w:hAnsi="Times New Roman"/>
                <w:i/>
                <w:color w:val="A6A6A6"/>
                <w:sz w:val="22"/>
                <w:szCs w:val="22"/>
                <w:lang w:eastAsia="et-EE"/>
              </w:rPr>
            </w:pPr>
            <w:r w:rsidRPr="007307C0">
              <w:rPr>
                <w:rFonts w:ascii="Times New Roman" w:hAnsi="Times New Roman"/>
                <w:sz w:val="22"/>
                <w:szCs w:val="22"/>
                <w:lang w:eastAsia="en-US"/>
              </w:rPr>
              <w:t>On e</w:t>
            </w:r>
            <w:r w:rsidR="00ED38F2" w:rsidRPr="007307C0">
              <w:rPr>
                <w:rFonts w:ascii="Times New Roman" w:hAnsi="Times New Roman"/>
                <w:sz w:val="22"/>
                <w:szCs w:val="22"/>
                <w:lang w:eastAsia="en-US"/>
              </w:rPr>
              <w:t xml:space="preserve">tenduse/võtte ajal </w:t>
            </w:r>
            <w:r w:rsidRPr="007307C0">
              <w:rPr>
                <w:rFonts w:ascii="Times New Roman" w:hAnsi="Times New Roman"/>
                <w:sz w:val="22"/>
                <w:szCs w:val="22"/>
                <w:lang w:eastAsia="en-US"/>
              </w:rPr>
              <w:t xml:space="preserve">kättesaadav ning </w:t>
            </w:r>
            <w:r w:rsidR="00ED38F2" w:rsidRPr="007307C0">
              <w:rPr>
                <w:rFonts w:ascii="Times New Roman" w:hAnsi="Times New Roman"/>
                <w:sz w:val="22"/>
                <w:szCs w:val="22"/>
                <w:lang w:eastAsia="en-US"/>
              </w:rPr>
              <w:t>valmis lahendama ette tulevaid ootamatusi; hoiab tööks vajalikud abivahendid läheduses ja käepärased; lahendab ootamatud olukorrad kiiresti ja loovalt;</w:t>
            </w:r>
            <w:r w:rsidRPr="007307C0">
              <w:rPr>
                <w:rFonts w:ascii="Times New Roman" w:hAnsi="Times New Roman"/>
                <w:sz w:val="22"/>
                <w:szCs w:val="22"/>
                <w:lang w:eastAsia="en-US"/>
              </w:rPr>
              <w:t xml:space="preserve"> </w:t>
            </w:r>
          </w:p>
        </w:tc>
      </w:tr>
      <w:tr w:rsidR="008B4DE8" w:rsidRPr="003448E2" w14:paraId="4B56BFD4" w14:textId="77777777" w:rsidTr="00F774A5">
        <w:tc>
          <w:tcPr>
            <w:tcW w:w="10348" w:type="dxa"/>
            <w:shd w:val="clear" w:color="auto" w:fill="auto"/>
          </w:tcPr>
          <w:p w14:paraId="0698FE16" w14:textId="77777777" w:rsidR="008B4DE8" w:rsidRPr="003448E2" w:rsidRDefault="008B4DE8" w:rsidP="0059767A">
            <w:pPr>
              <w:rPr>
                <w:rFonts w:ascii="Times New Roman" w:hAnsi="Times New Roman"/>
                <w:i/>
                <w:sz w:val="22"/>
                <w:szCs w:val="22"/>
              </w:rPr>
            </w:pPr>
            <w:r w:rsidRPr="003448E2">
              <w:rPr>
                <w:rFonts w:ascii="Times New Roman" w:hAnsi="Times New Roman"/>
                <w:i/>
                <w:sz w:val="22"/>
                <w:szCs w:val="22"/>
              </w:rPr>
              <w:t>Kompetentsi tõendamine</w:t>
            </w:r>
          </w:p>
          <w:p w14:paraId="3D88FCCB" w14:textId="22DCAB01" w:rsidR="008B4DE8" w:rsidRPr="003448E2" w:rsidRDefault="008B4DE8" w:rsidP="0059767A">
            <w:pPr>
              <w:rPr>
                <w:rFonts w:ascii="Times New Roman" w:hAnsi="Times New Roman"/>
                <w:i/>
                <w:color w:val="A6A6A6"/>
                <w:sz w:val="22"/>
                <w:szCs w:val="22"/>
                <w:lang w:eastAsia="et-EE"/>
              </w:rPr>
            </w:pPr>
            <w:r w:rsidRPr="003448E2">
              <w:rPr>
                <w:rFonts w:ascii="Times New Roman" w:hAnsi="Times New Roman"/>
                <w:i/>
                <w:color w:val="A6A6A6"/>
                <w:sz w:val="22"/>
                <w:szCs w:val="22"/>
              </w:rPr>
              <w:t>(kuni 2000 tähemärki)</w:t>
            </w:r>
          </w:p>
        </w:tc>
      </w:tr>
      <w:tr w:rsidR="00ED38F2" w:rsidRPr="003448E2" w14:paraId="1358146D" w14:textId="77777777" w:rsidTr="00C0737C">
        <w:tc>
          <w:tcPr>
            <w:tcW w:w="10348" w:type="dxa"/>
            <w:shd w:val="clear" w:color="auto" w:fill="D9D9D9" w:themeFill="background1" w:themeFillShade="D9"/>
          </w:tcPr>
          <w:p w14:paraId="6CB5BE72" w14:textId="339C2293" w:rsidR="00ED38F2" w:rsidRPr="007307C0" w:rsidRDefault="00873CD5" w:rsidP="007307C0">
            <w:pPr>
              <w:pStyle w:val="ListParagraph"/>
              <w:numPr>
                <w:ilvl w:val="1"/>
                <w:numId w:val="1"/>
              </w:numPr>
              <w:rPr>
                <w:rFonts w:ascii="Times New Roman" w:hAnsi="Times New Roman"/>
                <w:i/>
                <w:color w:val="A6A6A6"/>
                <w:sz w:val="22"/>
                <w:szCs w:val="22"/>
                <w:lang w:eastAsia="et-EE"/>
              </w:rPr>
            </w:pPr>
            <w:r w:rsidRPr="007307C0">
              <w:rPr>
                <w:rFonts w:ascii="Times New Roman" w:hAnsi="Times New Roman"/>
                <w:sz w:val="22"/>
                <w:szCs w:val="22"/>
                <w:lang w:eastAsia="en-US"/>
              </w:rPr>
              <w:t xml:space="preserve"> K</w:t>
            </w:r>
            <w:r w:rsidR="00ED38F2" w:rsidRPr="007307C0">
              <w:rPr>
                <w:rFonts w:ascii="Times New Roman" w:hAnsi="Times New Roman"/>
                <w:sz w:val="22"/>
                <w:szCs w:val="22"/>
                <w:lang w:eastAsia="en-US"/>
              </w:rPr>
              <w:t>ogub pärast etendust/võtet kostüümid kokku ja viib repertuaarilattu; eraldab hooldust ja/või parandamist vajavad</w:t>
            </w:r>
            <w:r w:rsidRPr="007307C0">
              <w:rPr>
                <w:rFonts w:ascii="Times New Roman" w:hAnsi="Times New Roman"/>
                <w:sz w:val="22"/>
                <w:szCs w:val="22"/>
                <w:lang w:eastAsia="en-US"/>
              </w:rPr>
              <w:t xml:space="preserve"> </w:t>
            </w:r>
            <w:r w:rsidR="00ED38F2" w:rsidRPr="007307C0">
              <w:rPr>
                <w:rFonts w:ascii="Times New Roman" w:hAnsi="Times New Roman"/>
                <w:sz w:val="22"/>
                <w:szCs w:val="22"/>
                <w:lang w:eastAsia="en-US"/>
              </w:rPr>
              <w:t xml:space="preserve">esemed; </w:t>
            </w:r>
            <w:r w:rsidRPr="007307C0">
              <w:rPr>
                <w:rFonts w:ascii="Times New Roman" w:hAnsi="Times New Roman"/>
                <w:sz w:val="22"/>
                <w:szCs w:val="22"/>
                <w:lang w:eastAsia="en-US"/>
              </w:rPr>
              <w:t xml:space="preserve">hoiab </w:t>
            </w:r>
            <w:r w:rsidR="00ED38F2" w:rsidRPr="007307C0">
              <w:rPr>
                <w:rFonts w:ascii="Times New Roman" w:hAnsi="Times New Roman"/>
                <w:sz w:val="22"/>
                <w:szCs w:val="22"/>
                <w:lang w:eastAsia="en-US"/>
              </w:rPr>
              <w:t>lavastuse passi</w:t>
            </w:r>
            <w:r w:rsidRPr="007307C0">
              <w:rPr>
                <w:rFonts w:ascii="Times New Roman" w:hAnsi="Times New Roman"/>
                <w:sz w:val="22"/>
                <w:szCs w:val="22"/>
                <w:lang w:eastAsia="en-US"/>
              </w:rPr>
              <w:t xml:space="preserve"> ajakohase, nii et see vastab etenduse tegelikule toimimisele. </w:t>
            </w:r>
          </w:p>
        </w:tc>
      </w:tr>
      <w:tr w:rsidR="008B4DE8" w:rsidRPr="003448E2" w14:paraId="3DE14EA1" w14:textId="77777777" w:rsidTr="00A40DB0">
        <w:tc>
          <w:tcPr>
            <w:tcW w:w="10348" w:type="dxa"/>
            <w:shd w:val="clear" w:color="auto" w:fill="auto"/>
          </w:tcPr>
          <w:p w14:paraId="3ADE63D6" w14:textId="77777777" w:rsidR="008B4DE8" w:rsidRPr="003448E2" w:rsidRDefault="008B4DE8" w:rsidP="0059767A">
            <w:pPr>
              <w:rPr>
                <w:rFonts w:ascii="Times New Roman" w:hAnsi="Times New Roman"/>
                <w:i/>
                <w:sz w:val="22"/>
                <w:szCs w:val="22"/>
              </w:rPr>
            </w:pPr>
            <w:r w:rsidRPr="003448E2">
              <w:rPr>
                <w:rFonts w:ascii="Times New Roman" w:hAnsi="Times New Roman"/>
                <w:i/>
                <w:sz w:val="22"/>
                <w:szCs w:val="22"/>
              </w:rPr>
              <w:t>Kompetentsi tõendamine</w:t>
            </w:r>
          </w:p>
          <w:p w14:paraId="781AF977" w14:textId="54D6433D" w:rsidR="008B4DE8" w:rsidRPr="003448E2" w:rsidRDefault="008B4DE8" w:rsidP="0059767A">
            <w:pPr>
              <w:rPr>
                <w:rFonts w:ascii="Times New Roman" w:hAnsi="Times New Roman"/>
                <w:i/>
                <w:color w:val="A6A6A6"/>
                <w:sz w:val="22"/>
                <w:szCs w:val="22"/>
                <w:lang w:eastAsia="et-EE"/>
              </w:rPr>
            </w:pPr>
            <w:r w:rsidRPr="003448E2">
              <w:rPr>
                <w:rFonts w:ascii="Times New Roman" w:hAnsi="Times New Roman"/>
                <w:i/>
                <w:color w:val="A6A6A6"/>
                <w:sz w:val="22"/>
                <w:szCs w:val="22"/>
              </w:rPr>
              <w:t>(kuni 2000 tähemärki)</w:t>
            </w:r>
          </w:p>
        </w:tc>
      </w:tr>
      <w:tr w:rsidR="00ED38F2" w:rsidRPr="003448E2" w14:paraId="3BC29630" w14:textId="77777777" w:rsidTr="00C0737C">
        <w:tc>
          <w:tcPr>
            <w:tcW w:w="10348" w:type="dxa"/>
            <w:shd w:val="clear" w:color="auto" w:fill="D9D9D9" w:themeFill="background1" w:themeFillShade="D9"/>
          </w:tcPr>
          <w:p w14:paraId="35D80849" w14:textId="3E22E5BD" w:rsidR="00ED38F2" w:rsidRPr="003448E2" w:rsidRDefault="00873CD5" w:rsidP="007307C0">
            <w:pPr>
              <w:pStyle w:val="ListParagraph"/>
              <w:numPr>
                <w:ilvl w:val="1"/>
                <w:numId w:val="1"/>
              </w:numPr>
              <w:rPr>
                <w:rFonts w:ascii="Times New Roman" w:hAnsi="Times New Roman"/>
                <w:i/>
                <w:color w:val="A6A6A6"/>
                <w:sz w:val="22"/>
                <w:szCs w:val="22"/>
                <w:lang w:eastAsia="et-EE"/>
              </w:rPr>
            </w:pPr>
            <w:r w:rsidRPr="007307C0">
              <w:rPr>
                <w:rFonts w:ascii="Times New Roman" w:hAnsi="Times New Roman"/>
                <w:sz w:val="22"/>
                <w:szCs w:val="22"/>
                <w:lang w:eastAsia="en-US"/>
              </w:rPr>
              <w:t>P</w:t>
            </w:r>
            <w:r w:rsidR="00ED38F2" w:rsidRPr="007307C0">
              <w:rPr>
                <w:rFonts w:ascii="Times New Roman" w:hAnsi="Times New Roman"/>
                <w:sz w:val="22"/>
                <w:szCs w:val="22"/>
                <w:lang w:eastAsia="en-US"/>
              </w:rPr>
              <w:t>akib väljasõiduetenduseks vajalikud kostüümid ja abivahendid, tagades kostüümide turvalise ja kvaliteetse</w:t>
            </w:r>
            <w:r w:rsidR="007307C0">
              <w:rPr>
                <w:rFonts w:ascii="Times New Roman" w:hAnsi="Times New Roman"/>
                <w:sz w:val="22"/>
                <w:szCs w:val="22"/>
                <w:lang w:eastAsia="en-US"/>
              </w:rPr>
              <w:t xml:space="preserve"> </w:t>
            </w:r>
            <w:r w:rsidR="00ED38F2" w:rsidRPr="007307C0">
              <w:rPr>
                <w:rFonts w:ascii="Times New Roman" w:hAnsi="Times New Roman"/>
                <w:sz w:val="22"/>
                <w:szCs w:val="22"/>
                <w:lang w:eastAsia="en-US"/>
              </w:rPr>
              <w:t>hoidmise transpordil; tagab väljasõiduetendusel statsionaarilaadse olukorra, sh sõlmib vajalikud kokkulepped</w:t>
            </w:r>
            <w:r w:rsidR="007307C0">
              <w:rPr>
                <w:rFonts w:ascii="Times New Roman" w:hAnsi="Times New Roman"/>
                <w:sz w:val="22"/>
                <w:szCs w:val="22"/>
                <w:lang w:eastAsia="en-US"/>
              </w:rPr>
              <w:t xml:space="preserve"> </w:t>
            </w:r>
            <w:r w:rsidR="00ED38F2" w:rsidRPr="00ED38F2">
              <w:rPr>
                <w:rFonts w:ascii="Times New Roman" w:hAnsi="Times New Roman"/>
                <w:sz w:val="22"/>
                <w:szCs w:val="22"/>
                <w:lang w:eastAsia="en-US"/>
              </w:rPr>
              <w:t>lavastusmeeskonna ja osatäitjatega</w:t>
            </w:r>
          </w:p>
        </w:tc>
      </w:tr>
      <w:tr w:rsidR="008B4DE8" w:rsidRPr="003448E2" w14:paraId="6BEC5F5A" w14:textId="77777777" w:rsidTr="00F26470">
        <w:tc>
          <w:tcPr>
            <w:tcW w:w="10348" w:type="dxa"/>
            <w:shd w:val="clear" w:color="auto" w:fill="auto"/>
          </w:tcPr>
          <w:p w14:paraId="53BB3D19" w14:textId="77777777" w:rsidR="008B4DE8" w:rsidRPr="003448E2" w:rsidRDefault="008B4DE8" w:rsidP="0059767A">
            <w:pPr>
              <w:rPr>
                <w:rFonts w:ascii="Times New Roman" w:hAnsi="Times New Roman"/>
                <w:i/>
                <w:sz w:val="22"/>
                <w:szCs w:val="22"/>
              </w:rPr>
            </w:pPr>
            <w:r w:rsidRPr="003448E2">
              <w:rPr>
                <w:rFonts w:ascii="Times New Roman" w:hAnsi="Times New Roman"/>
                <w:i/>
                <w:sz w:val="22"/>
                <w:szCs w:val="22"/>
              </w:rPr>
              <w:t>Kompetentsi tõendamine</w:t>
            </w:r>
          </w:p>
          <w:p w14:paraId="1D4E9D11" w14:textId="6A6C31B1" w:rsidR="008B4DE8" w:rsidRPr="003448E2" w:rsidRDefault="008B4DE8" w:rsidP="0059767A">
            <w:pPr>
              <w:rPr>
                <w:rFonts w:ascii="Times New Roman" w:hAnsi="Times New Roman"/>
                <w:i/>
                <w:color w:val="A6A6A6"/>
                <w:sz w:val="22"/>
                <w:szCs w:val="22"/>
                <w:lang w:eastAsia="et-EE"/>
              </w:rPr>
            </w:pPr>
            <w:r w:rsidRPr="003448E2">
              <w:rPr>
                <w:rFonts w:ascii="Times New Roman" w:hAnsi="Times New Roman"/>
                <w:i/>
                <w:color w:val="A6A6A6"/>
                <w:sz w:val="22"/>
                <w:szCs w:val="22"/>
              </w:rPr>
              <w:t>(kuni 2000 tähemärki)</w:t>
            </w:r>
          </w:p>
        </w:tc>
      </w:tr>
      <w:tr w:rsidR="008F0AED" w:rsidRPr="003448E2" w14:paraId="7DBABBAA" w14:textId="77777777" w:rsidTr="00C0737C">
        <w:trPr>
          <w:trHeight w:val="589"/>
        </w:trPr>
        <w:tc>
          <w:tcPr>
            <w:tcW w:w="10348" w:type="dxa"/>
            <w:shd w:val="clear" w:color="auto" w:fill="auto"/>
            <w:vAlign w:val="center"/>
            <w:hideMark/>
          </w:tcPr>
          <w:p w14:paraId="76217CB9" w14:textId="26234177" w:rsidR="008F0AED" w:rsidRPr="007307C0" w:rsidRDefault="00C0737C" w:rsidP="007307C0">
            <w:pPr>
              <w:pStyle w:val="ListParagraph"/>
              <w:numPr>
                <w:ilvl w:val="0"/>
                <w:numId w:val="1"/>
              </w:numPr>
              <w:rPr>
                <w:rFonts w:ascii="Times New Roman" w:hAnsi="Times New Roman"/>
                <w:b/>
                <w:caps/>
                <w:sz w:val="22"/>
                <w:szCs w:val="22"/>
              </w:rPr>
            </w:pPr>
            <w:bookmarkStart w:id="1" w:name="_Hlk110265619"/>
            <w:r w:rsidRPr="007307C0">
              <w:rPr>
                <w:rFonts w:ascii="Times New Roman" w:hAnsi="Times New Roman"/>
                <w:b/>
                <w:caps/>
                <w:sz w:val="22"/>
                <w:szCs w:val="22"/>
              </w:rPr>
              <w:t>Kostüümide ladustamine</w:t>
            </w:r>
          </w:p>
        </w:tc>
      </w:tr>
      <w:tr w:rsidR="008F0AED" w:rsidRPr="003448E2" w14:paraId="47D02B79" w14:textId="77777777" w:rsidTr="00C0737C">
        <w:tc>
          <w:tcPr>
            <w:tcW w:w="10348" w:type="dxa"/>
            <w:shd w:val="clear" w:color="auto" w:fill="D9D9D9" w:themeFill="background1" w:themeFillShade="D9"/>
            <w:hideMark/>
          </w:tcPr>
          <w:p w14:paraId="7FBE6FB3" w14:textId="13F733FD" w:rsidR="008F0AED" w:rsidRPr="003448E2" w:rsidRDefault="007307C0" w:rsidP="007307C0">
            <w:pPr>
              <w:rPr>
                <w:rFonts w:ascii="Times New Roman" w:hAnsi="Times New Roman"/>
                <w:sz w:val="22"/>
                <w:szCs w:val="22"/>
                <w:lang w:eastAsia="en-US"/>
              </w:rPr>
            </w:pPr>
            <w:r>
              <w:rPr>
                <w:rFonts w:ascii="Times New Roman" w:hAnsi="Times New Roman"/>
                <w:bCs/>
                <w:sz w:val="22"/>
                <w:szCs w:val="22"/>
              </w:rPr>
              <w:t>5.1. D</w:t>
            </w:r>
            <w:r w:rsidR="00C0737C" w:rsidRPr="00C0737C">
              <w:rPr>
                <w:rFonts w:ascii="Times New Roman" w:hAnsi="Times New Roman"/>
                <w:bCs/>
                <w:sz w:val="22"/>
                <w:szCs w:val="22"/>
              </w:rPr>
              <w:t>ekomplekteerib repertuaarist kustutatud lavastuse või lõpetatud filmi/seriaali vm</w:t>
            </w:r>
            <w:r>
              <w:rPr>
                <w:rFonts w:ascii="Times New Roman" w:hAnsi="Times New Roman"/>
                <w:bCs/>
                <w:sz w:val="22"/>
                <w:szCs w:val="22"/>
              </w:rPr>
              <w:t xml:space="preserve"> k</w:t>
            </w:r>
            <w:r w:rsidR="00C0737C" w:rsidRPr="00C0737C">
              <w:rPr>
                <w:rFonts w:ascii="Times New Roman" w:hAnsi="Times New Roman"/>
                <w:bCs/>
                <w:sz w:val="22"/>
                <w:szCs w:val="22"/>
              </w:rPr>
              <w:t>ostüümid; tuvastab hooldust ja/või parandust vajavad esemed ning korraldab nende puhastuse/paranduse</w:t>
            </w:r>
            <w:r>
              <w:rPr>
                <w:rFonts w:ascii="Times New Roman" w:hAnsi="Times New Roman"/>
                <w:bCs/>
                <w:sz w:val="22"/>
                <w:szCs w:val="22"/>
              </w:rPr>
              <w:t xml:space="preserve">. </w:t>
            </w:r>
          </w:p>
        </w:tc>
      </w:tr>
      <w:tr w:rsidR="008B4DE8" w:rsidRPr="003448E2" w14:paraId="76E16AD5" w14:textId="77777777" w:rsidTr="004365A0">
        <w:tc>
          <w:tcPr>
            <w:tcW w:w="10348" w:type="dxa"/>
            <w:shd w:val="clear" w:color="auto" w:fill="auto"/>
            <w:hideMark/>
          </w:tcPr>
          <w:p w14:paraId="79BF91A8" w14:textId="77777777" w:rsidR="008B4DE8" w:rsidRPr="003448E2" w:rsidRDefault="008B4DE8" w:rsidP="009465B4">
            <w:pPr>
              <w:rPr>
                <w:rFonts w:ascii="Times New Roman" w:hAnsi="Times New Roman"/>
                <w:i/>
                <w:sz w:val="22"/>
                <w:szCs w:val="22"/>
                <w:lang w:eastAsia="en-US"/>
              </w:rPr>
            </w:pPr>
            <w:r w:rsidRPr="003448E2">
              <w:rPr>
                <w:rFonts w:ascii="Times New Roman" w:hAnsi="Times New Roman"/>
                <w:i/>
                <w:sz w:val="22"/>
                <w:szCs w:val="22"/>
              </w:rPr>
              <w:t>Kompetentsi tõendamine</w:t>
            </w:r>
          </w:p>
          <w:p w14:paraId="38C4F46A" w14:textId="6658DA67" w:rsidR="008B4DE8" w:rsidRPr="003448E2" w:rsidRDefault="008B4DE8" w:rsidP="009465B4">
            <w:pPr>
              <w:pStyle w:val="CommentText"/>
              <w:rPr>
                <w:rFonts w:ascii="Times New Roman" w:hAnsi="Times New Roman"/>
                <w:sz w:val="22"/>
                <w:szCs w:val="22"/>
                <w:lang w:val="et-EE" w:eastAsia="et-EE"/>
              </w:rPr>
            </w:pPr>
            <w:r w:rsidRPr="003448E2">
              <w:rPr>
                <w:rFonts w:ascii="Times New Roman" w:hAnsi="Times New Roman"/>
                <w:i/>
                <w:color w:val="A6A6A6"/>
                <w:sz w:val="22"/>
                <w:szCs w:val="22"/>
                <w:lang w:val="et-EE"/>
              </w:rPr>
              <w:t>(</w:t>
            </w:r>
            <w:r w:rsidRPr="003448E2">
              <w:rPr>
                <w:rFonts w:ascii="Times New Roman" w:hAnsi="Times New Roman"/>
                <w:i/>
                <w:color w:val="A6A6A6"/>
                <w:sz w:val="22"/>
                <w:szCs w:val="22"/>
              </w:rPr>
              <w:t>kuni</w:t>
            </w:r>
            <w:r w:rsidRPr="003448E2">
              <w:rPr>
                <w:rFonts w:ascii="Times New Roman" w:hAnsi="Times New Roman"/>
                <w:i/>
                <w:color w:val="A6A6A6"/>
                <w:sz w:val="22"/>
                <w:szCs w:val="22"/>
                <w:lang w:val="et-EE"/>
              </w:rPr>
              <w:t xml:space="preserve"> 2000 tähemärki)</w:t>
            </w:r>
          </w:p>
        </w:tc>
      </w:tr>
      <w:tr w:rsidR="008F0AED" w:rsidRPr="003448E2" w14:paraId="22CC7A73" w14:textId="77777777" w:rsidTr="00C0737C">
        <w:tc>
          <w:tcPr>
            <w:tcW w:w="10348" w:type="dxa"/>
            <w:shd w:val="clear" w:color="auto" w:fill="D9D9D9" w:themeFill="background1" w:themeFillShade="D9"/>
            <w:hideMark/>
          </w:tcPr>
          <w:p w14:paraId="035A0823" w14:textId="4E6A9FF5" w:rsidR="00C0737C" w:rsidRPr="00C0737C" w:rsidRDefault="007307C0" w:rsidP="00C0737C">
            <w:pPr>
              <w:rPr>
                <w:rFonts w:ascii="Times New Roman" w:hAnsi="Times New Roman"/>
                <w:bCs/>
                <w:sz w:val="22"/>
                <w:szCs w:val="22"/>
              </w:rPr>
            </w:pPr>
            <w:r>
              <w:rPr>
                <w:rFonts w:ascii="Times New Roman" w:hAnsi="Times New Roman"/>
                <w:bCs/>
                <w:sz w:val="22"/>
                <w:szCs w:val="22"/>
              </w:rPr>
              <w:t>5.2. K</w:t>
            </w:r>
            <w:r w:rsidR="00C0737C" w:rsidRPr="00C0737C">
              <w:rPr>
                <w:rFonts w:ascii="Times New Roman" w:hAnsi="Times New Roman"/>
                <w:bCs/>
                <w:sz w:val="22"/>
                <w:szCs w:val="22"/>
              </w:rPr>
              <w:t>oostab säilitamisele ja tagastamisele kuuluvate esemete nimekirja; märgistab säilitamisele ja tagastamisele</w:t>
            </w:r>
          </w:p>
          <w:p w14:paraId="683A61F2" w14:textId="6F10BFBD" w:rsidR="008F0AED" w:rsidRPr="003448E2" w:rsidRDefault="00C0737C" w:rsidP="007307C0">
            <w:pPr>
              <w:rPr>
                <w:rFonts w:ascii="Times New Roman" w:hAnsi="Times New Roman"/>
                <w:sz w:val="22"/>
                <w:szCs w:val="22"/>
                <w:lang w:eastAsia="en-US"/>
              </w:rPr>
            </w:pPr>
            <w:r w:rsidRPr="00C0737C">
              <w:rPr>
                <w:rFonts w:ascii="Times New Roman" w:hAnsi="Times New Roman"/>
                <w:bCs/>
                <w:sz w:val="22"/>
                <w:szCs w:val="22"/>
              </w:rPr>
              <w:t>kuuluvad esemed vastavalt kehtivale korrale</w:t>
            </w:r>
            <w:r w:rsidR="007307C0">
              <w:rPr>
                <w:rFonts w:ascii="Times New Roman" w:hAnsi="Times New Roman"/>
                <w:bCs/>
                <w:sz w:val="22"/>
                <w:szCs w:val="22"/>
              </w:rPr>
              <w:t xml:space="preserve">. </w:t>
            </w:r>
          </w:p>
        </w:tc>
      </w:tr>
      <w:tr w:rsidR="008B4DE8" w:rsidRPr="003448E2" w14:paraId="773D4F23" w14:textId="77777777" w:rsidTr="00C075A0">
        <w:tc>
          <w:tcPr>
            <w:tcW w:w="10348" w:type="dxa"/>
            <w:shd w:val="clear" w:color="auto" w:fill="auto"/>
            <w:hideMark/>
          </w:tcPr>
          <w:p w14:paraId="0CD2F765" w14:textId="77777777" w:rsidR="008B4DE8" w:rsidRPr="003448E2" w:rsidRDefault="008B4DE8" w:rsidP="009465B4">
            <w:pPr>
              <w:rPr>
                <w:rFonts w:ascii="Times New Roman" w:hAnsi="Times New Roman"/>
                <w:i/>
                <w:sz w:val="22"/>
                <w:szCs w:val="22"/>
                <w:lang w:eastAsia="en-US"/>
              </w:rPr>
            </w:pPr>
            <w:r w:rsidRPr="003448E2">
              <w:rPr>
                <w:rFonts w:ascii="Times New Roman" w:hAnsi="Times New Roman"/>
                <w:i/>
                <w:sz w:val="22"/>
                <w:szCs w:val="22"/>
              </w:rPr>
              <w:t>Kompetentsi tõendamine</w:t>
            </w:r>
          </w:p>
          <w:p w14:paraId="38A04329" w14:textId="4DBDFE56" w:rsidR="008B4DE8" w:rsidRPr="003448E2" w:rsidRDefault="008B4DE8" w:rsidP="009465B4">
            <w:pPr>
              <w:rPr>
                <w:rFonts w:ascii="Times New Roman" w:hAnsi="Times New Roman"/>
                <w:color w:val="000000"/>
                <w:sz w:val="22"/>
                <w:szCs w:val="22"/>
                <w:lang w:eastAsia="et-EE"/>
              </w:rPr>
            </w:pPr>
            <w:r w:rsidRPr="003448E2">
              <w:rPr>
                <w:rFonts w:ascii="Times New Roman" w:hAnsi="Times New Roman"/>
                <w:i/>
                <w:color w:val="A6A6A6"/>
                <w:sz w:val="22"/>
                <w:szCs w:val="22"/>
              </w:rPr>
              <w:lastRenderedPageBreak/>
              <w:t>(kuni 2000 tähemärki)</w:t>
            </w:r>
          </w:p>
        </w:tc>
      </w:tr>
      <w:tr w:rsidR="008F0AED" w:rsidRPr="003448E2" w14:paraId="7159C481" w14:textId="77777777" w:rsidTr="00C0737C">
        <w:tc>
          <w:tcPr>
            <w:tcW w:w="10348" w:type="dxa"/>
            <w:shd w:val="clear" w:color="auto" w:fill="D9D9D9" w:themeFill="background1" w:themeFillShade="D9"/>
            <w:hideMark/>
          </w:tcPr>
          <w:p w14:paraId="7D179F38" w14:textId="3FA2196B" w:rsidR="00C0737C" w:rsidRPr="00C0737C" w:rsidRDefault="007307C0" w:rsidP="00C0737C">
            <w:pPr>
              <w:rPr>
                <w:rFonts w:ascii="Times New Roman" w:hAnsi="Times New Roman"/>
                <w:bCs/>
                <w:sz w:val="22"/>
                <w:szCs w:val="22"/>
              </w:rPr>
            </w:pPr>
            <w:r>
              <w:rPr>
                <w:rFonts w:ascii="Times New Roman" w:hAnsi="Times New Roman"/>
                <w:bCs/>
                <w:sz w:val="22"/>
                <w:szCs w:val="22"/>
              </w:rPr>
              <w:lastRenderedPageBreak/>
              <w:t>5.3. K</w:t>
            </w:r>
            <w:r w:rsidR="00C0737C" w:rsidRPr="00C0737C">
              <w:rPr>
                <w:rFonts w:ascii="Times New Roman" w:hAnsi="Times New Roman"/>
                <w:bCs/>
                <w:sz w:val="22"/>
                <w:szCs w:val="22"/>
              </w:rPr>
              <w:t>orraldab säilitamisele ja tagastamisele kuuluvate esemete jõudmise lattu; korraldab kostüümielementide</w:t>
            </w:r>
          </w:p>
          <w:p w14:paraId="71A8BCA4" w14:textId="0E44151E" w:rsidR="008F0AED" w:rsidRPr="003448E2" w:rsidRDefault="00C0737C" w:rsidP="00C0737C">
            <w:pPr>
              <w:rPr>
                <w:rFonts w:ascii="Times New Roman" w:hAnsi="Times New Roman"/>
                <w:color w:val="000000"/>
                <w:sz w:val="22"/>
                <w:szCs w:val="22"/>
                <w:lang w:eastAsia="et-EE"/>
              </w:rPr>
            </w:pPr>
            <w:r w:rsidRPr="00C0737C">
              <w:rPr>
                <w:rFonts w:ascii="Times New Roman" w:hAnsi="Times New Roman"/>
                <w:bCs/>
                <w:sz w:val="22"/>
                <w:szCs w:val="22"/>
              </w:rPr>
              <w:t>ladustamise, arvestades organisatsioonis kasutatavat ladustamise süsteemi ja korda.</w:t>
            </w:r>
          </w:p>
        </w:tc>
      </w:tr>
      <w:tr w:rsidR="008B4DE8" w:rsidRPr="003448E2" w14:paraId="53621A76" w14:textId="77777777" w:rsidTr="002F100F">
        <w:tc>
          <w:tcPr>
            <w:tcW w:w="10348" w:type="dxa"/>
            <w:shd w:val="clear" w:color="auto" w:fill="auto"/>
            <w:hideMark/>
          </w:tcPr>
          <w:p w14:paraId="72981D3E" w14:textId="77777777" w:rsidR="008B4DE8" w:rsidRPr="003448E2" w:rsidRDefault="008B4DE8" w:rsidP="009465B4">
            <w:pPr>
              <w:rPr>
                <w:rFonts w:ascii="Times New Roman" w:hAnsi="Times New Roman"/>
                <w:i/>
                <w:sz w:val="22"/>
                <w:szCs w:val="22"/>
                <w:lang w:eastAsia="en-US"/>
              </w:rPr>
            </w:pPr>
            <w:r w:rsidRPr="003448E2">
              <w:rPr>
                <w:rFonts w:ascii="Times New Roman" w:hAnsi="Times New Roman"/>
                <w:i/>
                <w:sz w:val="22"/>
                <w:szCs w:val="22"/>
              </w:rPr>
              <w:t>Kompetentsi tõendamine</w:t>
            </w:r>
          </w:p>
          <w:p w14:paraId="41B838A6" w14:textId="4D91EF5A" w:rsidR="008B4DE8" w:rsidRPr="003448E2" w:rsidRDefault="008B4DE8" w:rsidP="009465B4">
            <w:pPr>
              <w:rPr>
                <w:rFonts w:ascii="Times New Roman" w:hAnsi="Times New Roman"/>
                <w:color w:val="000000"/>
                <w:sz w:val="22"/>
                <w:szCs w:val="22"/>
                <w:lang w:eastAsia="et-EE"/>
              </w:rPr>
            </w:pPr>
            <w:r w:rsidRPr="003448E2">
              <w:rPr>
                <w:rFonts w:ascii="Times New Roman" w:hAnsi="Times New Roman"/>
                <w:i/>
                <w:color w:val="A6A6A6"/>
                <w:sz w:val="22"/>
                <w:szCs w:val="22"/>
              </w:rPr>
              <w:t>(kuni 2000 tähemärki)</w:t>
            </w:r>
          </w:p>
        </w:tc>
      </w:tr>
      <w:tr w:rsidR="007307C0" w:rsidRPr="003448E2" w14:paraId="760C70E9" w14:textId="77777777" w:rsidTr="00C0737C">
        <w:tc>
          <w:tcPr>
            <w:tcW w:w="10348" w:type="dxa"/>
            <w:shd w:val="clear" w:color="auto" w:fill="auto"/>
          </w:tcPr>
          <w:p w14:paraId="081DB098" w14:textId="5F305ADD" w:rsidR="007307C0" w:rsidRPr="008B4DE8" w:rsidRDefault="007307C0" w:rsidP="008B4DE8">
            <w:pPr>
              <w:pStyle w:val="ListParagraph"/>
              <w:numPr>
                <w:ilvl w:val="0"/>
                <w:numId w:val="1"/>
              </w:numPr>
              <w:spacing w:before="240" w:after="240"/>
              <w:rPr>
                <w:rFonts w:ascii="Times New Roman" w:hAnsi="Times New Roman"/>
                <w:i/>
                <w:color w:val="A6A6A6"/>
                <w:sz w:val="22"/>
                <w:szCs w:val="22"/>
                <w:lang w:eastAsia="et-EE"/>
              </w:rPr>
            </w:pPr>
            <w:r w:rsidRPr="008B4DE8">
              <w:rPr>
                <w:rFonts w:ascii="Times New Roman" w:hAnsi="Times New Roman"/>
                <w:b/>
                <w:bCs/>
                <w:iCs/>
                <w:caps/>
                <w:sz w:val="22"/>
                <w:szCs w:val="22"/>
                <w:lang w:eastAsia="et-EE"/>
              </w:rPr>
              <w:t>Etendusteenistuse kostüümiala sujuva toimimise tagamine, koostöö</w:t>
            </w:r>
            <w:r w:rsidR="00114311" w:rsidRPr="008B4DE8">
              <w:rPr>
                <w:rFonts w:ascii="Times New Roman" w:hAnsi="Times New Roman"/>
                <w:b/>
                <w:bCs/>
                <w:iCs/>
                <w:caps/>
                <w:sz w:val="22"/>
                <w:szCs w:val="22"/>
                <w:lang w:eastAsia="et-EE"/>
              </w:rPr>
              <w:t xml:space="preserve"> </w:t>
            </w:r>
            <w:r w:rsidRPr="008B4DE8">
              <w:rPr>
                <w:rFonts w:ascii="Times New Roman" w:hAnsi="Times New Roman"/>
                <w:b/>
                <w:bCs/>
                <w:iCs/>
                <w:caps/>
                <w:sz w:val="22"/>
                <w:szCs w:val="22"/>
                <w:lang w:eastAsia="et-EE"/>
              </w:rPr>
              <w:t>koordineerimine</w:t>
            </w:r>
          </w:p>
        </w:tc>
      </w:tr>
      <w:tr w:rsidR="00ED38F2" w:rsidRPr="003448E2" w14:paraId="59B1742F" w14:textId="77777777" w:rsidTr="007307C0">
        <w:tc>
          <w:tcPr>
            <w:tcW w:w="10348" w:type="dxa"/>
            <w:shd w:val="clear" w:color="auto" w:fill="D9D9D9" w:themeFill="background1" w:themeFillShade="D9"/>
          </w:tcPr>
          <w:p w14:paraId="56C8354B" w14:textId="7FB8A07D" w:rsidR="00ED38F2" w:rsidRPr="003448E2" w:rsidRDefault="007307C0" w:rsidP="007307C0">
            <w:pPr>
              <w:pStyle w:val="ListParagraph"/>
              <w:numPr>
                <w:ilvl w:val="1"/>
                <w:numId w:val="1"/>
              </w:numPr>
              <w:rPr>
                <w:rFonts w:ascii="Times New Roman" w:hAnsi="Times New Roman"/>
                <w:i/>
                <w:color w:val="A6A6A6"/>
                <w:sz w:val="22"/>
                <w:szCs w:val="22"/>
                <w:lang w:eastAsia="et-EE"/>
              </w:rPr>
            </w:pPr>
            <w:r>
              <w:rPr>
                <w:rFonts w:ascii="Times New Roman" w:hAnsi="Times New Roman"/>
                <w:iCs/>
                <w:sz w:val="22"/>
                <w:szCs w:val="22"/>
                <w:lang w:eastAsia="et-EE"/>
              </w:rPr>
              <w:t>S</w:t>
            </w:r>
            <w:r w:rsidRPr="007307C0">
              <w:rPr>
                <w:rFonts w:ascii="Times New Roman" w:hAnsi="Times New Roman"/>
                <w:iCs/>
                <w:sz w:val="22"/>
                <w:szCs w:val="22"/>
                <w:lang w:eastAsia="et-EE"/>
              </w:rPr>
              <w:t xml:space="preserve">õlmib lavastusmeeskonnaga lavastuse </w:t>
            </w:r>
            <w:r>
              <w:rPr>
                <w:rFonts w:ascii="Times New Roman" w:hAnsi="Times New Roman"/>
                <w:iCs/>
                <w:sz w:val="22"/>
                <w:szCs w:val="22"/>
                <w:lang w:eastAsia="et-EE"/>
              </w:rPr>
              <w:t xml:space="preserve">või võtte </w:t>
            </w:r>
            <w:r w:rsidRPr="007307C0">
              <w:rPr>
                <w:rFonts w:ascii="Times New Roman" w:hAnsi="Times New Roman"/>
                <w:iCs/>
                <w:sz w:val="22"/>
                <w:szCs w:val="22"/>
                <w:lang w:eastAsia="et-EE"/>
              </w:rPr>
              <w:t>kostüümialast teenindust puudutavad kokkulepped, nt kostüümivahetuste</w:t>
            </w:r>
            <w:r>
              <w:rPr>
                <w:rFonts w:ascii="Times New Roman" w:hAnsi="Times New Roman"/>
                <w:iCs/>
                <w:sz w:val="22"/>
                <w:szCs w:val="22"/>
                <w:lang w:eastAsia="et-EE"/>
              </w:rPr>
              <w:t xml:space="preserve"> </w:t>
            </w:r>
            <w:r w:rsidRPr="007307C0">
              <w:rPr>
                <w:rFonts w:ascii="Times New Roman" w:hAnsi="Times New Roman"/>
                <w:iCs/>
                <w:sz w:val="22"/>
                <w:szCs w:val="22"/>
                <w:lang w:eastAsia="et-EE"/>
              </w:rPr>
              <w:t>asukohtade ettevalmistus, lavatagune liikumine etenduse/võtte ajal, ohutus; jälgib kokkulepete täitmist</w:t>
            </w:r>
            <w:r>
              <w:rPr>
                <w:rFonts w:ascii="Times New Roman" w:hAnsi="Times New Roman"/>
                <w:iCs/>
                <w:sz w:val="22"/>
                <w:szCs w:val="22"/>
                <w:lang w:eastAsia="et-EE"/>
              </w:rPr>
              <w:t>.</w:t>
            </w:r>
          </w:p>
        </w:tc>
      </w:tr>
      <w:tr w:rsidR="008B4DE8" w:rsidRPr="003448E2" w14:paraId="25FAAB4A" w14:textId="77777777" w:rsidTr="00135641">
        <w:tc>
          <w:tcPr>
            <w:tcW w:w="10348" w:type="dxa"/>
            <w:shd w:val="clear" w:color="auto" w:fill="auto"/>
          </w:tcPr>
          <w:p w14:paraId="3963070E" w14:textId="77777777" w:rsidR="008B4DE8" w:rsidRPr="003448E2" w:rsidRDefault="008B4DE8" w:rsidP="0059767A">
            <w:pPr>
              <w:rPr>
                <w:rFonts w:ascii="Times New Roman" w:hAnsi="Times New Roman"/>
                <w:i/>
                <w:sz w:val="22"/>
                <w:szCs w:val="22"/>
              </w:rPr>
            </w:pPr>
            <w:r w:rsidRPr="003448E2">
              <w:rPr>
                <w:rFonts w:ascii="Times New Roman" w:hAnsi="Times New Roman"/>
                <w:i/>
                <w:sz w:val="22"/>
                <w:szCs w:val="22"/>
              </w:rPr>
              <w:t>Kompetentsi tõendamine</w:t>
            </w:r>
          </w:p>
          <w:p w14:paraId="07E98E09" w14:textId="3D95DD99" w:rsidR="008B4DE8" w:rsidRPr="003448E2" w:rsidRDefault="008B4DE8" w:rsidP="0059767A">
            <w:pPr>
              <w:rPr>
                <w:rFonts w:ascii="Times New Roman" w:hAnsi="Times New Roman"/>
                <w:i/>
                <w:color w:val="A6A6A6"/>
                <w:sz w:val="22"/>
                <w:szCs w:val="22"/>
                <w:lang w:eastAsia="et-EE"/>
              </w:rPr>
            </w:pPr>
            <w:r w:rsidRPr="003448E2">
              <w:rPr>
                <w:rFonts w:ascii="Times New Roman" w:hAnsi="Times New Roman"/>
                <w:i/>
                <w:color w:val="A6A6A6"/>
                <w:sz w:val="22"/>
                <w:szCs w:val="22"/>
              </w:rPr>
              <w:t>(kuni 2000 tähemärki)</w:t>
            </w:r>
          </w:p>
        </w:tc>
      </w:tr>
      <w:tr w:rsidR="00ED38F2" w:rsidRPr="003448E2" w14:paraId="2B9FC864" w14:textId="77777777" w:rsidTr="007307C0">
        <w:tc>
          <w:tcPr>
            <w:tcW w:w="10348" w:type="dxa"/>
            <w:shd w:val="clear" w:color="auto" w:fill="D9D9D9" w:themeFill="background1" w:themeFillShade="D9"/>
          </w:tcPr>
          <w:p w14:paraId="07A22C1A" w14:textId="20C25060" w:rsidR="007307C0" w:rsidRPr="007307C0" w:rsidRDefault="007307C0" w:rsidP="007307C0">
            <w:pPr>
              <w:pStyle w:val="ListParagraph"/>
              <w:numPr>
                <w:ilvl w:val="1"/>
                <w:numId w:val="1"/>
              </w:numPr>
              <w:rPr>
                <w:rFonts w:ascii="Times New Roman" w:hAnsi="Times New Roman"/>
                <w:iCs/>
                <w:sz w:val="22"/>
                <w:szCs w:val="22"/>
                <w:lang w:eastAsia="et-EE"/>
              </w:rPr>
            </w:pPr>
            <w:r>
              <w:rPr>
                <w:rFonts w:ascii="Times New Roman" w:hAnsi="Times New Roman"/>
                <w:iCs/>
                <w:sz w:val="22"/>
                <w:szCs w:val="22"/>
                <w:lang w:eastAsia="et-EE"/>
              </w:rPr>
              <w:t>S</w:t>
            </w:r>
            <w:r w:rsidRPr="007307C0">
              <w:rPr>
                <w:rFonts w:ascii="Times New Roman" w:hAnsi="Times New Roman"/>
                <w:iCs/>
                <w:sz w:val="22"/>
                <w:szCs w:val="22"/>
                <w:lang w:eastAsia="et-EE"/>
              </w:rPr>
              <w:t>elgitab välja väljasõiduetenduse detailid; koostab väljasõiduetenduse kostüümialase raideri; korraldab</w:t>
            </w:r>
          </w:p>
          <w:p w14:paraId="7382A492" w14:textId="77777777" w:rsidR="007307C0" w:rsidRPr="007307C0" w:rsidRDefault="007307C0" w:rsidP="007307C0">
            <w:pPr>
              <w:rPr>
                <w:rFonts w:ascii="Times New Roman" w:hAnsi="Times New Roman"/>
                <w:iCs/>
                <w:sz w:val="22"/>
                <w:szCs w:val="22"/>
                <w:lang w:eastAsia="et-EE"/>
              </w:rPr>
            </w:pPr>
            <w:r w:rsidRPr="007307C0">
              <w:rPr>
                <w:rFonts w:ascii="Times New Roman" w:hAnsi="Times New Roman"/>
                <w:iCs/>
                <w:sz w:val="22"/>
                <w:szCs w:val="22"/>
                <w:lang w:eastAsia="et-EE"/>
              </w:rPr>
              <w:t>väljasõiduks vajalike kostüümide ja etenduse/võtte teenindamiseks vajalike abivahendite pakkimise, tagades</w:t>
            </w:r>
          </w:p>
          <w:p w14:paraId="75F05C64" w14:textId="57E73014" w:rsidR="007307C0" w:rsidRPr="007307C0" w:rsidRDefault="007307C0" w:rsidP="007307C0">
            <w:pPr>
              <w:rPr>
                <w:rFonts w:ascii="Times New Roman" w:hAnsi="Times New Roman"/>
                <w:iCs/>
                <w:sz w:val="22"/>
                <w:szCs w:val="22"/>
                <w:lang w:eastAsia="et-EE"/>
              </w:rPr>
            </w:pPr>
            <w:r w:rsidRPr="007307C0">
              <w:rPr>
                <w:rFonts w:ascii="Times New Roman" w:hAnsi="Times New Roman"/>
                <w:iCs/>
                <w:sz w:val="22"/>
                <w:szCs w:val="22"/>
                <w:lang w:eastAsia="et-EE"/>
              </w:rPr>
              <w:t>vajaliku pakkimisinventari õigeaegse olemasolu; komplekteerib väljasõiduetenduse kostüümialase meeskonna</w:t>
            </w:r>
            <w:r>
              <w:rPr>
                <w:rFonts w:ascii="Times New Roman" w:hAnsi="Times New Roman"/>
                <w:iCs/>
                <w:sz w:val="22"/>
                <w:szCs w:val="22"/>
                <w:lang w:eastAsia="et-EE"/>
              </w:rPr>
              <w:t>.</w:t>
            </w:r>
          </w:p>
          <w:p w14:paraId="0A7452F9" w14:textId="77777777" w:rsidR="00ED38F2" w:rsidRPr="003448E2" w:rsidRDefault="00ED38F2" w:rsidP="009465B4">
            <w:pPr>
              <w:rPr>
                <w:rFonts w:ascii="Times New Roman" w:hAnsi="Times New Roman"/>
                <w:i/>
                <w:color w:val="A6A6A6"/>
                <w:sz w:val="22"/>
                <w:szCs w:val="22"/>
                <w:lang w:eastAsia="et-EE"/>
              </w:rPr>
            </w:pPr>
          </w:p>
        </w:tc>
      </w:tr>
      <w:tr w:rsidR="008B4DE8" w:rsidRPr="003448E2" w14:paraId="556BD3B0" w14:textId="77777777" w:rsidTr="00E67783">
        <w:tc>
          <w:tcPr>
            <w:tcW w:w="10348" w:type="dxa"/>
            <w:shd w:val="clear" w:color="auto" w:fill="auto"/>
          </w:tcPr>
          <w:p w14:paraId="4392326D" w14:textId="77777777" w:rsidR="008B4DE8" w:rsidRPr="003448E2" w:rsidRDefault="008B4DE8" w:rsidP="0059767A">
            <w:pPr>
              <w:rPr>
                <w:rFonts w:ascii="Times New Roman" w:hAnsi="Times New Roman"/>
                <w:i/>
                <w:sz w:val="22"/>
                <w:szCs w:val="22"/>
              </w:rPr>
            </w:pPr>
            <w:r w:rsidRPr="003448E2">
              <w:rPr>
                <w:rFonts w:ascii="Times New Roman" w:hAnsi="Times New Roman"/>
                <w:i/>
                <w:sz w:val="22"/>
                <w:szCs w:val="22"/>
              </w:rPr>
              <w:t>Kompetentsi tõendamine</w:t>
            </w:r>
          </w:p>
          <w:p w14:paraId="3C885684" w14:textId="40EF9E21" w:rsidR="008B4DE8" w:rsidRPr="003448E2" w:rsidRDefault="008B4DE8" w:rsidP="0059767A">
            <w:pPr>
              <w:rPr>
                <w:rFonts w:ascii="Times New Roman" w:hAnsi="Times New Roman"/>
                <w:i/>
                <w:color w:val="A6A6A6"/>
                <w:sz w:val="22"/>
                <w:szCs w:val="22"/>
                <w:lang w:eastAsia="et-EE"/>
              </w:rPr>
            </w:pPr>
            <w:r w:rsidRPr="003448E2">
              <w:rPr>
                <w:rFonts w:ascii="Times New Roman" w:hAnsi="Times New Roman"/>
                <w:i/>
                <w:color w:val="A6A6A6"/>
                <w:sz w:val="22"/>
                <w:szCs w:val="22"/>
              </w:rPr>
              <w:t>(kuni 2000 tähemärki)</w:t>
            </w:r>
          </w:p>
        </w:tc>
      </w:tr>
      <w:tr w:rsidR="00ED38F2" w:rsidRPr="003448E2" w14:paraId="5EBA59AF" w14:textId="77777777" w:rsidTr="007307C0">
        <w:tc>
          <w:tcPr>
            <w:tcW w:w="10348" w:type="dxa"/>
            <w:shd w:val="clear" w:color="auto" w:fill="D9D9D9" w:themeFill="background1" w:themeFillShade="D9"/>
          </w:tcPr>
          <w:p w14:paraId="57D9EF33" w14:textId="66F2626F" w:rsidR="00ED38F2" w:rsidRPr="003448E2" w:rsidRDefault="007307C0" w:rsidP="007307C0">
            <w:pPr>
              <w:pStyle w:val="ListParagraph"/>
              <w:numPr>
                <w:ilvl w:val="1"/>
                <w:numId w:val="1"/>
              </w:numPr>
              <w:rPr>
                <w:rFonts w:ascii="Times New Roman" w:hAnsi="Times New Roman"/>
                <w:i/>
                <w:color w:val="A6A6A6"/>
                <w:sz w:val="22"/>
                <w:szCs w:val="22"/>
                <w:lang w:eastAsia="et-EE"/>
              </w:rPr>
            </w:pPr>
            <w:r>
              <w:rPr>
                <w:rFonts w:ascii="Times New Roman" w:hAnsi="Times New Roman"/>
                <w:iCs/>
                <w:sz w:val="22"/>
                <w:szCs w:val="22"/>
                <w:lang w:eastAsia="et-EE"/>
              </w:rPr>
              <w:t>H</w:t>
            </w:r>
            <w:r w:rsidRPr="007307C0">
              <w:rPr>
                <w:rFonts w:ascii="Times New Roman" w:hAnsi="Times New Roman"/>
                <w:iCs/>
                <w:sz w:val="22"/>
                <w:szCs w:val="22"/>
                <w:lang w:eastAsia="et-EE"/>
              </w:rPr>
              <w:t>oiab end kursis kostüümide olemas- ja korrasoleku tagamiseks vajaliku infoga kogu kostüümi(de) kasutamise perioodi jooksul; probleemide tekkimisel teavitab vajalikke osapooli, võimalusel lahendab probleemi; sõlmib etendustegevusega seotud meeskonnaga kostüümialast teenindust puudutavaid kokkuleppeid</w:t>
            </w:r>
            <w:r>
              <w:rPr>
                <w:rFonts w:ascii="Times New Roman" w:hAnsi="Times New Roman"/>
                <w:iCs/>
                <w:sz w:val="22"/>
                <w:szCs w:val="22"/>
                <w:lang w:eastAsia="et-EE"/>
              </w:rPr>
              <w:t>.</w:t>
            </w:r>
          </w:p>
        </w:tc>
      </w:tr>
      <w:tr w:rsidR="008B4DE8" w:rsidRPr="003448E2" w14:paraId="73D553A4" w14:textId="77777777" w:rsidTr="001372FE">
        <w:tc>
          <w:tcPr>
            <w:tcW w:w="10348" w:type="dxa"/>
            <w:shd w:val="clear" w:color="auto" w:fill="auto"/>
          </w:tcPr>
          <w:p w14:paraId="6B9F7506" w14:textId="77777777" w:rsidR="008B4DE8" w:rsidRPr="003448E2" w:rsidRDefault="008B4DE8" w:rsidP="0059767A">
            <w:pPr>
              <w:rPr>
                <w:rFonts w:ascii="Times New Roman" w:hAnsi="Times New Roman"/>
                <w:i/>
                <w:sz w:val="22"/>
                <w:szCs w:val="22"/>
              </w:rPr>
            </w:pPr>
            <w:r w:rsidRPr="003448E2">
              <w:rPr>
                <w:rFonts w:ascii="Times New Roman" w:hAnsi="Times New Roman"/>
                <w:i/>
                <w:sz w:val="22"/>
                <w:szCs w:val="22"/>
              </w:rPr>
              <w:t>Kompetentsi tõendamine</w:t>
            </w:r>
          </w:p>
          <w:p w14:paraId="77AAF065" w14:textId="586D13DA" w:rsidR="008B4DE8" w:rsidRPr="003448E2" w:rsidRDefault="008B4DE8" w:rsidP="0059767A">
            <w:pPr>
              <w:rPr>
                <w:rFonts w:ascii="Times New Roman" w:hAnsi="Times New Roman"/>
                <w:i/>
                <w:color w:val="A6A6A6"/>
                <w:sz w:val="22"/>
                <w:szCs w:val="22"/>
                <w:lang w:eastAsia="et-EE"/>
              </w:rPr>
            </w:pPr>
            <w:r w:rsidRPr="003448E2">
              <w:rPr>
                <w:rFonts w:ascii="Times New Roman" w:hAnsi="Times New Roman"/>
                <w:i/>
                <w:color w:val="A6A6A6"/>
                <w:sz w:val="22"/>
                <w:szCs w:val="22"/>
              </w:rPr>
              <w:t>(kuni 2000 tähemärki)</w:t>
            </w:r>
          </w:p>
        </w:tc>
      </w:tr>
      <w:bookmarkEnd w:id="1"/>
    </w:tbl>
    <w:p w14:paraId="578F63DD" w14:textId="77777777" w:rsidR="008F0AED" w:rsidRPr="003448E2" w:rsidRDefault="008F0AED" w:rsidP="008F0AED">
      <w:pPr>
        <w:rPr>
          <w:rFonts w:ascii="Times New Roman" w:hAnsi="Times New Roman"/>
          <w:b/>
          <w:bCs/>
          <w:color w:val="000000"/>
          <w:sz w:val="22"/>
          <w:szCs w:val="22"/>
          <w:lang w:eastAsia="en-US"/>
        </w:rPr>
      </w:pPr>
    </w:p>
    <w:p w14:paraId="32F6EFE0" w14:textId="77777777" w:rsidR="008F0AED" w:rsidRPr="003448E2" w:rsidRDefault="008F0AED" w:rsidP="008F0AED">
      <w:pPr>
        <w:rPr>
          <w:rFonts w:ascii="Times New Roman" w:hAnsi="Times New Roman"/>
          <w:sz w:val="22"/>
          <w:szCs w:val="22"/>
        </w:rPr>
      </w:pPr>
    </w:p>
    <w:p w14:paraId="465D2F01" w14:textId="77777777" w:rsidR="008F0AED" w:rsidRPr="003448E2" w:rsidRDefault="008F0AED" w:rsidP="008F0AED">
      <w:pPr>
        <w:rPr>
          <w:rFonts w:ascii="Times New Roman" w:hAnsi="Times New Roman"/>
          <w:sz w:val="22"/>
          <w:szCs w:val="22"/>
        </w:rPr>
      </w:pPr>
    </w:p>
    <w:p w14:paraId="7FE10FE7" w14:textId="75BEC3AF" w:rsidR="008F0AED" w:rsidRPr="00281D3E" w:rsidRDefault="0059767A" w:rsidP="008F0AED">
      <w:pPr>
        <w:rPr>
          <w:rFonts w:ascii="Times New Roman" w:hAnsi="Times New Roman"/>
          <w:caps/>
          <w:sz w:val="22"/>
          <w:szCs w:val="22"/>
        </w:rPr>
      </w:pPr>
      <w:r w:rsidRPr="00281D3E">
        <w:rPr>
          <w:rFonts w:ascii="Times New Roman" w:hAnsi="Times New Roman"/>
          <w:caps/>
          <w:sz w:val="22"/>
          <w:szCs w:val="22"/>
        </w:rPr>
        <w:t>Valitav kompetents (</w:t>
      </w:r>
      <w:r w:rsidRPr="00281D3E">
        <w:rPr>
          <w:rFonts w:ascii="Times New Roman" w:hAnsi="Times New Roman"/>
          <w:sz w:val="22"/>
          <w:szCs w:val="22"/>
        </w:rPr>
        <w:t xml:space="preserve">kui </w:t>
      </w:r>
      <w:r w:rsidR="00281D3E">
        <w:rPr>
          <w:rFonts w:ascii="Times New Roman" w:hAnsi="Times New Roman"/>
          <w:sz w:val="22"/>
          <w:szCs w:val="22"/>
        </w:rPr>
        <w:t>sa</w:t>
      </w:r>
      <w:r w:rsidRPr="00281D3E">
        <w:rPr>
          <w:rFonts w:ascii="Times New Roman" w:hAnsi="Times New Roman"/>
          <w:sz w:val="22"/>
          <w:szCs w:val="22"/>
        </w:rPr>
        <w:t xml:space="preserve"> teed oma töös ka seda lõiku, võid selle lisaks tõestada ja saad kutsetunnistusele lisamärke</w:t>
      </w:r>
      <w:r w:rsidRPr="00281D3E">
        <w:rPr>
          <w:rFonts w:ascii="Times New Roman" w:hAnsi="Times New Roman"/>
          <w:caps/>
          <w:sz w:val="22"/>
          <w:szCs w:val="22"/>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59767A" w:rsidRPr="003448E2" w14:paraId="6110C37A" w14:textId="77777777" w:rsidTr="00F21C92">
        <w:trPr>
          <w:trHeight w:val="410"/>
        </w:trPr>
        <w:tc>
          <w:tcPr>
            <w:tcW w:w="10348" w:type="dxa"/>
            <w:shd w:val="clear" w:color="auto" w:fill="auto"/>
            <w:vAlign w:val="center"/>
            <w:hideMark/>
          </w:tcPr>
          <w:p w14:paraId="3051957C" w14:textId="28B1645B" w:rsidR="0059767A" w:rsidRPr="0059767A" w:rsidRDefault="0059767A" w:rsidP="00114311">
            <w:pPr>
              <w:pStyle w:val="ListParagraph"/>
              <w:numPr>
                <w:ilvl w:val="0"/>
                <w:numId w:val="1"/>
              </w:numPr>
              <w:spacing w:before="240"/>
              <w:rPr>
                <w:rFonts w:ascii="Times New Roman" w:hAnsi="Times New Roman"/>
                <w:bCs/>
                <w:caps/>
                <w:sz w:val="22"/>
                <w:szCs w:val="22"/>
              </w:rPr>
            </w:pPr>
            <w:r w:rsidRPr="0059767A">
              <w:rPr>
                <w:rFonts w:ascii="Times New Roman" w:hAnsi="Times New Roman"/>
                <w:b/>
                <w:caps/>
                <w:sz w:val="22"/>
                <w:szCs w:val="22"/>
              </w:rPr>
              <w:t xml:space="preserve">Uuslavastusteks/filmiks vajalike kostüümikomplektide koostamine </w:t>
            </w:r>
          </w:p>
          <w:p w14:paraId="419DE2C0" w14:textId="3B4AC0EF" w:rsidR="0059767A" w:rsidRPr="0059767A" w:rsidRDefault="0059767A" w:rsidP="0059767A">
            <w:pPr>
              <w:ind w:left="360"/>
              <w:rPr>
                <w:rFonts w:ascii="Times New Roman" w:hAnsi="Times New Roman"/>
                <w:b/>
                <w:sz w:val="22"/>
                <w:szCs w:val="22"/>
                <w:lang w:eastAsia="en-US"/>
              </w:rPr>
            </w:pPr>
          </w:p>
        </w:tc>
      </w:tr>
      <w:tr w:rsidR="0059767A" w:rsidRPr="003448E2" w14:paraId="2BF25900" w14:textId="77777777" w:rsidTr="00F21C92">
        <w:tc>
          <w:tcPr>
            <w:tcW w:w="10348" w:type="dxa"/>
            <w:shd w:val="clear" w:color="auto" w:fill="D9D9D9" w:themeFill="background1" w:themeFillShade="D9"/>
            <w:hideMark/>
          </w:tcPr>
          <w:p w14:paraId="5B281674" w14:textId="5DC945E6" w:rsidR="0059767A" w:rsidRPr="0059767A" w:rsidRDefault="0059767A" w:rsidP="0059767A">
            <w:pPr>
              <w:pStyle w:val="ListParagraph"/>
              <w:numPr>
                <w:ilvl w:val="1"/>
                <w:numId w:val="1"/>
              </w:numPr>
              <w:rPr>
                <w:rFonts w:ascii="Times New Roman" w:hAnsi="Times New Roman"/>
                <w:i/>
                <w:sz w:val="22"/>
                <w:szCs w:val="22"/>
              </w:rPr>
            </w:pPr>
            <w:r w:rsidRPr="0059767A">
              <w:rPr>
                <w:rFonts w:ascii="Times New Roman" w:hAnsi="Times New Roman"/>
                <w:bCs/>
                <w:sz w:val="22"/>
                <w:szCs w:val="22"/>
              </w:rPr>
              <w:t xml:space="preserve">Tutvub kostüümikavanditega ja/või kunstniku esitatud materjalidega; valib nendest lähtuvalt sobivaid kostüüme ja kostüümielemente, kasutades teadmisi kostüümiajaloost ning arvestades näitlejate mõõte (antropomeetria) ja hinnates ümbertegemise või kohandamise võimalusi. </w:t>
            </w:r>
            <w:r w:rsidRPr="0059767A">
              <w:rPr>
                <w:rFonts w:ascii="Times New Roman" w:hAnsi="Times New Roman"/>
                <w:i/>
                <w:sz w:val="22"/>
                <w:szCs w:val="22"/>
              </w:rPr>
              <w:t>.</w:t>
            </w:r>
          </w:p>
        </w:tc>
      </w:tr>
      <w:tr w:rsidR="008B4DE8" w:rsidRPr="003448E2" w14:paraId="527F2972" w14:textId="77777777" w:rsidTr="00004E94">
        <w:tc>
          <w:tcPr>
            <w:tcW w:w="10348" w:type="dxa"/>
            <w:shd w:val="clear" w:color="auto" w:fill="auto"/>
            <w:hideMark/>
          </w:tcPr>
          <w:p w14:paraId="17637346" w14:textId="77777777" w:rsidR="008B4DE8" w:rsidRPr="003448E2" w:rsidRDefault="008B4DE8" w:rsidP="00F21C92">
            <w:pPr>
              <w:rPr>
                <w:rFonts w:ascii="Times New Roman" w:hAnsi="Times New Roman"/>
                <w:i/>
                <w:sz w:val="22"/>
                <w:szCs w:val="22"/>
                <w:lang w:eastAsia="en-US"/>
              </w:rPr>
            </w:pPr>
            <w:r w:rsidRPr="003448E2">
              <w:rPr>
                <w:rFonts w:ascii="Times New Roman" w:hAnsi="Times New Roman"/>
                <w:i/>
                <w:sz w:val="22"/>
                <w:szCs w:val="22"/>
              </w:rPr>
              <w:t>Kompetentsi tõendamine</w:t>
            </w:r>
          </w:p>
          <w:p w14:paraId="2AF6A0AF" w14:textId="4206BBE7" w:rsidR="008B4DE8" w:rsidRPr="003448E2" w:rsidRDefault="008B4DE8" w:rsidP="00F21C92">
            <w:pPr>
              <w:rPr>
                <w:rFonts w:ascii="Times New Roman" w:hAnsi="Times New Roman"/>
                <w:color w:val="000000"/>
                <w:sz w:val="22"/>
                <w:szCs w:val="22"/>
                <w:lang w:eastAsia="et-EE"/>
              </w:rPr>
            </w:pPr>
            <w:r w:rsidRPr="003448E2">
              <w:rPr>
                <w:rFonts w:ascii="Times New Roman" w:hAnsi="Times New Roman"/>
                <w:i/>
                <w:color w:val="A6A6A6"/>
                <w:sz w:val="22"/>
                <w:szCs w:val="22"/>
              </w:rPr>
              <w:t>(kuni  2000 tähemärki)</w:t>
            </w:r>
          </w:p>
        </w:tc>
      </w:tr>
      <w:tr w:rsidR="0059767A" w:rsidRPr="003448E2" w14:paraId="65CBA3BB" w14:textId="77777777" w:rsidTr="00F21C92">
        <w:tc>
          <w:tcPr>
            <w:tcW w:w="10348" w:type="dxa"/>
            <w:shd w:val="clear" w:color="auto" w:fill="D9D9D9" w:themeFill="background1" w:themeFillShade="D9"/>
          </w:tcPr>
          <w:p w14:paraId="488D0A29" w14:textId="0148AB20" w:rsidR="0059767A" w:rsidRPr="00C0737C" w:rsidRDefault="0059767A" w:rsidP="0059767A">
            <w:pPr>
              <w:pStyle w:val="ListParagraph"/>
              <w:numPr>
                <w:ilvl w:val="1"/>
                <w:numId w:val="1"/>
              </w:numPr>
              <w:ind w:left="360"/>
              <w:rPr>
                <w:rFonts w:ascii="Times New Roman" w:hAnsi="Times New Roman"/>
                <w:iCs/>
                <w:sz w:val="22"/>
                <w:szCs w:val="22"/>
                <w:lang w:eastAsia="en-US"/>
              </w:rPr>
            </w:pPr>
            <w:r w:rsidRPr="0059767A">
              <w:rPr>
                <w:rFonts w:ascii="Times New Roman" w:hAnsi="Times New Roman"/>
                <w:bCs/>
                <w:sz w:val="22"/>
                <w:szCs w:val="22"/>
              </w:rPr>
              <w:t>Osaleb kostüümiproovides ja aitab neid läbi viia; märgib muudatusvajadused kostüümil. Arvestab rõivaetiketiga. Korraldab parendusi vajavate esemete viimise töökodadesse; märgistab kostüümiks välja valitud esemed ning tagastab mittesobivad esemed lattu</w:t>
            </w:r>
            <w:r>
              <w:rPr>
                <w:rFonts w:ascii="Times New Roman" w:hAnsi="Times New Roman"/>
                <w:bCs/>
                <w:sz w:val="22"/>
                <w:szCs w:val="22"/>
              </w:rPr>
              <w:t>.</w:t>
            </w:r>
          </w:p>
        </w:tc>
      </w:tr>
      <w:tr w:rsidR="008B4DE8" w:rsidRPr="003448E2" w14:paraId="379AC762" w14:textId="77777777" w:rsidTr="00C46620">
        <w:tc>
          <w:tcPr>
            <w:tcW w:w="10348" w:type="dxa"/>
            <w:shd w:val="clear" w:color="auto" w:fill="auto"/>
          </w:tcPr>
          <w:p w14:paraId="4B36630F" w14:textId="77777777" w:rsidR="008B4DE8" w:rsidRPr="003448E2" w:rsidRDefault="008B4DE8" w:rsidP="00F21C92">
            <w:pPr>
              <w:rPr>
                <w:rFonts w:ascii="Times New Roman" w:hAnsi="Times New Roman"/>
                <w:i/>
                <w:sz w:val="22"/>
                <w:szCs w:val="22"/>
                <w:lang w:eastAsia="en-US"/>
              </w:rPr>
            </w:pPr>
            <w:r w:rsidRPr="003448E2">
              <w:rPr>
                <w:rFonts w:ascii="Times New Roman" w:hAnsi="Times New Roman"/>
                <w:i/>
                <w:sz w:val="22"/>
                <w:szCs w:val="22"/>
              </w:rPr>
              <w:t>Kompetentsi tõendamine</w:t>
            </w:r>
          </w:p>
          <w:p w14:paraId="6BA5181B" w14:textId="2E31E54C" w:rsidR="008B4DE8" w:rsidRPr="003448E2" w:rsidRDefault="008B4DE8" w:rsidP="00F21C92">
            <w:pPr>
              <w:rPr>
                <w:rFonts w:ascii="Times New Roman" w:hAnsi="Times New Roman"/>
                <w:color w:val="000000"/>
                <w:sz w:val="22"/>
                <w:szCs w:val="22"/>
                <w:lang w:eastAsia="et-EE"/>
              </w:rPr>
            </w:pPr>
            <w:r w:rsidRPr="003448E2">
              <w:rPr>
                <w:rFonts w:ascii="Times New Roman" w:hAnsi="Times New Roman"/>
                <w:i/>
                <w:color w:val="A6A6A6"/>
                <w:sz w:val="22"/>
                <w:szCs w:val="22"/>
              </w:rPr>
              <w:t>(kuni  2000 tähemärki)</w:t>
            </w:r>
          </w:p>
        </w:tc>
      </w:tr>
      <w:tr w:rsidR="0059767A" w:rsidRPr="003448E2" w14:paraId="369C4272" w14:textId="77777777" w:rsidTr="00F21C92">
        <w:tc>
          <w:tcPr>
            <w:tcW w:w="10348" w:type="dxa"/>
            <w:shd w:val="clear" w:color="auto" w:fill="D9D9D9" w:themeFill="background1" w:themeFillShade="D9"/>
            <w:hideMark/>
          </w:tcPr>
          <w:p w14:paraId="3EB165D4" w14:textId="486634BC" w:rsidR="0059767A" w:rsidRPr="00C0737C" w:rsidRDefault="0059767A" w:rsidP="0059767A">
            <w:pPr>
              <w:pStyle w:val="ListParagraph"/>
              <w:numPr>
                <w:ilvl w:val="1"/>
                <w:numId w:val="1"/>
              </w:numPr>
              <w:rPr>
                <w:rFonts w:ascii="Times New Roman" w:hAnsi="Times New Roman"/>
                <w:iCs/>
                <w:sz w:val="22"/>
                <w:szCs w:val="22"/>
              </w:rPr>
            </w:pPr>
            <w:r>
              <w:rPr>
                <w:rFonts w:ascii="Times New Roman" w:hAnsi="Times New Roman"/>
                <w:bCs/>
                <w:sz w:val="22"/>
                <w:szCs w:val="22"/>
              </w:rPr>
              <w:t>P</w:t>
            </w:r>
            <w:r w:rsidRPr="0059767A">
              <w:rPr>
                <w:rFonts w:ascii="Times New Roman" w:hAnsi="Times New Roman"/>
                <w:bCs/>
                <w:sz w:val="22"/>
                <w:szCs w:val="22"/>
              </w:rPr>
              <w:t>aneb tervikkomplekti kokku ja kooskõlastab selle kunstnikuga; puuduolevate kostüümielementide korral teavitab</w:t>
            </w:r>
            <w:r>
              <w:rPr>
                <w:rFonts w:ascii="Times New Roman" w:hAnsi="Times New Roman"/>
                <w:bCs/>
                <w:sz w:val="22"/>
                <w:szCs w:val="22"/>
              </w:rPr>
              <w:t xml:space="preserve"> </w:t>
            </w:r>
            <w:r w:rsidRPr="0059767A">
              <w:rPr>
                <w:rFonts w:ascii="Times New Roman" w:hAnsi="Times New Roman"/>
                <w:bCs/>
                <w:sz w:val="22"/>
                <w:szCs w:val="22"/>
              </w:rPr>
              <w:t>juhti, võimalusel lahendab probleemi, kooskõlastades võimaliku lahenduse kunstnik</w:t>
            </w:r>
            <w:r>
              <w:rPr>
                <w:rFonts w:ascii="Times New Roman" w:hAnsi="Times New Roman"/>
                <w:bCs/>
                <w:sz w:val="22"/>
                <w:szCs w:val="22"/>
              </w:rPr>
              <w:t xml:space="preserve">uga. </w:t>
            </w:r>
          </w:p>
        </w:tc>
      </w:tr>
      <w:tr w:rsidR="008B4DE8" w:rsidRPr="003448E2" w14:paraId="4CC2CE95" w14:textId="77777777" w:rsidTr="008159F3">
        <w:tc>
          <w:tcPr>
            <w:tcW w:w="10348" w:type="dxa"/>
            <w:shd w:val="clear" w:color="auto" w:fill="auto"/>
            <w:hideMark/>
          </w:tcPr>
          <w:p w14:paraId="34362D13" w14:textId="77777777" w:rsidR="008B4DE8" w:rsidRPr="003448E2" w:rsidRDefault="008B4DE8" w:rsidP="00F21C92">
            <w:pPr>
              <w:rPr>
                <w:rFonts w:ascii="Times New Roman" w:hAnsi="Times New Roman"/>
                <w:i/>
                <w:sz w:val="22"/>
                <w:szCs w:val="22"/>
                <w:lang w:eastAsia="en-US"/>
              </w:rPr>
            </w:pPr>
            <w:r w:rsidRPr="003448E2">
              <w:rPr>
                <w:rFonts w:ascii="Times New Roman" w:hAnsi="Times New Roman"/>
                <w:i/>
                <w:sz w:val="22"/>
                <w:szCs w:val="22"/>
              </w:rPr>
              <w:t>Kompetentsi tõendamine</w:t>
            </w:r>
          </w:p>
          <w:p w14:paraId="5DACE465" w14:textId="01EE761F" w:rsidR="008B4DE8" w:rsidRPr="003448E2" w:rsidRDefault="008B4DE8" w:rsidP="00F21C92">
            <w:pPr>
              <w:rPr>
                <w:rFonts w:ascii="Times New Roman" w:hAnsi="Times New Roman"/>
                <w:color w:val="000000"/>
                <w:sz w:val="22"/>
                <w:szCs w:val="22"/>
                <w:lang w:eastAsia="et-EE"/>
              </w:rPr>
            </w:pPr>
            <w:r w:rsidRPr="003448E2">
              <w:rPr>
                <w:rFonts w:ascii="Times New Roman" w:hAnsi="Times New Roman"/>
                <w:i/>
                <w:color w:val="A6A6A6"/>
                <w:sz w:val="22"/>
                <w:szCs w:val="22"/>
              </w:rPr>
              <w:t>(kuni 2000 tähemärki)</w:t>
            </w:r>
          </w:p>
        </w:tc>
      </w:tr>
    </w:tbl>
    <w:p w14:paraId="770637AF" w14:textId="77777777" w:rsidR="00D70111" w:rsidRPr="003448E2" w:rsidRDefault="00D70111" w:rsidP="0059767A">
      <w:pPr>
        <w:rPr>
          <w:rFonts w:ascii="Times New Roman" w:hAnsi="Times New Roman"/>
          <w:sz w:val="22"/>
          <w:szCs w:val="22"/>
        </w:rPr>
      </w:pPr>
    </w:p>
    <w:sectPr w:rsidR="00D70111" w:rsidRPr="003448E2" w:rsidSect="009878EC">
      <w:pgSz w:w="11906" w:h="16838"/>
      <w:pgMar w:top="1418" w:right="991" w:bottom="1418" w:left="993" w:header="72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0037D"/>
    <w:multiLevelType w:val="multilevel"/>
    <w:tmpl w:val="09660046"/>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26775C"/>
    <w:multiLevelType w:val="multilevel"/>
    <w:tmpl w:val="AAE0E5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D426A9A"/>
    <w:multiLevelType w:val="hybridMultilevel"/>
    <w:tmpl w:val="152CAB1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BA82E27"/>
    <w:multiLevelType w:val="hybridMultilevel"/>
    <w:tmpl w:val="CFACB89C"/>
    <w:lvl w:ilvl="0" w:tplc="FE4A252E">
      <w:start w:val="2"/>
      <w:numFmt w:val="decimal"/>
      <w:lvlText w:val="%1-"/>
      <w:lvlJc w:val="left"/>
      <w:pPr>
        <w:ind w:left="720" w:hanging="360"/>
      </w:pPr>
      <w:rPr>
        <w:rFonts w:hint="default"/>
        <w: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D225BB1"/>
    <w:multiLevelType w:val="multilevel"/>
    <w:tmpl w:val="4F480B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5" w15:restartNumberingAfterBreak="0">
    <w:nsid w:val="52181ED7"/>
    <w:multiLevelType w:val="hybridMultilevel"/>
    <w:tmpl w:val="99BE935C"/>
    <w:lvl w:ilvl="0" w:tplc="4D029F1C">
      <w:start w:val="6"/>
      <w:numFmt w:val="decimal"/>
      <w:lvlText w:val="%1-"/>
      <w:lvlJc w:val="left"/>
      <w:pPr>
        <w:ind w:left="720" w:hanging="360"/>
      </w:pPr>
      <w:rPr>
        <w:rFonts w:hint="default"/>
        <w:b/>
        <w:i w:val="0"/>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26F2796"/>
    <w:multiLevelType w:val="multilevel"/>
    <w:tmpl w:val="4F480B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7" w15:restartNumberingAfterBreak="0">
    <w:nsid w:val="5F296670"/>
    <w:multiLevelType w:val="hybridMultilevel"/>
    <w:tmpl w:val="2E0A812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65A536E9"/>
    <w:multiLevelType w:val="multilevel"/>
    <w:tmpl w:val="F50A26E2"/>
    <w:lvl w:ilvl="0">
      <w:start w:val="1"/>
      <w:numFmt w:val="decimal"/>
      <w:lvlText w:val="%1."/>
      <w:lvlJc w:val="left"/>
      <w:pPr>
        <w:ind w:left="720" w:hanging="360"/>
      </w:pPr>
      <w:rPr>
        <w:rFonts w:hint="default"/>
        <w:b/>
        <w:bCs/>
        <w:i w:val="0"/>
        <w:iCs/>
        <w:color w:val="000000" w:themeColor="text1"/>
      </w:r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9" w15:restartNumberingAfterBreak="0">
    <w:nsid w:val="6BF56AB6"/>
    <w:multiLevelType w:val="hybridMultilevel"/>
    <w:tmpl w:val="CF62976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6C1372FF"/>
    <w:multiLevelType w:val="hybridMultilevel"/>
    <w:tmpl w:val="CF6297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A2E009E"/>
    <w:multiLevelType w:val="hybridMultilevel"/>
    <w:tmpl w:val="DDE66A0C"/>
    <w:lvl w:ilvl="0" w:tplc="9C26C64C">
      <w:start w:val="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7E7D664C"/>
    <w:multiLevelType w:val="hybridMultilevel"/>
    <w:tmpl w:val="D1149790"/>
    <w:lvl w:ilvl="0" w:tplc="92B0FB0E">
      <w:start w:val="2"/>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3" w15:restartNumberingAfterBreak="0">
    <w:nsid w:val="7EB70D34"/>
    <w:multiLevelType w:val="hybridMultilevel"/>
    <w:tmpl w:val="95FC913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401409289">
    <w:abstractNumId w:val="8"/>
  </w:num>
  <w:num w:numId="2" w16cid:durableId="1276328506">
    <w:abstractNumId w:val="3"/>
  </w:num>
  <w:num w:numId="3" w16cid:durableId="1494419361">
    <w:abstractNumId w:val="9"/>
  </w:num>
  <w:num w:numId="4" w16cid:durableId="1056317581">
    <w:abstractNumId w:val="2"/>
  </w:num>
  <w:num w:numId="5" w16cid:durableId="2055498454">
    <w:abstractNumId w:val="10"/>
  </w:num>
  <w:num w:numId="6" w16cid:durableId="2013488486">
    <w:abstractNumId w:val="13"/>
  </w:num>
  <w:num w:numId="7" w16cid:durableId="696154297">
    <w:abstractNumId w:val="7"/>
  </w:num>
  <w:num w:numId="8" w16cid:durableId="1869172681">
    <w:abstractNumId w:val="0"/>
  </w:num>
  <w:num w:numId="9" w16cid:durableId="1917932207">
    <w:abstractNumId w:val="12"/>
  </w:num>
  <w:num w:numId="10" w16cid:durableId="1471746994">
    <w:abstractNumId w:val="6"/>
  </w:num>
  <w:num w:numId="11" w16cid:durableId="1006595741">
    <w:abstractNumId w:val="11"/>
  </w:num>
  <w:num w:numId="12" w16cid:durableId="1497381883">
    <w:abstractNumId w:val="4"/>
  </w:num>
  <w:num w:numId="13" w16cid:durableId="782727895">
    <w:abstractNumId w:val="1"/>
  </w:num>
  <w:num w:numId="14" w16cid:durableId="13201161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AED"/>
    <w:rsid w:val="000E48BE"/>
    <w:rsid w:val="00114311"/>
    <w:rsid w:val="00281D3E"/>
    <w:rsid w:val="003448E2"/>
    <w:rsid w:val="00350A46"/>
    <w:rsid w:val="00427A63"/>
    <w:rsid w:val="004E2E00"/>
    <w:rsid w:val="0059767A"/>
    <w:rsid w:val="00642890"/>
    <w:rsid w:val="006A0F4C"/>
    <w:rsid w:val="007307C0"/>
    <w:rsid w:val="00807029"/>
    <w:rsid w:val="00873CD5"/>
    <w:rsid w:val="008B4DE8"/>
    <w:rsid w:val="008F0AED"/>
    <w:rsid w:val="00BA33A8"/>
    <w:rsid w:val="00C0737C"/>
    <w:rsid w:val="00D70111"/>
    <w:rsid w:val="00ED38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E0DBB"/>
  <w15:chartTrackingRefBased/>
  <w15:docId w15:val="{26FA4B3D-C380-49B9-84FF-1FCCA1A6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AED"/>
    <w:pPr>
      <w:suppressAutoHyphens/>
      <w:spacing w:after="0" w:line="240" w:lineRule="auto"/>
    </w:pPr>
    <w:rPr>
      <w:rFonts w:ascii="Calibri" w:eastAsia="Times New Roman" w:hAnsi="Calibri"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0AED"/>
    <w:rPr>
      <w:rFonts w:ascii="Times New Roman" w:hAnsi="Times New Roman"/>
    </w:rPr>
  </w:style>
  <w:style w:type="character" w:customStyle="1" w:styleId="BodyTextChar">
    <w:name w:val="Body Text Char"/>
    <w:basedOn w:val="DefaultParagraphFont"/>
    <w:link w:val="BodyText"/>
    <w:rsid w:val="008F0AED"/>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8F0AED"/>
    <w:pPr>
      <w:ind w:left="720"/>
      <w:contextualSpacing/>
    </w:pPr>
  </w:style>
  <w:style w:type="paragraph" w:styleId="CommentText">
    <w:name w:val="annotation text"/>
    <w:basedOn w:val="Normal"/>
    <w:link w:val="CommentTextChar"/>
    <w:uiPriority w:val="99"/>
    <w:rsid w:val="008F0AED"/>
    <w:rPr>
      <w:lang w:val="x-none"/>
    </w:rPr>
  </w:style>
  <w:style w:type="character" w:customStyle="1" w:styleId="CommentTextChar">
    <w:name w:val="Comment Text Char"/>
    <w:basedOn w:val="DefaultParagraphFont"/>
    <w:link w:val="CommentText"/>
    <w:uiPriority w:val="99"/>
    <w:rsid w:val="008F0AED"/>
    <w:rPr>
      <w:rFonts w:ascii="Calibri" w:eastAsia="Times New Roman" w:hAnsi="Calibri" w:cs="Times New Roman"/>
      <w:sz w:val="20"/>
      <w:szCs w:val="20"/>
      <w:lang w:val="x-none" w:eastAsia="zh-CN"/>
    </w:rPr>
  </w:style>
  <w:style w:type="paragraph" w:customStyle="1" w:styleId="Default">
    <w:name w:val="Default"/>
    <w:rsid w:val="008F0AED"/>
    <w:pPr>
      <w:autoSpaceDE w:val="0"/>
      <w:autoSpaceDN w:val="0"/>
      <w:adjustRightInd w:val="0"/>
      <w:spacing w:after="0" w:line="240" w:lineRule="auto"/>
    </w:pPr>
    <w:rPr>
      <w:rFonts w:ascii="Calibri" w:eastAsia="Times New Roman" w:hAnsi="Calibri" w:cs="Calibri"/>
      <w:color w:val="000000"/>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22702">
      <w:bodyDiv w:val="1"/>
      <w:marLeft w:val="0"/>
      <w:marRight w:val="0"/>
      <w:marTop w:val="0"/>
      <w:marBottom w:val="0"/>
      <w:divBdr>
        <w:top w:val="none" w:sz="0" w:space="0" w:color="auto"/>
        <w:left w:val="none" w:sz="0" w:space="0" w:color="auto"/>
        <w:bottom w:val="none" w:sz="0" w:space="0" w:color="auto"/>
        <w:right w:val="none" w:sz="0" w:space="0" w:color="auto"/>
      </w:divBdr>
      <w:divsChild>
        <w:div w:id="1779909040">
          <w:marLeft w:val="0"/>
          <w:marRight w:val="0"/>
          <w:marTop w:val="0"/>
          <w:marBottom w:val="0"/>
          <w:divBdr>
            <w:top w:val="none" w:sz="0" w:space="0" w:color="auto"/>
            <w:left w:val="none" w:sz="0" w:space="0" w:color="auto"/>
            <w:bottom w:val="none" w:sz="0" w:space="0" w:color="auto"/>
            <w:right w:val="none" w:sz="0" w:space="0" w:color="auto"/>
          </w:divBdr>
        </w:div>
        <w:div w:id="213663602">
          <w:marLeft w:val="0"/>
          <w:marRight w:val="0"/>
          <w:marTop w:val="0"/>
          <w:marBottom w:val="0"/>
          <w:divBdr>
            <w:top w:val="none" w:sz="0" w:space="0" w:color="auto"/>
            <w:left w:val="none" w:sz="0" w:space="0" w:color="auto"/>
            <w:bottom w:val="none" w:sz="0" w:space="0" w:color="auto"/>
            <w:right w:val="none" w:sz="0" w:space="0" w:color="auto"/>
          </w:divBdr>
        </w:div>
        <w:div w:id="127863438">
          <w:marLeft w:val="0"/>
          <w:marRight w:val="0"/>
          <w:marTop w:val="0"/>
          <w:marBottom w:val="0"/>
          <w:divBdr>
            <w:top w:val="none" w:sz="0" w:space="0" w:color="auto"/>
            <w:left w:val="none" w:sz="0" w:space="0" w:color="auto"/>
            <w:bottom w:val="none" w:sz="0" w:space="0" w:color="auto"/>
            <w:right w:val="none" w:sz="0" w:space="0" w:color="auto"/>
          </w:divBdr>
        </w:div>
        <w:div w:id="1953248589">
          <w:marLeft w:val="0"/>
          <w:marRight w:val="0"/>
          <w:marTop w:val="0"/>
          <w:marBottom w:val="0"/>
          <w:divBdr>
            <w:top w:val="none" w:sz="0" w:space="0" w:color="auto"/>
            <w:left w:val="none" w:sz="0" w:space="0" w:color="auto"/>
            <w:bottom w:val="none" w:sz="0" w:space="0" w:color="auto"/>
            <w:right w:val="none" w:sz="0" w:space="0" w:color="auto"/>
          </w:divBdr>
        </w:div>
        <w:div w:id="1888179713">
          <w:marLeft w:val="0"/>
          <w:marRight w:val="0"/>
          <w:marTop w:val="0"/>
          <w:marBottom w:val="0"/>
          <w:divBdr>
            <w:top w:val="none" w:sz="0" w:space="0" w:color="auto"/>
            <w:left w:val="none" w:sz="0" w:space="0" w:color="auto"/>
            <w:bottom w:val="none" w:sz="0" w:space="0" w:color="auto"/>
            <w:right w:val="none" w:sz="0" w:space="0" w:color="auto"/>
          </w:divBdr>
        </w:div>
        <w:div w:id="27141871">
          <w:marLeft w:val="0"/>
          <w:marRight w:val="0"/>
          <w:marTop w:val="0"/>
          <w:marBottom w:val="0"/>
          <w:divBdr>
            <w:top w:val="none" w:sz="0" w:space="0" w:color="auto"/>
            <w:left w:val="none" w:sz="0" w:space="0" w:color="auto"/>
            <w:bottom w:val="none" w:sz="0" w:space="0" w:color="auto"/>
            <w:right w:val="none" w:sz="0" w:space="0" w:color="auto"/>
          </w:divBdr>
        </w:div>
        <w:div w:id="703748626">
          <w:marLeft w:val="0"/>
          <w:marRight w:val="0"/>
          <w:marTop w:val="0"/>
          <w:marBottom w:val="0"/>
          <w:divBdr>
            <w:top w:val="none" w:sz="0" w:space="0" w:color="auto"/>
            <w:left w:val="none" w:sz="0" w:space="0" w:color="auto"/>
            <w:bottom w:val="none" w:sz="0" w:space="0" w:color="auto"/>
            <w:right w:val="none" w:sz="0" w:space="0" w:color="auto"/>
          </w:divBdr>
        </w:div>
        <w:div w:id="329138769">
          <w:marLeft w:val="0"/>
          <w:marRight w:val="0"/>
          <w:marTop w:val="0"/>
          <w:marBottom w:val="0"/>
          <w:divBdr>
            <w:top w:val="none" w:sz="0" w:space="0" w:color="auto"/>
            <w:left w:val="none" w:sz="0" w:space="0" w:color="auto"/>
            <w:bottom w:val="none" w:sz="0" w:space="0" w:color="auto"/>
            <w:right w:val="none" w:sz="0" w:space="0" w:color="auto"/>
          </w:divBdr>
        </w:div>
        <w:div w:id="721440420">
          <w:marLeft w:val="0"/>
          <w:marRight w:val="0"/>
          <w:marTop w:val="0"/>
          <w:marBottom w:val="0"/>
          <w:divBdr>
            <w:top w:val="none" w:sz="0" w:space="0" w:color="auto"/>
            <w:left w:val="none" w:sz="0" w:space="0" w:color="auto"/>
            <w:bottom w:val="none" w:sz="0" w:space="0" w:color="auto"/>
            <w:right w:val="none" w:sz="0" w:space="0" w:color="auto"/>
          </w:divBdr>
        </w:div>
        <w:div w:id="315961879">
          <w:marLeft w:val="0"/>
          <w:marRight w:val="0"/>
          <w:marTop w:val="0"/>
          <w:marBottom w:val="0"/>
          <w:divBdr>
            <w:top w:val="none" w:sz="0" w:space="0" w:color="auto"/>
            <w:left w:val="none" w:sz="0" w:space="0" w:color="auto"/>
            <w:bottom w:val="none" w:sz="0" w:space="0" w:color="auto"/>
            <w:right w:val="none" w:sz="0" w:space="0" w:color="auto"/>
          </w:divBdr>
        </w:div>
        <w:div w:id="1012876457">
          <w:marLeft w:val="0"/>
          <w:marRight w:val="0"/>
          <w:marTop w:val="0"/>
          <w:marBottom w:val="0"/>
          <w:divBdr>
            <w:top w:val="none" w:sz="0" w:space="0" w:color="auto"/>
            <w:left w:val="none" w:sz="0" w:space="0" w:color="auto"/>
            <w:bottom w:val="none" w:sz="0" w:space="0" w:color="auto"/>
            <w:right w:val="none" w:sz="0" w:space="0" w:color="auto"/>
          </w:divBdr>
        </w:div>
        <w:div w:id="503086554">
          <w:marLeft w:val="0"/>
          <w:marRight w:val="0"/>
          <w:marTop w:val="0"/>
          <w:marBottom w:val="0"/>
          <w:divBdr>
            <w:top w:val="none" w:sz="0" w:space="0" w:color="auto"/>
            <w:left w:val="none" w:sz="0" w:space="0" w:color="auto"/>
            <w:bottom w:val="none" w:sz="0" w:space="0" w:color="auto"/>
            <w:right w:val="none" w:sz="0" w:space="0" w:color="auto"/>
          </w:divBdr>
        </w:div>
        <w:div w:id="1402867787">
          <w:marLeft w:val="0"/>
          <w:marRight w:val="0"/>
          <w:marTop w:val="0"/>
          <w:marBottom w:val="0"/>
          <w:divBdr>
            <w:top w:val="none" w:sz="0" w:space="0" w:color="auto"/>
            <w:left w:val="none" w:sz="0" w:space="0" w:color="auto"/>
            <w:bottom w:val="none" w:sz="0" w:space="0" w:color="auto"/>
            <w:right w:val="none" w:sz="0" w:space="0" w:color="auto"/>
          </w:divBdr>
        </w:div>
        <w:div w:id="285476747">
          <w:marLeft w:val="0"/>
          <w:marRight w:val="0"/>
          <w:marTop w:val="0"/>
          <w:marBottom w:val="0"/>
          <w:divBdr>
            <w:top w:val="none" w:sz="0" w:space="0" w:color="auto"/>
            <w:left w:val="none" w:sz="0" w:space="0" w:color="auto"/>
            <w:bottom w:val="none" w:sz="0" w:space="0" w:color="auto"/>
            <w:right w:val="none" w:sz="0" w:space="0" w:color="auto"/>
          </w:divBdr>
        </w:div>
        <w:div w:id="2029285739">
          <w:marLeft w:val="0"/>
          <w:marRight w:val="0"/>
          <w:marTop w:val="0"/>
          <w:marBottom w:val="0"/>
          <w:divBdr>
            <w:top w:val="none" w:sz="0" w:space="0" w:color="auto"/>
            <w:left w:val="none" w:sz="0" w:space="0" w:color="auto"/>
            <w:bottom w:val="none" w:sz="0" w:space="0" w:color="auto"/>
            <w:right w:val="none" w:sz="0" w:space="0" w:color="auto"/>
          </w:divBdr>
        </w:div>
        <w:div w:id="1230459015">
          <w:marLeft w:val="0"/>
          <w:marRight w:val="0"/>
          <w:marTop w:val="0"/>
          <w:marBottom w:val="0"/>
          <w:divBdr>
            <w:top w:val="none" w:sz="0" w:space="0" w:color="auto"/>
            <w:left w:val="none" w:sz="0" w:space="0" w:color="auto"/>
            <w:bottom w:val="none" w:sz="0" w:space="0" w:color="auto"/>
            <w:right w:val="none" w:sz="0" w:space="0" w:color="auto"/>
          </w:divBdr>
        </w:div>
        <w:div w:id="1820682647">
          <w:marLeft w:val="0"/>
          <w:marRight w:val="0"/>
          <w:marTop w:val="0"/>
          <w:marBottom w:val="0"/>
          <w:divBdr>
            <w:top w:val="none" w:sz="0" w:space="0" w:color="auto"/>
            <w:left w:val="none" w:sz="0" w:space="0" w:color="auto"/>
            <w:bottom w:val="none" w:sz="0" w:space="0" w:color="auto"/>
            <w:right w:val="none" w:sz="0" w:space="0" w:color="auto"/>
          </w:divBdr>
        </w:div>
        <w:div w:id="1848328320">
          <w:marLeft w:val="0"/>
          <w:marRight w:val="0"/>
          <w:marTop w:val="0"/>
          <w:marBottom w:val="0"/>
          <w:divBdr>
            <w:top w:val="none" w:sz="0" w:space="0" w:color="auto"/>
            <w:left w:val="none" w:sz="0" w:space="0" w:color="auto"/>
            <w:bottom w:val="none" w:sz="0" w:space="0" w:color="auto"/>
            <w:right w:val="none" w:sz="0" w:space="0" w:color="auto"/>
          </w:divBdr>
        </w:div>
        <w:div w:id="370692897">
          <w:marLeft w:val="0"/>
          <w:marRight w:val="0"/>
          <w:marTop w:val="0"/>
          <w:marBottom w:val="0"/>
          <w:divBdr>
            <w:top w:val="none" w:sz="0" w:space="0" w:color="auto"/>
            <w:left w:val="none" w:sz="0" w:space="0" w:color="auto"/>
            <w:bottom w:val="none" w:sz="0" w:space="0" w:color="auto"/>
            <w:right w:val="none" w:sz="0" w:space="0" w:color="auto"/>
          </w:divBdr>
        </w:div>
        <w:div w:id="835077983">
          <w:marLeft w:val="0"/>
          <w:marRight w:val="0"/>
          <w:marTop w:val="0"/>
          <w:marBottom w:val="0"/>
          <w:divBdr>
            <w:top w:val="none" w:sz="0" w:space="0" w:color="auto"/>
            <w:left w:val="none" w:sz="0" w:space="0" w:color="auto"/>
            <w:bottom w:val="none" w:sz="0" w:space="0" w:color="auto"/>
            <w:right w:val="none" w:sz="0" w:space="0" w:color="auto"/>
          </w:divBdr>
        </w:div>
        <w:div w:id="662273528">
          <w:marLeft w:val="0"/>
          <w:marRight w:val="0"/>
          <w:marTop w:val="0"/>
          <w:marBottom w:val="0"/>
          <w:divBdr>
            <w:top w:val="none" w:sz="0" w:space="0" w:color="auto"/>
            <w:left w:val="none" w:sz="0" w:space="0" w:color="auto"/>
            <w:bottom w:val="none" w:sz="0" w:space="0" w:color="auto"/>
            <w:right w:val="none" w:sz="0" w:space="0" w:color="auto"/>
          </w:divBdr>
        </w:div>
        <w:div w:id="1127240515">
          <w:marLeft w:val="0"/>
          <w:marRight w:val="0"/>
          <w:marTop w:val="0"/>
          <w:marBottom w:val="0"/>
          <w:divBdr>
            <w:top w:val="none" w:sz="0" w:space="0" w:color="auto"/>
            <w:left w:val="none" w:sz="0" w:space="0" w:color="auto"/>
            <w:bottom w:val="none" w:sz="0" w:space="0" w:color="auto"/>
            <w:right w:val="none" w:sz="0" w:space="0" w:color="auto"/>
          </w:divBdr>
        </w:div>
        <w:div w:id="1138107249">
          <w:marLeft w:val="0"/>
          <w:marRight w:val="0"/>
          <w:marTop w:val="0"/>
          <w:marBottom w:val="0"/>
          <w:divBdr>
            <w:top w:val="none" w:sz="0" w:space="0" w:color="auto"/>
            <w:left w:val="none" w:sz="0" w:space="0" w:color="auto"/>
            <w:bottom w:val="none" w:sz="0" w:space="0" w:color="auto"/>
            <w:right w:val="none" w:sz="0" w:space="0" w:color="auto"/>
          </w:divBdr>
        </w:div>
        <w:div w:id="766389394">
          <w:marLeft w:val="0"/>
          <w:marRight w:val="0"/>
          <w:marTop w:val="0"/>
          <w:marBottom w:val="0"/>
          <w:divBdr>
            <w:top w:val="none" w:sz="0" w:space="0" w:color="auto"/>
            <w:left w:val="none" w:sz="0" w:space="0" w:color="auto"/>
            <w:bottom w:val="none" w:sz="0" w:space="0" w:color="auto"/>
            <w:right w:val="none" w:sz="0" w:space="0" w:color="auto"/>
          </w:divBdr>
        </w:div>
        <w:div w:id="1826820267">
          <w:marLeft w:val="0"/>
          <w:marRight w:val="0"/>
          <w:marTop w:val="0"/>
          <w:marBottom w:val="0"/>
          <w:divBdr>
            <w:top w:val="none" w:sz="0" w:space="0" w:color="auto"/>
            <w:left w:val="none" w:sz="0" w:space="0" w:color="auto"/>
            <w:bottom w:val="none" w:sz="0" w:space="0" w:color="auto"/>
            <w:right w:val="none" w:sz="0" w:space="0" w:color="auto"/>
          </w:divBdr>
        </w:div>
        <w:div w:id="1852911997">
          <w:marLeft w:val="0"/>
          <w:marRight w:val="0"/>
          <w:marTop w:val="0"/>
          <w:marBottom w:val="0"/>
          <w:divBdr>
            <w:top w:val="none" w:sz="0" w:space="0" w:color="auto"/>
            <w:left w:val="none" w:sz="0" w:space="0" w:color="auto"/>
            <w:bottom w:val="none" w:sz="0" w:space="0" w:color="auto"/>
            <w:right w:val="none" w:sz="0" w:space="0" w:color="auto"/>
          </w:divBdr>
        </w:div>
        <w:div w:id="328796731">
          <w:marLeft w:val="0"/>
          <w:marRight w:val="0"/>
          <w:marTop w:val="0"/>
          <w:marBottom w:val="0"/>
          <w:divBdr>
            <w:top w:val="none" w:sz="0" w:space="0" w:color="auto"/>
            <w:left w:val="none" w:sz="0" w:space="0" w:color="auto"/>
            <w:bottom w:val="none" w:sz="0" w:space="0" w:color="auto"/>
            <w:right w:val="none" w:sz="0" w:space="0" w:color="auto"/>
          </w:divBdr>
        </w:div>
        <w:div w:id="139809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1726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Kuriks</dc:creator>
  <cp:keywords/>
  <dc:description/>
  <cp:lastModifiedBy>Liina Unt</cp:lastModifiedBy>
  <cp:revision>6</cp:revision>
  <dcterms:created xsi:type="dcterms:W3CDTF">2023-09-12T15:08:00Z</dcterms:created>
  <dcterms:modified xsi:type="dcterms:W3CDTF">2023-09-13T10:44:00Z</dcterms:modified>
</cp:coreProperties>
</file>