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CDA7" w14:textId="0ABA617D" w:rsidR="0068697F" w:rsidRDefault="0063694A" w:rsidP="0068697F">
      <w:pPr>
        <w:tabs>
          <w:tab w:val="center" w:pos="4680"/>
          <w:tab w:val="right" w:pos="9360"/>
        </w:tabs>
        <w:jc w:val="center"/>
        <w:rPr>
          <w:rFonts w:asciiTheme="minorHAnsi" w:hAnsiTheme="minorHAnsi"/>
        </w:rPr>
      </w:pPr>
      <w:r w:rsidRPr="007B425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F428DC" wp14:editId="0ECFC10F">
            <wp:extent cx="1168400" cy="1166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EL 2017 - ETEL 1993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22" cy="119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BB66" w14:textId="77777777" w:rsidR="00602A2A" w:rsidRDefault="00602A2A" w:rsidP="0068697F">
      <w:pPr>
        <w:tabs>
          <w:tab w:val="center" w:pos="4680"/>
          <w:tab w:val="right" w:pos="9360"/>
        </w:tabs>
        <w:jc w:val="center"/>
        <w:rPr>
          <w:rFonts w:asciiTheme="minorHAnsi" w:hAnsiTheme="minorHAnsi"/>
        </w:rPr>
      </w:pPr>
    </w:p>
    <w:p w14:paraId="65CD2D9F" w14:textId="2E844AC9" w:rsidR="0068697F" w:rsidRDefault="0068697F" w:rsidP="0068697F">
      <w:pPr>
        <w:tabs>
          <w:tab w:val="center" w:pos="4680"/>
          <w:tab w:val="right" w:pos="936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61C61">
        <w:rPr>
          <w:rFonts w:asciiTheme="minorHAnsi" w:hAnsiTheme="minorHAnsi"/>
        </w:rPr>
        <w:t>KINNITATUD</w:t>
      </w:r>
    </w:p>
    <w:p w14:paraId="6772B137" w14:textId="77777777" w:rsidR="0068697F" w:rsidRDefault="0068697F" w:rsidP="0068697F">
      <w:pPr>
        <w:tabs>
          <w:tab w:val="center" w:pos="4680"/>
          <w:tab w:val="right" w:pos="9360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Turvateenistuse kutseala kutsekomisjoni </w:t>
      </w:r>
    </w:p>
    <w:p w14:paraId="72A6004A" w14:textId="002D02A2" w:rsidR="00602A2A" w:rsidRDefault="003E7F70" w:rsidP="0068697F">
      <w:pPr>
        <w:tabs>
          <w:tab w:val="center" w:pos="4680"/>
          <w:tab w:val="right" w:pos="9360"/>
        </w:tabs>
        <w:jc w:val="right"/>
        <w:rPr>
          <w:rFonts w:asciiTheme="minorHAnsi" w:hAnsiTheme="minorHAnsi"/>
        </w:rPr>
      </w:pPr>
      <w:r w:rsidRPr="00602A2A">
        <w:rPr>
          <w:rFonts w:asciiTheme="minorHAnsi" w:hAnsiTheme="minorHAnsi"/>
        </w:rPr>
        <w:t>19.02.2019</w:t>
      </w:r>
      <w:r w:rsidR="00761C61" w:rsidRPr="00602A2A">
        <w:rPr>
          <w:rFonts w:asciiTheme="minorHAnsi" w:hAnsiTheme="minorHAnsi"/>
        </w:rPr>
        <w:t xml:space="preserve"> </w:t>
      </w:r>
      <w:r w:rsidR="0068697F">
        <w:rPr>
          <w:rFonts w:asciiTheme="minorHAnsi" w:hAnsiTheme="minorHAnsi"/>
        </w:rPr>
        <w:t xml:space="preserve">otsusega </w:t>
      </w:r>
    </w:p>
    <w:p w14:paraId="0C0970C6" w14:textId="2AE98E47" w:rsidR="006D226C" w:rsidRPr="000C2DCE" w:rsidRDefault="00602A2A" w:rsidP="0068697F">
      <w:pPr>
        <w:tabs>
          <w:tab w:val="center" w:pos="4680"/>
          <w:tab w:val="right" w:pos="9360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Kehtivuse algus 01.04.2019</w:t>
      </w:r>
    </w:p>
    <w:p w14:paraId="61380EE1" w14:textId="57BAEF7B" w:rsidR="006D226C" w:rsidRPr="000C2DCE" w:rsidRDefault="006D226C" w:rsidP="006D226C">
      <w:pPr>
        <w:rPr>
          <w:rFonts w:asciiTheme="minorHAnsi" w:hAnsiTheme="minorHAnsi"/>
          <w:b/>
          <w:bCs/>
          <w:color w:val="0070C0"/>
          <w:sz w:val="18"/>
          <w:szCs w:val="18"/>
        </w:rPr>
      </w:pPr>
      <w:r w:rsidRPr="000C2DCE">
        <w:rPr>
          <w:rFonts w:asciiTheme="minorHAnsi" w:hAnsiTheme="minorHAnsi"/>
          <w:noProof/>
          <w:sz w:val="18"/>
          <w:szCs w:val="18"/>
        </w:rPr>
        <w:t xml:space="preserve">                                                                   </w:t>
      </w:r>
    </w:p>
    <w:p w14:paraId="10E3884C" w14:textId="59CAA3B1" w:rsidR="006D226C" w:rsidRDefault="006D226C" w:rsidP="006D226C">
      <w:pPr>
        <w:rPr>
          <w:rFonts w:asciiTheme="minorHAnsi" w:hAnsiTheme="minorHAnsi"/>
          <w:b/>
          <w:bCs/>
          <w:color w:val="0070C0"/>
        </w:rPr>
      </w:pPr>
    </w:p>
    <w:p w14:paraId="4DF6A8E6" w14:textId="77777777" w:rsidR="00602A2A" w:rsidRPr="000C2DCE" w:rsidRDefault="00602A2A" w:rsidP="006D226C">
      <w:pPr>
        <w:rPr>
          <w:rFonts w:asciiTheme="minorHAnsi" w:hAnsiTheme="minorHAnsi"/>
          <w:b/>
          <w:bCs/>
          <w:color w:val="0070C0"/>
        </w:rPr>
      </w:pPr>
    </w:p>
    <w:p w14:paraId="03F09737" w14:textId="1E4C0CE2" w:rsidR="006D226C" w:rsidRPr="00761C61" w:rsidRDefault="006D226C" w:rsidP="006D226C">
      <w:pPr>
        <w:jc w:val="center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761C61">
        <w:rPr>
          <w:rFonts w:asciiTheme="minorHAnsi" w:hAnsiTheme="minorHAnsi"/>
          <w:b/>
          <w:bCs/>
          <w:color w:val="0070C0"/>
          <w:sz w:val="28"/>
          <w:szCs w:val="28"/>
        </w:rPr>
        <w:t>TURVATÖÖTAJA, TASE 3</w:t>
      </w:r>
    </w:p>
    <w:p w14:paraId="3FE5D705" w14:textId="77777777" w:rsidR="006D226C" w:rsidRPr="00761C61" w:rsidRDefault="006D226C" w:rsidP="006D226C">
      <w:pPr>
        <w:jc w:val="center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761C61">
        <w:rPr>
          <w:rFonts w:asciiTheme="minorHAnsi" w:hAnsiTheme="minorHAnsi"/>
          <w:b/>
          <w:bCs/>
          <w:color w:val="0070C0"/>
          <w:sz w:val="28"/>
          <w:szCs w:val="28"/>
        </w:rPr>
        <w:t>HINDAMISSTANDARD</w:t>
      </w:r>
    </w:p>
    <w:p w14:paraId="6F76C3F0" w14:textId="77777777" w:rsidR="006D226C" w:rsidRPr="000C2DCE" w:rsidRDefault="006D226C" w:rsidP="006D226C">
      <w:pPr>
        <w:jc w:val="right"/>
        <w:rPr>
          <w:rFonts w:asciiTheme="minorHAnsi" w:hAnsiTheme="minorHAnsi"/>
          <w:b/>
          <w:bCs/>
        </w:rPr>
      </w:pP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</w:p>
    <w:p w14:paraId="27EFABFD" w14:textId="17E73BB8" w:rsidR="006D226C" w:rsidRPr="000C2DCE" w:rsidRDefault="006D226C" w:rsidP="006D6ACA">
      <w:pPr>
        <w:jc w:val="right"/>
        <w:rPr>
          <w:rFonts w:asciiTheme="minorHAnsi" w:hAnsiTheme="minorHAnsi" w:cs="Times New Roman"/>
        </w:rPr>
      </w:pP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37"/>
        <w:gridCol w:w="5295"/>
      </w:tblGrid>
      <w:tr w:rsidR="006D226C" w:rsidRPr="000C2DCE" w14:paraId="3AD2CEAE" w14:textId="77777777" w:rsidTr="00761C61">
        <w:trPr>
          <w:trHeight w:val="248"/>
        </w:trPr>
        <w:tc>
          <w:tcPr>
            <w:tcW w:w="3937" w:type="dxa"/>
            <w:shd w:val="clear" w:color="auto" w:fill="D9D9D9" w:themeFill="background1" w:themeFillShade="D9"/>
          </w:tcPr>
          <w:p w14:paraId="30A5D710" w14:textId="77777777" w:rsidR="006D226C" w:rsidRPr="000C2DCE" w:rsidRDefault="006D226C" w:rsidP="00EF78E6">
            <w:pPr>
              <w:jc w:val="both"/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Kutsestandardi nimetus</w:t>
            </w:r>
            <w:r w:rsidRPr="000C2DCE">
              <w:rPr>
                <w:rFonts w:asciiTheme="minorHAnsi" w:hAnsiTheme="minorHAnsi"/>
              </w:rPr>
              <w:t xml:space="preserve"> ja </w:t>
            </w:r>
            <w:r w:rsidRPr="000C2DCE">
              <w:rPr>
                <w:rFonts w:asciiTheme="minorHAnsi" w:hAnsiTheme="minorHAnsi"/>
                <w:b/>
              </w:rPr>
              <w:t>EKR tase</w:t>
            </w:r>
          </w:p>
        </w:tc>
        <w:tc>
          <w:tcPr>
            <w:tcW w:w="5295" w:type="dxa"/>
            <w:shd w:val="clear" w:color="auto" w:fill="D9D9D9" w:themeFill="background1" w:themeFillShade="D9"/>
          </w:tcPr>
          <w:p w14:paraId="65384598" w14:textId="62F14F8A" w:rsidR="006D226C" w:rsidRPr="000C2DCE" w:rsidRDefault="006D226C" w:rsidP="00EF78E6">
            <w:pPr>
              <w:rPr>
                <w:rFonts w:asciiTheme="minorHAnsi" w:hAnsiTheme="minorHAnsi" w:cs="Times New Roman"/>
                <w:color w:val="0000FF"/>
              </w:rPr>
            </w:pPr>
            <w:r>
              <w:rPr>
                <w:rFonts w:asciiTheme="minorHAnsi" w:hAnsiTheme="minorHAnsi"/>
              </w:rPr>
              <w:t>Turvatöötaja, tase 3</w:t>
            </w:r>
          </w:p>
        </w:tc>
      </w:tr>
    </w:tbl>
    <w:p w14:paraId="444FC9B8" w14:textId="77777777" w:rsidR="006D226C" w:rsidRPr="000C2DCE" w:rsidRDefault="006D226C" w:rsidP="006D226C">
      <w:pPr>
        <w:rPr>
          <w:rFonts w:asciiTheme="minorHAnsi" w:hAnsiTheme="minorHAnsi" w:cs="Times New Roman"/>
          <w:i/>
        </w:rPr>
      </w:pPr>
    </w:p>
    <w:p w14:paraId="79A31B59" w14:textId="723B07F8" w:rsidR="006D226C" w:rsidRPr="000C2DCE" w:rsidRDefault="006D226C" w:rsidP="006D226C">
      <w:pPr>
        <w:rPr>
          <w:rFonts w:asciiTheme="minorHAnsi" w:hAnsiTheme="minorHAnsi"/>
          <w:bCs/>
          <w:color w:val="0070C0"/>
        </w:rPr>
      </w:pP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/>
          <w:bCs/>
          <w:color w:val="0070C0"/>
        </w:rPr>
        <w:tab/>
      </w:r>
      <w:r w:rsidRPr="000C2DCE">
        <w:rPr>
          <w:rFonts w:asciiTheme="minorHAnsi" w:hAnsiTheme="minorHAnsi"/>
          <w:bCs/>
          <w:color w:val="0070C0"/>
        </w:rPr>
        <w:tab/>
      </w:r>
      <w:r w:rsidRPr="000C2DCE">
        <w:rPr>
          <w:rFonts w:asciiTheme="minorHAnsi" w:hAnsiTheme="minorHAnsi"/>
          <w:bCs/>
          <w:color w:val="0070C0"/>
        </w:rPr>
        <w:tab/>
      </w:r>
      <w:r w:rsidRPr="000C2DCE">
        <w:rPr>
          <w:rFonts w:asciiTheme="minorHAnsi" w:hAnsiTheme="minorHAnsi"/>
          <w:bCs/>
          <w:color w:val="0070C0"/>
        </w:rPr>
        <w:tab/>
      </w:r>
    </w:p>
    <w:p w14:paraId="015D14E8" w14:textId="77777777" w:rsidR="006D226C" w:rsidRPr="000C2DCE" w:rsidRDefault="006D226C" w:rsidP="006D226C">
      <w:pPr>
        <w:rPr>
          <w:rFonts w:asciiTheme="minorHAnsi" w:hAnsiTheme="minorHAnsi"/>
          <w:b/>
          <w:color w:val="0070C0"/>
        </w:rPr>
      </w:pPr>
      <w:r w:rsidRPr="000C2DCE">
        <w:rPr>
          <w:rFonts w:asciiTheme="minorHAnsi" w:hAnsiTheme="minorHAnsi"/>
          <w:b/>
          <w:color w:val="0070C0"/>
        </w:rPr>
        <w:t>Sisukord:</w:t>
      </w:r>
    </w:p>
    <w:p w14:paraId="6AF7A739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Üldine teave</w:t>
      </w:r>
    </w:p>
    <w:p w14:paraId="39D73696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Hindamiskriteeriumid</w:t>
      </w:r>
    </w:p>
    <w:p w14:paraId="1055E7B2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Hindamismeetodid ja nende kirjeldus</w:t>
      </w:r>
    </w:p>
    <w:p w14:paraId="4AA64AEA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 korraldamise protseduurid</w:t>
      </w:r>
    </w:p>
    <w:p w14:paraId="6894D623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Juhised ja vormid hindajale</w:t>
      </w:r>
    </w:p>
    <w:p w14:paraId="30E7E278" w14:textId="77777777" w:rsidR="006D226C" w:rsidRPr="000C2DCE" w:rsidRDefault="006D226C" w:rsidP="006D226C">
      <w:pPr>
        <w:numPr>
          <w:ilvl w:val="0"/>
          <w:numId w:val="6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>Lisad</w:t>
      </w:r>
    </w:p>
    <w:p w14:paraId="4AE7E2B2" w14:textId="77777777" w:rsidR="006D226C" w:rsidRDefault="006D226C" w:rsidP="006D226C">
      <w:pPr>
        <w:rPr>
          <w:rFonts w:asciiTheme="minorHAnsi" w:hAnsiTheme="minorHAnsi"/>
          <w:b/>
          <w:bCs/>
          <w:color w:val="0070C0"/>
        </w:rPr>
      </w:pPr>
    </w:p>
    <w:p w14:paraId="3CF09CFB" w14:textId="77777777" w:rsidR="006D226C" w:rsidRPr="000C2DCE" w:rsidRDefault="006D226C" w:rsidP="006D226C">
      <w:pPr>
        <w:rPr>
          <w:rFonts w:asciiTheme="minorHAnsi" w:hAnsiTheme="minorHAnsi"/>
          <w:b/>
          <w:bCs/>
          <w:color w:val="0070C0"/>
        </w:rPr>
      </w:pPr>
    </w:p>
    <w:p w14:paraId="75C32C9C" w14:textId="77777777" w:rsidR="006D226C" w:rsidRPr="000C2DCE" w:rsidRDefault="006D226C" w:rsidP="006D226C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color w:val="0070C0"/>
        </w:rPr>
      </w:pPr>
      <w:r w:rsidRPr="000C2DCE">
        <w:rPr>
          <w:rFonts w:asciiTheme="minorHAnsi" w:hAnsiTheme="minorHAnsi"/>
          <w:b/>
          <w:bCs/>
          <w:color w:val="0070C0"/>
        </w:rPr>
        <w:t>Üldine teave</w:t>
      </w:r>
    </w:p>
    <w:p w14:paraId="5B935E4C" w14:textId="77777777" w:rsidR="006D226C" w:rsidRPr="000C2DCE" w:rsidRDefault="006D226C" w:rsidP="006D226C">
      <w:pPr>
        <w:pStyle w:val="ListParagraph"/>
        <w:rPr>
          <w:rFonts w:asciiTheme="minorHAnsi" w:hAnsiTheme="minorHAnsi"/>
          <w:b/>
          <w:bCs/>
          <w:color w:val="0070C0"/>
        </w:rPr>
      </w:pPr>
    </w:p>
    <w:p w14:paraId="3F956CBD" w14:textId="398CEEED" w:rsidR="006D226C" w:rsidRPr="000C2DCE" w:rsidRDefault="00761C61" w:rsidP="006D226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Käesolev</w:t>
      </w:r>
      <w:r w:rsidR="006D226C" w:rsidRPr="000C2DCE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hindamisstandard </w:t>
      </w:r>
      <w:r w:rsidR="006D226C" w:rsidRPr="000C2DCE">
        <w:rPr>
          <w:rFonts w:asciiTheme="minorHAnsi" w:hAnsiTheme="minorHAnsi"/>
          <w:bCs/>
        </w:rPr>
        <w:t xml:space="preserve">on koostatud </w:t>
      </w:r>
      <w:r w:rsidR="006D226C">
        <w:rPr>
          <w:rFonts w:asciiTheme="minorHAnsi" w:hAnsiTheme="minorHAnsi"/>
          <w:bCs/>
        </w:rPr>
        <w:t>Turvatöötaja, tase 3</w:t>
      </w:r>
      <w:r w:rsidR="006D226C" w:rsidRPr="000C2DCE">
        <w:rPr>
          <w:rFonts w:asciiTheme="minorHAnsi" w:hAnsiTheme="minorHAnsi"/>
          <w:bCs/>
        </w:rPr>
        <w:t xml:space="preserve"> kutseeksami läbiviimise korraldamiseks, eesmärgiga võimaldada </w:t>
      </w:r>
      <w:r w:rsidR="006D226C">
        <w:rPr>
          <w:rFonts w:asciiTheme="minorHAnsi" w:hAnsiTheme="minorHAnsi"/>
          <w:bCs/>
        </w:rPr>
        <w:t>Turvatöötaja, tase 3</w:t>
      </w:r>
      <w:r w:rsidR="006D226C" w:rsidRPr="000C2DCE">
        <w:rPr>
          <w:rFonts w:asciiTheme="minorHAnsi" w:hAnsiTheme="minorHAnsi"/>
          <w:bCs/>
        </w:rPr>
        <w:t xml:space="preserve"> kutse taotlemist vastavalt </w:t>
      </w:r>
      <w:r w:rsidR="006D226C">
        <w:rPr>
          <w:rFonts w:asciiTheme="minorHAnsi" w:hAnsiTheme="minorHAnsi"/>
          <w:bCs/>
        </w:rPr>
        <w:t>Turvatöötaja, tase 3</w:t>
      </w:r>
      <w:r w:rsidR="006D226C" w:rsidRPr="000C2DCE">
        <w:rPr>
          <w:rFonts w:asciiTheme="minorHAnsi" w:hAnsiTheme="minorHAnsi"/>
          <w:bCs/>
        </w:rPr>
        <w:t xml:space="preserve"> kutsestandardis kirjeldatud kompetentsusnõuetele.</w:t>
      </w:r>
    </w:p>
    <w:p w14:paraId="62797469" w14:textId="77777777" w:rsidR="006D226C" w:rsidRPr="000C2DCE" w:rsidRDefault="006D226C" w:rsidP="006D226C">
      <w:pPr>
        <w:jc w:val="both"/>
        <w:rPr>
          <w:rFonts w:asciiTheme="minorHAnsi" w:hAnsiTheme="minorHAnsi"/>
          <w:bCs/>
        </w:rPr>
      </w:pPr>
    </w:p>
    <w:p w14:paraId="6873D39B" w14:textId="77777777" w:rsidR="006D226C" w:rsidRPr="000C2DCE" w:rsidRDefault="006D226C" w:rsidP="006D226C">
      <w:pPr>
        <w:jc w:val="both"/>
        <w:rPr>
          <w:rFonts w:asciiTheme="minorHAnsi" w:hAnsiTheme="minorHAnsi"/>
          <w:bCs/>
        </w:rPr>
      </w:pPr>
    </w:p>
    <w:p w14:paraId="3E89DDFD" w14:textId="77777777" w:rsidR="006D226C" w:rsidRPr="000C2DCE" w:rsidRDefault="006D226C" w:rsidP="006D226C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color w:val="0070C0"/>
        </w:rPr>
      </w:pPr>
      <w:r w:rsidRPr="000C2DCE">
        <w:rPr>
          <w:rFonts w:asciiTheme="minorHAnsi" w:hAnsiTheme="minorHAnsi"/>
          <w:b/>
          <w:bCs/>
          <w:color w:val="0070C0"/>
        </w:rPr>
        <w:t xml:space="preserve"> Hindamiskriteeriumid</w:t>
      </w:r>
    </w:p>
    <w:p w14:paraId="4A161657" w14:textId="77777777" w:rsidR="006D226C" w:rsidRPr="000C2DCE" w:rsidRDefault="006D226C" w:rsidP="006D226C">
      <w:pPr>
        <w:pStyle w:val="ListParagraph"/>
        <w:ind w:left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3"/>
        <w:gridCol w:w="7"/>
        <w:gridCol w:w="2062"/>
      </w:tblGrid>
      <w:tr w:rsidR="006D226C" w:rsidRPr="00761C61" w14:paraId="2AF9954E" w14:textId="77777777" w:rsidTr="00761C61">
        <w:tc>
          <w:tcPr>
            <w:tcW w:w="7010" w:type="dxa"/>
            <w:shd w:val="clear" w:color="auto" w:fill="BFBFBF" w:themeFill="background1" w:themeFillShade="BF"/>
          </w:tcPr>
          <w:p w14:paraId="4C63E2DE" w14:textId="77777777" w:rsidR="006D226C" w:rsidRPr="00761C61" w:rsidRDefault="006D226C" w:rsidP="00EF78E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761C61">
              <w:rPr>
                <w:rFonts w:asciiTheme="minorHAnsi" w:hAnsiTheme="minorHAnsi"/>
                <w:b/>
              </w:rPr>
              <w:t>Kompetents/ tegevusnäitaja/ hindamiskriteerium</w:t>
            </w:r>
          </w:p>
        </w:tc>
        <w:tc>
          <w:tcPr>
            <w:tcW w:w="2052" w:type="dxa"/>
            <w:gridSpan w:val="2"/>
            <w:shd w:val="clear" w:color="auto" w:fill="BFBFBF" w:themeFill="background1" w:themeFillShade="BF"/>
          </w:tcPr>
          <w:p w14:paraId="2F0341A1" w14:textId="1C584C25" w:rsidR="006D226C" w:rsidRPr="00761C61" w:rsidRDefault="006D226C" w:rsidP="00EF78E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761C61">
              <w:rPr>
                <w:rFonts w:asciiTheme="minorHAnsi" w:hAnsiTheme="minorHAnsi"/>
                <w:b/>
              </w:rPr>
              <w:t>Tõendamine</w:t>
            </w:r>
          </w:p>
        </w:tc>
      </w:tr>
      <w:tr w:rsidR="006D226C" w:rsidRPr="000C2DCE" w14:paraId="7C765AC3" w14:textId="77777777" w:rsidTr="00761C61">
        <w:tc>
          <w:tcPr>
            <w:tcW w:w="7010" w:type="dxa"/>
            <w:shd w:val="clear" w:color="auto" w:fill="D9D9D9" w:themeFill="background1" w:themeFillShade="D9"/>
          </w:tcPr>
          <w:p w14:paraId="43E1A6AE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KOHUSTUSLIKUD KOMPETENTSID</w:t>
            </w:r>
          </w:p>
        </w:tc>
        <w:tc>
          <w:tcPr>
            <w:tcW w:w="2052" w:type="dxa"/>
            <w:gridSpan w:val="2"/>
            <w:shd w:val="clear" w:color="auto" w:fill="D9D9D9" w:themeFill="background1" w:themeFillShade="D9"/>
          </w:tcPr>
          <w:p w14:paraId="42C436C7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6D226C" w:rsidRPr="000C2DCE" w14:paraId="7DDDAF4B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84EF50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Töökoha/tööpiirkonna ettevalmistamine</w:t>
            </w:r>
          </w:p>
        </w:tc>
      </w:tr>
      <w:tr w:rsidR="006D226C" w:rsidRPr="000C2DCE" w14:paraId="431F5374" w14:textId="77777777" w:rsidTr="00C42FF4">
        <w:tc>
          <w:tcPr>
            <w:tcW w:w="7010" w:type="dxa"/>
            <w:shd w:val="clear" w:color="auto" w:fill="auto"/>
          </w:tcPr>
          <w:p w14:paraId="3C9ACB47" w14:textId="28CAC6B6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 xml:space="preserve">kontrollib valveobjekti (vt lisa 1 Kutsestandardis kasutatud terminid) terviklikkust oma vastutusalal, arvestades objekti eripära ning dokumentatsiooni 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19754686" w14:textId="6C893874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149F09AB" w14:textId="77777777" w:rsidTr="00C42FF4">
        <w:tc>
          <w:tcPr>
            <w:tcW w:w="7010" w:type="dxa"/>
            <w:shd w:val="clear" w:color="auto" w:fill="auto"/>
          </w:tcPr>
          <w:p w14:paraId="23D15BA4" w14:textId="06360951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kontrollib töövahendite olemasolu oma vastutusalal vastavalt valveobjekti dokumentatsioonile; kontrollib talle väljastatud töövahendite korrasolekut vastavalt töövahendile kehtestatud nõuetele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31B55588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5594E8C" w14:textId="77777777" w:rsidTr="00C42FF4">
        <w:tc>
          <w:tcPr>
            <w:tcW w:w="7010" w:type="dxa"/>
            <w:shd w:val="clear" w:color="auto" w:fill="auto"/>
          </w:tcPr>
          <w:p w14:paraId="34428EA2" w14:textId="75B50FAC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kõrvaldab kontrolli tulemusena avastatud puudused ja ohud oma pädevuse piires, järgides töökorralduslikke dokumente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7866A873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5C288E88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E27139F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lastRenderedPageBreak/>
              <w:t>Valveobjekti (isiku, vara või korra) valvamine ja kaitsmine</w:t>
            </w:r>
          </w:p>
        </w:tc>
      </w:tr>
      <w:tr w:rsidR="006D226C" w:rsidRPr="000C2DCE" w14:paraId="7ED9122E" w14:textId="77777777" w:rsidTr="00C42FF4">
        <w:tc>
          <w:tcPr>
            <w:tcW w:w="7010" w:type="dxa"/>
            <w:shd w:val="clear" w:color="auto" w:fill="auto"/>
          </w:tcPr>
          <w:p w14:paraId="1AF0D418" w14:textId="72E1AEC4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jälgib valveobjektil kehtivate eeskirjade täitmist; fikseerib rikkumised vastavalt korrale; arvestades rikkumise iseloomu edastab teabe vastavalt kehtestatud korrale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24056AA5" w14:textId="2BEAC46F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602A2A">
              <w:rPr>
                <w:rFonts w:asciiTheme="minorHAnsi" w:hAnsiTheme="minorHAnsi"/>
              </w:rPr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1EFD9E84" w14:textId="77777777" w:rsidTr="00C42FF4">
        <w:tc>
          <w:tcPr>
            <w:tcW w:w="7010" w:type="dxa"/>
            <w:shd w:val="clear" w:color="auto" w:fill="auto"/>
          </w:tcPr>
          <w:p w14:paraId="689B7189" w14:textId="1E1B2D24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avastades valveobjektile suunatud ohu või rikkumise, hindab selle iseloomu ja sekkub vastavalt olukorrale; tõrjub ohu või kõrvaldab rikkumise, järgides seadusest tulenevaid õigusi ja kohustusi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2E5F744E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AFE501B" w14:textId="77777777" w:rsidTr="00C42FF4">
        <w:tc>
          <w:tcPr>
            <w:tcW w:w="7010" w:type="dxa"/>
            <w:shd w:val="clear" w:color="auto" w:fill="auto"/>
          </w:tcPr>
          <w:p w14:paraId="02B7010D" w14:textId="64E01147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tagab üritusel korda (valvab ja kaitseb) vastavalt juhistele ja oma rollile turvameeskonnas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41B0140F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1AB1985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953DF52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Isiku ajutine vabaduse piiramine</w:t>
            </w:r>
          </w:p>
        </w:tc>
      </w:tr>
      <w:tr w:rsidR="006D226C" w:rsidRPr="000C2DCE" w14:paraId="063AF16A" w14:textId="77777777" w:rsidTr="00C42FF4">
        <w:tc>
          <w:tcPr>
            <w:tcW w:w="7010" w:type="dxa"/>
            <w:shd w:val="clear" w:color="auto" w:fill="auto"/>
          </w:tcPr>
          <w:p w14:paraId="6BFEB6CA" w14:textId="31EF415D" w:rsidR="006D226C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piirab/tõkestab isikute õigusvastase tegevuse vastavalt õigusaktidele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25B75B6B" w14:textId="5AF79DF1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C42FF4" w:rsidRPr="000C2DCE" w14:paraId="2B8945A1" w14:textId="77777777" w:rsidTr="00C42FF4">
        <w:tc>
          <w:tcPr>
            <w:tcW w:w="7010" w:type="dxa"/>
            <w:shd w:val="clear" w:color="auto" w:fill="auto"/>
          </w:tcPr>
          <w:p w14:paraId="4A3A4AA9" w14:textId="0B1FF9DC" w:rsidR="00C42FF4" w:rsidRDefault="00C42FF4" w:rsidP="00C42FF4">
            <w:pPr>
              <w:pStyle w:val="ListParagraph"/>
              <w:ind w:left="0"/>
            </w:pPr>
            <w:r>
              <w:t xml:space="preserve">peab isiku kinni vastavalt õigusaktidele, tagades tema põhiõigused  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394F1FF1" w14:textId="77777777" w:rsidR="00C42FF4" w:rsidRPr="000C2DCE" w:rsidRDefault="00C42FF4" w:rsidP="00C42FF4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C42FF4" w:rsidRPr="000C2DCE" w14:paraId="521A567D" w14:textId="77777777" w:rsidTr="00C42FF4">
        <w:tc>
          <w:tcPr>
            <w:tcW w:w="7010" w:type="dxa"/>
            <w:shd w:val="clear" w:color="auto" w:fill="auto"/>
          </w:tcPr>
          <w:p w14:paraId="514A0A01" w14:textId="64C1286A" w:rsidR="00C42FF4" w:rsidRDefault="00C42FF4" w:rsidP="00C42FF4">
            <w:pPr>
              <w:pStyle w:val="ListParagraph"/>
              <w:ind w:left="0"/>
            </w:pPr>
            <w:r>
              <w:t>tuvastab kinnipeetud isiku, lähtudes õigusaktidest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206EB4C9" w14:textId="77777777" w:rsidR="00C42FF4" w:rsidRPr="000C2DCE" w:rsidRDefault="00C42FF4" w:rsidP="00C42FF4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C42FF4" w:rsidRPr="000C2DCE" w14:paraId="6AC8F35D" w14:textId="77777777" w:rsidTr="00C42FF4">
        <w:tc>
          <w:tcPr>
            <w:tcW w:w="7010" w:type="dxa"/>
            <w:shd w:val="clear" w:color="auto" w:fill="auto"/>
          </w:tcPr>
          <w:p w14:paraId="4113E461" w14:textId="61384CE3" w:rsidR="00C42FF4" w:rsidRDefault="00C42FF4" w:rsidP="00C42FF4">
            <w:pPr>
              <w:pStyle w:val="ListParagraph"/>
              <w:ind w:left="0"/>
            </w:pPr>
            <w:r>
              <w:t>annab kinnipeetu üle politseile või raviasutusele, lähtudes õigusaktidest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332D4551" w14:textId="77777777" w:rsidR="00C42FF4" w:rsidRPr="000C2DCE" w:rsidRDefault="00C42FF4" w:rsidP="00C42FF4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C42FF4" w:rsidRPr="000C2DCE" w14:paraId="041111A7" w14:textId="77777777" w:rsidTr="00C42FF4">
        <w:tc>
          <w:tcPr>
            <w:tcW w:w="7010" w:type="dxa"/>
            <w:shd w:val="clear" w:color="auto" w:fill="auto"/>
          </w:tcPr>
          <w:p w14:paraId="6239110A" w14:textId="6F6B0D38" w:rsidR="00C42FF4" w:rsidRDefault="00C42FF4" w:rsidP="00EF78E6">
            <w:pPr>
              <w:pStyle w:val="ListParagraph"/>
              <w:ind w:left="0"/>
            </w:pPr>
            <w:r>
              <w:t xml:space="preserve">tagab sündmuskoha puutumatuse ja asitõendite säilimise vastavalt õigusaktidele 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424FA245" w14:textId="77777777" w:rsidR="00C42FF4" w:rsidRPr="000C2DCE" w:rsidRDefault="00C42FF4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EBB3C1E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5523B56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Füüsilise jõu, erivahendite ja relvade kasutamine</w:t>
            </w:r>
          </w:p>
        </w:tc>
      </w:tr>
      <w:tr w:rsidR="006D226C" w:rsidRPr="000C2DCE" w14:paraId="3D5F8B67" w14:textId="77777777" w:rsidTr="00C42FF4">
        <w:tc>
          <w:tcPr>
            <w:tcW w:w="7010" w:type="dxa"/>
            <w:shd w:val="clear" w:color="auto" w:fill="auto"/>
          </w:tcPr>
          <w:p w14:paraId="0FFE17A1" w14:textId="253608C0" w:rsidR="006D226C" w:rsidRPr="000C2DCE" w:rsidRDefault="00C42FF4" w:rsidP="00EF78E6">
            <w:pPr>
              <w:rPr>
                <w:rFonts w:asciiTheme="minorHAnsi" w:hAnsiTheme="minorHAnsi"/>
              </w:rPr>
            </w:pPr>
            <w:r>
              <w:t>kasutab füüsilist jõudu vastavalt õigusaktidele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21DD2EF7" w14:textId="5308A42D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857FB0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462D075A" w14:textId="77777777" w:rsidTr="00C42FF4">
        <w:tc>
          <w:tcPr>
            <w:tcW w:w="7010" w:type="dxa"/>
            <w:shd w:val="clear" w:color="auto" w:fill="auto"/>
          </w:tcPr>
          <w:p w14:paraId="1573C7CF" w14:textId="256DF246" w:rsidR="006D226C" w:rsidRPr="000C2DCE" w:rsidRDefault="00C42FF4" w:rsidP="00EF78E6">
            <w:pPr>
              <w:rPr>
                <w:rFonts w:asciiTheme="minorHAnsi" w:hAnsiTheme="minorHAnsi"/>
              </w:rPr>
            </w:pPr>
            <w:r>
              <w:t>kasutab käeraudu vastavalt õigusaktidele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15C51E6D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6D1340AA" w14:textId="77777777" w:rsidTr="00C42FF4">
        <w:tc>
          <w:tcPr>
            <w:tcW w:w="7010" w:type="dxa"/>
            <w:shd w:val="clear" w:color="auto" w:fill="auto"/>
          </w:tcPr>
          <w:p w14:paraId="487FD3AC" w14:textId="1C773E0D" w:rsidR="006D226C" w:rsidRPr="000C2DCE" w:rsidRDefault="00C42FF4" w:rsidP="00EF78E6">
            <w:pPr>
              <w:rPr>
                <w:rFonts w:asciiTheme="minorHAnsi" w:hAnsiTheme="minorHAnsi"/>
              </w:rPr>
            </w:pPr>
            <w:r>
              <w:t>kasutab gaasipihustit vastavalt õigusaktidele.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6AE84E5D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3D7F4E13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C03EBF0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Ohu- ja eriolukordade ennetamine ja tegutsemine nendes </w:t>
            </w:r>
          </w:p>
        </w:tc>
      </w:tr>
      <w:tr w:rsidR="006D226C" w:rsidRPr="000C2DCE" w14:paraId="7B7D450B" w14:textId="77777777" w:rsidTr="00C42FF4">
        <w:tc>
          <w:tcPr>
            <w:tcW w:w="7010" w:type="dxa"/>
            <w:shd w:val="clear" w:color="auto" w:fill="auto"/>
          </w:tcPr>
          <w:p w14:paraId="57E2FA5B" w14:textId="1D5384B2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täidab objekti tuleohutusnõudeid; jälgib objektil tuleohutusnõuete täitmist; tulekahjuhäire või tulekahju avastamise korral teavitab Häirekeskust ja asjakohaseid isikuid vastavalt kehtestatud korrale; hindab olukorda ja tegutseb vastavalt evakuatsiooniplaanile; kasutab sobivaid tulekustutusvahendeid, lähtudes tulekahju eripärast; teeb koostööd päästjatega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39AB4B87" w14:textId="24225304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576866DE" w14:textId="77777777" w:rsidTr="00C42FF4">
        <w:tc>
          <w:tcPr>
            <w:tcW w:w="7010" w:type="dxa"/>
            <w:shd w:val="clear" w:color="auto" w:fill="auto"/>
          </w:tcPr>
          <w:p w14:paraId="0FCEB062" w14:textId="391EF795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avastades valveobjektil ohu inimese elule ja tervisele ning kliendi varale (</w:t>
            </w:r>
            <w:proofErr w:type="spellStart"/>
            <w:r>
              <w:t>äkkrünnak</w:t>
            </w:r>
            <w:proofErr w:type="spellEnd"/>
            <w:r>
              <w:t>, pommioht, loodusõnnetus jm) fikseerib ohu vastavalt korrale; kõrvaldab ohu või edastab pädevale isikule/organisatsioonile teabe ohu kõrvaldamiseks; jälgib olukorda kuni ohu kõrvaldamiseni; edastab teabe vastavalt kehtestatud korrale.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07515CF9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2080D5C2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B3F2525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Valvealase informatsiooni käitlemine</w:t>
            </w:r>
          </w:p>
        </w:tc>
      </w:tr>
      <w:tr w:rsidR="006D226C" w:rsidRPr="000C2DCE" w14:paraId="065B7997" w14:textId="77777777" w:rsidTr="00C42FF4">
        <w:tc>
          <w:tcPr>
            <w:tcW w:w="7010" w:type="dxa"/>
            <w:shd w:val="clear" w:color="auto" w:fill="auto"/>
          </w:tcPr>
          <w:p w14:paraId="09953ABD" w14:textId="5F4CCEE3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hindab valveobjekti, töötleb operatiivselt infot, reageerib antud hinnangule ning otsustab tegutsemisviisi vastavalt muutunud olukorrale ja kehtestatud korrale; jälgib olukorda valvepiirkonnas eesmärgiga avastada valveobjekti ohustavaid tegureid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3CFB0E2C" w14:textId="00C16604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5C593445" w14:textId="77777777" w:rsidTr="00C42FF4">
        <w:tc>
          <w:tcPr>
            <w:tcW w:w="7010" w:type="dxa"/>
            <w:shd w:val="clear" w:color="auto" w:fill="auto"/>
          </w:tcPr>
          <w:p w14:paraId="7E5453E5" w14:textId="0D1F212D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vahetab ja edastab informatsiooni vastavalt kehtestatud korrale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04236152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07A36EB6" w14:textId="77777777" w:rsidTr="00C42FF4">
        <w:tc>
          <w:tcPr>
            <w:tcW w:w="7010" w:type="dxa"/>
            <w:shd w:val="clear" w:color="auto" w:fill="auto"/>
          </w:tcPr>
          <w:p w14:paraId="65371EB8" w14:textId="6CB4DB93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dokumenteerib sündmuse vastavalt töö korraldusele ja õigusaktidele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0EA26904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2103ED72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3DAEEB2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Tehniliste süsteemide kasutamine</w:t>
            </w:r>
          </w:p>
        </w:tc>
      </w:tr>
      <w:tr w:rsidR="006D226C" w:rsidRPr="000C2DCE" w14:paraId="2BEDF95D" w14:textId="77777777" w:rsidTr="00C42FF4">
        <w:tc>
          <w:tcPr>
            <w:tcW w:w="7010" w:type="dxa"/>
            <w:shd w:val="clear" w:color="auto" w:fill="auto"/>
          </w:tcPr>
          <w:p w14:paraId="2EB8EC88" w14:textId="052008FE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 xml:space="preserve">eristab ja tuvastab häiresignaali põhjuseid, arvestades valveseadme kasutusjuhendit; </w:t>
            </w:r>
            <w:proofErr w:type="spellStart"/>
            <w:r>
              <w:t>valvestab</w:t>
            </w:r>
            <w:proofErr w:type="spellEnd"/>
            <w:r>
              <w:t xml:space="preserve"> objekti vastavalt töökorraldusele; kasutab valvepiirkonnas olukorra jälgimiseks videosüsteeme; käitleb videosalvestuse materjale vastavalt kehtestatud korrale ja oma pädevusele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0756E724" w14:textId="663C9F1E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7A19A1CB" w14:textId="77777777" w:rsidTr="00C42FF4">
        <w:tc>
          <w:tcPr>
            <w:tcW w:w="7010" w:type="dxa"/>
            <w:shd w:val="clear" w:color="auto" w:fill="auto"/>
          </w:tcPr>
          <w:p w14:paraId="638441D8" w14:textId="58536057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eristab ja tuvastab tulekahju häiresignaali asukoha ja häire liigi, arvestades süsteemi kasutusjuhendit ja süsteemide üldpõhimõtteid; hindab saadud teavet; valib edasise tegutsemisviisi, lähtudes kehtestatud korrast ja oma pädevusest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63DEEC3C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76B78BF9" w14:textId="77777777" w:rsidTr="00C42FF4">
        <w:tc>
          <w:tcPr>
            <w:tcW w:w="7010" w:type="dxa"/>
            <w:shd w:val="clear" w:color="auto" w:fill="auto"/>
          </w:tcPr>
          <w:p w14:paraId="4460ED72" w14:textId="161CACA9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kasutab teabe vahetamiseks sidevahendeid jt infoedastusvahendeid lähtuvalt objekti eripärast, järgides sidepidamiseeskirja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5581FC43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5CEB77AB" w14:textId="77777777" w:rsidTr="00C42FF4">
        <w:tc>
          <w:tcPr>
            <w:tcW w:w="7010" w:type="dxa"/>
            <w:shd w:val="clear" w:color="auto" w:fill="auto"/>
          </w:tcPr>
          <w:p w14:paraId="7A81D666" w14:textId="5CA56ACA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kasutab mehaanilise kaitse vahendeid vastavalt objekti eripärale ja arvestades vahendite tööpõhimõtteid ja kasutusjuhendit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620B0C80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469A47F9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05ACDE9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Läbipääsurežiimide tagamine</w:t>
            </w:r>
          </w:p>
        </w:tc>
      </w:tr>
      <w:tr w:rsidR="006D226C" w:rsidRPr="000C2DCE" w14:paraId="02292B6A" w14:textId="77777777" w:rsidTr="00C42FF4">
        <w:tc>
          <w:tcPr>
            <w:tcW w:w="7010" w:type="dxa"/>
            <w:shd w:val="clear" w:color="auto" w:fill="auto"/>
          </w:tcPr>
          <w:p w14:paraId="27C7FD9D" w14:textId="64414661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tuvastab sobiva meetodiga isiku või transpordivahendi läbipääsuõiguse, lähtudes objektil kehtivatest reeglitest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3E5947ED" w14:textId="03B55C0F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739CF5F9" w14:textId="77777777" w:rsidTr="00C42FF4">
        <w:tc>
          <w:tcPr>
            <w:tcW w:w="7010" w:type="dxa"/>
            <w:shd w:val="clear" w:color="auto" w:fill="auto"/>
          </w:tcPr>
          <w:p w14:paraId="00732C99" w14:textId="6AED7300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teostab sobiva meetodiga isiku, temaga kaasas olevate esemete ja transpordivahendite kontrolli, arvestades õigusakte ja ohutusreegleid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5D8287B4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65A9FABB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7954CA3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Raha ja väärtpaberite saatmine</w:t>
            </w:r>
          </w:p>
        </w:tc>
      </w:tr>
      <w:tr w:rsidR="006D226C" w:rsidRPr="000C2DCE" w14:paraId="6A9E9AF2" w14:textId="77777777" w:rsidTr="00C42FF4">
        <w:tc>
          <w:tcPr>
            <w:tcW w:w="7010" w:type="dxa"/>
            <w:shd w:val="clear" w:color="auto" w:fill="auto"/>
          </w:tcPr>
          <w:p w14:paraId="4504B8E4" w14:textId="0524C43B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tagab jalgsi saatmisel raha ja väärtpaberite puutumatuse vastavalt õigusaktidele ja regulatsioonidele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6135DE50" w14:textId="24EDF98E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Tõendab testiga,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2DC8C56C" w14:textId="77777777" w:rsidTr="00C42FF4">
        <w:tc>
          <w:tcPr>
            <w:tcW w:w="7010" w:type="dxa"/>
            <w:shd w:val="clear" w:color="auto" w:fill="auto"/>
          </w:tcPr>
          <w:p w14:paraId="61AB27BA" w14:textId="42C95E96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tagab transpordivahendiga saatmisel/vedamisel raha ja väärtpaberite puutumatuse vastavalt õigusaktidele ja regulatsioonidele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7E200766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89CAF1E" w14:textId="77777777" w:rsidTr="00761C6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695B70F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VALITAVAD KOMPETENTSID</w:t>
            </w:r>
          </w:p>
        </w:tc>
      </w:tr>
      <w:tr w:rsidR="006D226C" w:rsidRPr="000C2DCE" w14:paraId="0DEDB1D6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DF6BE41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 Inkassatsioon</w:t>
            </w:r>
          </w:p>
        </w:tc>
      </w:tr>
      <w:tr w:rsidR="006D226C" w:rsidRPr="000C2DCE" w14:paraId="76852617" w14:textId="77777777" w:rsidTr="00C42FF4">
        <w:tc>
          <w:tcPr>
            <w:tcW w:w="7010" w:type="dxa"/>
            <w:shd w:val="clear" w:color="auto" w:fill="auto"/>
          </w:tcPr>
          <w:p w14:paraId="72CC19A2" w14:textId="04FBCFF7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võtab raha, väärtpaberid ja väärtused enda vastutusele vastu ning annab enda vastutuselt üle vastavalt õigusaktidele ja regulatsioonidele; täidab vastutuse üleminekuks vajaliku dokumentatsiooni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1B005337" w14:textId="10CAD9D4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Vastab täiendava testi küsimustele, vajadusel täpsustab vestlusel, </w:t>
            </w:r>
            <w:r w:rsidR="00602A2A" w:rsidRPr="00315117">
              <w:t>lahendab situatsioonülesande</w:t>
            </w:r>
            <w:r w:rsidRPr="000C2DCE">
              <w:rPr>
                <w:rFonts w:asciiTheme="minorHAnsi" w:hAnsiTheme="minorHAnsi"/>
              </w:rPr>
              <w:t>.</w:t>
            </w:r>
          </w:p>
        </w:tc>
      </w:tr>
      <w:tr w:rsidR="006D226C" w:rsidRPr="000C2DCE" w14:paraId="1E9222DE" w14:textId="77777777" w:rsidTr="00C42FF4">
        <w:tc>
          <w:tcPr>
            <w:tcW w:w="7010" w:type="dxa"/>
            <w:shd w:val="clear" w:color="auto" w:fill="auto"/>
          </w:tcPr>
          <w:p w14:paraId="6D133AA3" w14:textId="38FD7D58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teostab jalgsi raha, väärtpaberite ja väärtuste transporti vastavalt kehtestatud regulatsioonidele, arvestades piirkonna ja objektide eripäraga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15BD69D7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00AD1162" w14:textId="77777777" w:rsidTr="00C42FF4">
        <w:tc>
          <w:tcPr>
            <w:tcW w:w="7010" w:type="dxa"/>
            <w:shd w:val="clear" w:color="auto" w:fill="auto"/>
          </w:tcPr>
          <w:p w14:paraId="10098030" w14:textId="2C1E9572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teostab sõidukiga raha, väärtpaberite ja väärtuste transporti vastavalt regulatsioonidele, arvestades piirkonna ja objektide eripäraga; tunneb erinevate inkassatsioonis kasutatavate sõidukite kasutusjuhendeid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578767FC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217A615F" w14:textId="77777777" w:rsidTr="00C42FF4">
        <w:tc>
          <w:tcPr>
            <w:tcW w:w="7010" w:type="dxa"/>
            <w:shd w:val="clear" w:color="auto" w:fill="auto"/>
          </w:tcPr>
          <w:p w14:paraId="0A80801F" w14:textId="1BFA9A91" w:rsidR="006D226C" w:rsidRPr="000C2DCE" w:rsidRDefault="00F02F38" w:rsidP="00F02F38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kasutab inkassatsiooni läbiviimisel erinevaid relvi, turvaseadmeid ja -vahendeid, arvestades kasutus- ja tööjuhendeid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7EBFDC7B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7528B794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EF62CFC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 Isikukaitse</w:t>
            </w:r>
          </w:p>
        </w:tc>
      </w:tr>
      <w:tr w:rsidR="006D226C" w:rsidRPr="000C2DCE" w14:paraId="761887E6" w14:textId="77777777" w:rsidTr="00C42FF4">
        <w:tc>
          <w:tcPr>
            <w:tcW w:w="7010" w:type="dxa"/>
            <w:shd w:val="clear" w:color="auto" w:fill="auto"/>
          </w:tcPr>
          <w:p w14:paraId="3617A8AB" w14:textId="21FEA8FB" w:rsidR="006D226C" w:rsidRPr="000C2DCE" w:rsidRDefault="00F02F38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planeerib isikukaitset, arvestades isikukaitse põhimõtteid ja meetmeid; täidab isikukaitsega seotud dokumente ja aruandlust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44AE845C" w14:textId="1A499FD8" w:rsidR="006D226C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25CE5">
              <w:t xml:space="preserve">Vastab täiendava testi küsimustele, vajadusel täpsustab vestlusel, </w:t>
            </w:r>
            <w:r w:rsidR="00602A2A" w:rsidRPr="00315117">
              <w:t>lahendab situatsioonülesande</w:t>
            </w:r>
            <w:r w:rsidRPr="00D25CE5">
              <w:t>.</w:t>
            </w:r>
          </w:p>
        </w:tc>
      </w:tr>
      <w:tr w:rsidR="006D226C" w:rsidRPr="000C2DCE" w14:paraId="06F42E37" w14:textId="77777777" w:rsidTr="00C42FF4">
        <w:tc>
          <w:tcPr>
            <w:tcW w:w="7010" w:type="dxa"/>
            <w:shd w:val="clear" w:color="auto" w:fill="auto"/>
          </w:tcPr>
          <w:p w14:paraId="26227187" w14:textId="25D3928C" w:rsidR="006D226C" w:rsidRPr="000C2DCE" w:rsidRDefault="00F02F38" w:rsidP="00EF78E6">
            <w:pPr>
              <w:rPr>
                <w:rFonts w:asciiTheme="minorHAnsi" w:hAnsiTheme="minorHAnsi"/>
              </w:rPr>
            </w:pPr>
            <w:proofErr w:type="spellStart"/>
            <w:r>
              <w:t>eelkontrollib</w:t>
            </w:r>
            <w:proofErr w:type="spellEnd"/>
            <w:r>
              <w:t xml:space="preserve"> kaitstava isiku planeeritavad viibimiskohad, liikumisteekonnad ja objektid ning selgitab välja võimalikud ohud; ennetab, väldib ja kõrvaldab ohtusid; võtab kaitstava isiku objektil vastu; vahetab asjakohast infot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1269FBF9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FF2357F" w14:textId="77777777" w:rsidTr="00C42FF4">
        <w:tc>
          <w:tcPr>
            <w:tcW w:w="7010" w:type="dxa"/>
            <w:shd w:val="clear" w:color="auto" w:fill="auto"/>
          </w:tcPr>
          <w:p w14:paraId="609DB4A4" w14:textId="0690AED0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kasutab jalgsi liikumisel erinevaid formatsioone; tunneb ära ründeohu ja/või ründe kaitstava isiku suhtes ja tõrjub seda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1D27EE6B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631DE7DA" w14:textId="77777777" w:rsidTr="00C42FF4">
        <w:tc>
          <w:tcPr>
            <w:tcW w:w="7010" w:type="dxa"/>
            <w:shd w:val="clear" w:color="auto" w:fill="auto"/>
          </w:tcPr>
          <w:p w14:paraId="29FB0C93" w14:textId="0E2BD446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teab sõidukite formatsioone liikumisel ning peatumisel; ennetab ja väldib eriolukordasid ning tõrjub ründeid liikumisel sõidukitega; teab kolonni moodustamise ja liikumise põhimõtteid; kasutab navigatsiooniseadmeid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1F1E292A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7FD2E777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D548DDC" w14:textId="77777777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 IT-vahendite kasutamine turvatöös</w:t>
            </w:r>
          </w:p>
        </w:tc>
      </w:tr>
      <w:tr w:rsidR="006D226C" w:rsidRPr="000C2DCE" w14:paraId="270919C7" w14:textId="77777777" w:rsidTr="00C42FF4">
        <w:tc>
          <w:tcPr>
            <w:tcW w:w="7010" w:type="dxa"/>
            <w:shd w:val="clear" w:color="auto" w:fill="auto"/>
          </w:tcPr>
          <w:p w14:paraId="5906C96C" w14:textId="40B4DB76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kogub andmeid vastavalt juhenditele; kasutab ette antud sisestusvorme ja täidab need andmetega kokkulepitud kvaliteeditasemel; tegutseb vastavalt juhendile, tuleb toime üksikute eriolukordadega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746A248D" w14:textId="1DF5ABE4" w:rsidR="006D226C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25CE5">
              <w:t xml:space="preserve">Vastab täiendava testi küsimustele, vajadusel täpsustab vestlusel, </w:t>
            </w:r>
            <w:r w:rsidR="00602A2A" w:rsidRPr="00315117">
              <w:t>lahendab situatsioonülesande</w:t>
            </w:r>
            <w:r w:rsidRPr="00D25CE5">
              <w:t>.</w:t>
            </w:r>
          </w:p>
        </w:tc>
      </w:tr>
      <w:tr w:rsidR="006D226C" w:rsidRPr="000C2DCE" w14:paraId="0B7CA7B1" w14:textId="77777777" w:rsidTr="00C42FF4">
        <w:tc>
          <w:tcPr>
            <w:tcW w:w="7010" w:type="dxa"/>
            <w:shd w:val="clear" w:color="auto" w:fill="auto"/>
          </w:tcPr>
          <w:p w14:paraId="232EB825" w14:textId="3F41C923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 xml:space="preserve">töötab vähemalt ühes õpitud operatsioonisüsteemis ja </w:t>
            </w:r>
            <w:proofErr w:type="spellStart"/>
            <w:r>
              <w:t>veebisirvijas</w:t>
            </w:r>
            <w:proofErr w:type="spellEnd"/>
            <w:r>
              <w:t>; eristab lihtsamaid liideseid ja lõppkasutaja seadmeid ning ühendab lihtsamaid asendusseadmeid; märkab oma vastutusalas tavakasutusest erinevate olukordade esinemist tehnoloogias; kasutab IKT baassõnavara, eristab tarkvaras operatsioonisüsteemi ja rakenduste tasemeid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525B168B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3CA65CB5" w14:textId="77777777" w:rsidTr="00C42FF4">
        <w:tc>
          <w:tcPr>
            <w:tcW w:w="7010" w:type="dxa"/>
            <w:shd w:val="clear" w:color="auto" w:fill="auto"/>
          </w:tcPr>
          <w:p w14:paraId="4839F8EF" w14:textId="7ABDE997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juhib protsesse vastavalt juhendile; märkab ja teatab tavakasutusest erinevate olukordade esinemist oma töölõigus; tegutseb iseseisvalt vastavalt protsessikirjeldusele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730FB52C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7E0C3429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53F722E" w14:textId="4D4637B3" w:rsidR="006D226C" w:rsidRPr="000C2DCE" w:rsidRDefault="006D226C" w:rsidP="00EF78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 </w:t>
            </w:r>
            <w:r w:rsidR="00F02F38">
              <w:rPr>
                <w:rFonts w:asciiTheme="minorHAnsi" w:hAnsiTheme="minorHAnsi"/>
                <w:b/>
              </w:rPr>
              <w:t>Juhtimine ja juhendamine</w:t>
            </w:r>
          </w:p>
        </w:tc>
      </w:tr>
      <w:tr w:rsidR="006D226C" w:rsidRPr="000C2DCE" w14:paraId="53869DA7" w14:textId="77777777" w:rsidTr="00C42FF4">
        <w:tc>
          <w:tcPr>
            <w:tcW w:w="7010" w:type="dxa"/>
            <w:shd w:val="clear" w:color="auto" w:fill="auto"/>
          </w:tcPr>
          <w:p w14:paraId="353A06DA" w14:textId="424F7774" w:rsidR="006D226C" w:rsidRPr="000C2DCE" w:rsidRDefault="00F02F38" w:rsidP="00EF78E6">
            <w:pPr>
              <w:rPr>
                <w:rFonts w:asciiTheme="minorHAnsi" w:hAnsiTheme="minorHAnsi"/>
              </w:rPr>
            </w:pPr>
            <w:r>
              <w:t>planeerib turvatööd oma vastutusalal vastavalt regulatsioonidele ja lepingulistele kohustustele; planeerib ressursi vastavalt vajadusele; kujundab positiivse, usaldusliku, teineteist toetava töökeskkonna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14:paraId="0E2599B6" w14:textId="79D137D9" w:rsidR="006D226C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25CE5">
              <w:t xml:space="preserve">Vastab täiendava testi küsimustele, vajadusel täpsustab vestlusel, </w:t>
            </w:r>
            <w:r w:rsidR="00602A2A" w:rsidRPr="00315117">
              <w:t>lahendab situatsioonülesande</w:t>
            </w:r>
            <w:r w:rsidRPr="00D25CE5">
              <w:t>.</w:t>
            </w:r>
          </w:p>
        </w:tc>
      </w:tr>
      <w:tr w:rsidR="006D226C" w:rsidRPr="000C2DCE" w14:paraId="5567BD79" w14:textId="77777777" w:rsidTr="00C42FF4">
        <w:tc>
          <w:tcPr>
            <w:tcW w:w="7010" w:type="dxa"/>
            <w:shd w:val="clear" w:color="auto" w:fill="auto"/>
          </w:tcPr>
          <w:p w14:paraId="6E5AF4E5" w14:textId="05B684BE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juhendab turva-/ valvetöötajaid valveobjektipõhiselt vastavalt objekti tegevusjuhenditele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3271DE3E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06ADF48B" w14:textId="77777777" w:rsidTr="00C42FF4">
        <w:tc>
          <w:tcPr>
            <w:tcW w:w="7010" w:type="dxa"/>
            <w:shd w:val="clear" w:color="auto" w:fill="auto"/>
          </w:tcPr>
          <w:p w14:paraId="07DCB9B4" w14:textId="15323A08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teeb koostööd erinevate ettevõttesiseste ja -väliste isikute ning asutustega vastavalt regulatsioonidele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39CCF3B3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DA3F2D" w:rsidRPr="000C2DCE" w14:paraId="06D7D513" w14:textId="77777777" w:rsidTr="00C42FF4">
        <w:tc>
          <w:tcPr>
            <w:tcW w:w="7010" w:type="dxa"/>
            <w:shd w:val="clear" w:color="auto" w:fill="auto"/>
          </w:tcPr>
          <w:p w14:paraId="2D59E005" w14:textId="290E354D" w:rsidR="00DA3F2D" w:rsidRPr="000C2DCE" w:rsidRDefault="00DA3F2D" w:rsidP="00EF78E6">
            <w:pPr>
              <w:rPr>
                <w:rFonts w:asciiTheme="minorHAnsi" w:hAnsiTheme="minorHAnsi"/>
              </w:rPr>
            </w:pPr>
            <w:r>
              <w:t>juhib kõikide ohuolukordade korral turvatöötaja tegevusi kuni olukorra lahendamiseni või pädevate isikute saabumiseni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6BF3E652" w14:textId="77777777" w:rsidR="00DA3F2D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DA3F2D" w:rsidRPr="000C2DCE" w14:paraId="7A5BB5E8" w14:textId="77777777" w:rsidTr="00C42FF4">
        <w:tc>
          <w:tcPr>
            <w:tcW w:w="7010" w:type="dxa"/>
            <w:shd w:val="clear" w:color="auto" w:fill="auto"/>
          </w:tcPr>
          <w:p w14:paraId="2CA08832" w14:textId="0E302D17" w:rsidR="00DA3F2D" w:rsidRPr="000C2DCE" w:rsidRDefault="00DA3F2D" w:rsidP="00EF78E6">
            <w:pPr>
              <w:rPr>
                <w:rFonts w:asciiTheme="minorHAnsi" w:hAnsiTheme="minorHAnsi"/>
              </w:rPr>
            </w:pPr>
            <w:r>
              <w:t>juhib meeskonda- kaasab, suhtleb, annab selgeid ja täpseid juhiseid ning korraldusi meeskonna liikmetele; arvestab meeskonnaliikmete erinevustega, toetab meeskonnaliikmeid ja aitab lahendada tööülesannete täitmisel tekkinud probleeme; teeb ettepanekuid muudatusteks enda või meeskonna edaspidises tegevuses, teeb ettepanekuid saadud kogemuste edaspidiseks rakendamiseks; motiveerib ja tunnustab meeskonnaliikmeid.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14:paraId="2595AEB2" w14:textId="77777777" w:rsidR="00DA3F2D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1704FA51" w14:textId="77777777" w:rsidTr="00761C6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5FA1BAF" w14:textId="77777777" w:rsidR="006D226C" w:rsidRPr="000C2DCE" w:rsidRDefault="006D226C" w:rsidP="00EF78E6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LÄBIVAD KOMPETENTSID</w:t>
            </w:r>
          </w:p>
        </w:tc>
      </w:tr>
      <w:tr w:rsidR="006D226C" w:rsidRPr="000C2DCE" w14:paraId="6CAC46F6" w14:textId="77777777" w:rsidTr="00761C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503C513" w14:textId="249CCA51" w:rsidR="006D226C" w:rsidRPr="000C2DCE" w:rsidRDefault="006D226C" w:rsidP="00EF78E6">
            <w:pPr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Turvatöötaja, tase 3</w:t>
            </w:r>
            <w:r w:rsidRPr="000C2DCE">
              <w:rPr>
                <w:rFonts w:asciiTheme="minorHAnsi" w:hAnsiTheme="minorHAnsi"/>
                <w:b/>
              </w:rPr>
              <w:t xml:space="preserve"> kutset läbiv kompetents</w:t>
            </w:r>
          </w:p>
        </w:tc>
      </w:tr>
      <w:tr w:rsidR="006D226C" w:rsidRPr="000C2DCE" w14:paraId="5A43A592" w14:textId="77777777" w:rsidTr="006D6ACA">
        <w:tc>
          <w:tcPr>
            <w:tcW w:w="7017" w:type="dxa"/>
            <w:gridSpan w:val="2"/>
            <w:shd w:val="clear" w:color="auto" w:fill="auto"/>
          </w:tcPr>
          <w:p w14:paraId="282B3C23" w14:textId="7A332278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kasutab oma töös eesti keelt vastavalt keeleseaduses toodud nõuetele</w:t>
            </w:r>
          </w:p>
        </w:tc>
        <w:tc>
          <w:tcPr>
            <w:tcW w:w="2045" w:type="dxa"/>
            <w:vMerge w:val="restart"/>
            <w:shd w:val="clear" w:color="auto" w:fill="auto"/>
          </w:tcPr>
          <w:p w14:paraId="55E556E6" w14:textId="3BA121A5" w:rsidR="006D226C" w:rsidRPr="000C2DCE" w:rsidRDefault="00DA3F2D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t>Läbivaid kompetentse hinnatakse teiste kutsestandardis toodud kompetentside hindamise käigus.</w:t>
            </w:r>
          </w:p>
        </w:tc>
      </w:tr>
      <w:tr w:rsidR="006D226C" w:rsidRPr="000C2DCE" w14:paraId="1E01ACAB" w14:textId="77777777" w:rsidTr="006D6ACA">
        <w:tc>
          <w:tcPr>
            <w:tcW w:w="7017" w:type="dxa"/>
            <w:gridSpan w:val="2"/>
            <w:shd w:val="clear" w:color="auto" w:fill="auto"/>
          </w:tcPr>
          <w:p w14:paraId="7033C115" w14:textId="6224F94D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 xml:space="preserve">kasutab juhendamisel digioskuste osaoskusi Info haldamine (1.1 ja 1.3), Suhtlemine digikeskkondades (2.1 ja 2.2), Turvalisus (vt lisa 2 Digioskused) </w:t>
            </w:r>
          </w:p>
        </w:tc>
        <w:tc>
          <w:tcPr>
            <w:tcW w:w="2045" w:type="dxa"/>
            <w:vMerge/>
            <w:shd w:val="clear" w:color="auto" w:fill="auto"/>
          </w:tcPr>
          <w:p w14:paraId="0C8323D0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2FB19708" w14:textId="77777777" w:rsidTr="006D6ACA">
        <w:tc>
          <w:tcPr>
            <w:tcW w:w="7017" w:type="dxa"/>
            <w:gridSpan w:val="2"/>
            <w:shd w:val="clear" w:color="auto" w:fill="auto"/>
          </w:tcPr>
          <w:p w14:paraId="4149E840" w14:textId="15C04354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lähtub oma töös sellega seotud õigusaktidest; järgib organisatsioonis kehtestatud ning valveobjektiga seotud korda(</w:t>
            </w:r>
            <w:proofErr w:type="spellStart"/>
            <w:r>
              <w:t>sid</w:t>
            </w:r>
            <w:proofErr w:type="spellEnd"/>
            <w:r>
              <w:t>); jälgib õigusaktide järgimist, sekkub rikkumise lõpetamiseks</w:t>
            </w:r>
          </w:p>
        </w:tc>
        <w:tc>
          <w:tcPr>
            <w:tcW w:w="2045" w:type="dxa"/>
            <w:vMerge/>
            <w:shd w:val="clear" w:color="auto" w:fill="auto"/>
          </w:tcPr>
          <w:p w14:paraId="4B5FA7B5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018F7DDF" w14:textId="77777777" w:rsidTr="006D6ACA">
        <w:tc>
          <w:tcPr>
            <w:tcW w:w="7017" w:type="dxa"/>
            <w:gridSpan w:val="2"/>
            <w:shd w:val="clear" w:color="auto" w:fill="auto"/>
          </w:tcPr>
          <w:p w14:paraId="4AFBE44C" w14:textId="478DA50D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õigusvastase sündmuse puhul teavitab asjaomaseid isikuid/organisatsioone/ametiasutusi vastavalt kehtestatud korrale</w:t>
            </w:r>
          </w:p>
        </w:tc>
        <w:tc>
          <w:tcPr>
            <w:tcW w:w="2045" w:type="dxa"/>
            <w:vMerge/>
            <w:shd w:val="clear" w:color="auto" w:fill="auto"/>
          </w:tcPr>
          <w:p w14:paraId="3C722202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4733CABF" w14:textId="77777777" w:rsidTr="006D6ACA">
        <w:tc>
          <w:tcPr>
            <w:tcW w:w="7017" w:type="dxa"/>
            <w:gridSpan w:val="2"/>
            <w:shd w:val="clear" w:color="auto" w:fill="auto"/>
          </w:tcPr>
          <w:p w14:paraId="78DC9100" w14:textId="24EA8873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järgib tööohutusnõudeid, elektriohutusnõudeid, tuleohutusnõudeid, päästevahendite jm ohutusnõudeid; jälgib ohutusnõuete täitmist objektil</w:t>
            </w:r>
          </w:p>
        </w:tc>
        <w:tc>
          <w:tcPr>
            <w:tcW w:w="2045" w:type="dxa"/>
            <w:vMerge/>
            <w:shd w:val="clear" w:color="auto" w:fill="auto"/>
          </w:tcPr>
          <w:p w14:paraId="40B3A7A9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72EAF045" w14:textId="77777777" w:rsidTr="006D6ACA">
        <w:tc>
          <w:tcPr>
            <w:tcW w:w="7017" w:type="dxa"/>
            <w:gridSpan w:val="2"/>
            <w:shd w:val="clear" w:color="auto" w:fill="auto"/>
          </w:tcPr>
          <w:p w14:paraId="28F5DEC0" w14:textId="4108FBAD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valib isikust lähtuvalt sobiva suhtlemisstiili ja -viisi; suhtleb inimestega korrektselt; ennetab ja lahendab konflikte</w:t>
            </w:r>
          </w:p>
        </w:tc>
        <w:tc>
          <w:tcPr>
            <w:tcW w:w="2045" w:type="dxa"/>
            <w:vMerge/>
            <w:shd w:val="clear" w:color="auto" w:fill="auto"/>
          </w:tcPr>
          <w:p w14:paraId="7B6F2BA9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5C2BAA2C" w14:textId="77777777" w:rsidTr="006D6ACA">
        <w:tc>
          <w:tcPr>
            <w:tcW w:w="7017" w:type="dxa"/>
            <w:gridSpan w:val="2"/>
            <w:shd w:val="clear" w:color="auto" w:fill="auto"/>
          </w:tcPr>
          <w:p w14:paraId="3A108D43" w14:textId="0B884FE1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dokumenteerib teenistusalase tegevuse vastavalt kehtestatud korrale</w:t>
            </w:r>
          </w:p>
        </w:tc>
        <w:tc>
          <w:tcPr>
            <w:tcW w:w="2045" w:type="dxa"/>
            <w:vMerge/>
            <w:shd w:val="clear" w:color="auto" w:fill="auto"/>
          </w:tcPr>
          <w:p w14:paraId="28082978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5E7B9BC4" w14:textId="77777777" w:rsidTr="006D6ACA">
        <w:tc>
          <w:tcPr>
            <w:tcW w:w="7017" w:type="dxa"/>
            <w:gridSpan w:val="2"/>
            <w:shd w:val="clear" w:color="auto" w:fill="auto"/>
          </w:tcPr>
          <w:p w14:paraId="122C4210" w14:textId="2B2F8CA7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käitub esmaabi osutamist vajavas situatsioonis sobival viisil</w:t>
            </w:r>
          </w:p>
        </w:tc>
        <w:tc>
          <w:tcPr>
            <w:tcW w:w="2045" w:type="dxa"/>
            <w:vMerge/>
            <w:shd w:val="clear" w:color="auto" w:fill="auto"/>
          </w:tcPr>
          <w:p w14:paraId="46EF1EC1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6D226C" w:rsidRPr="000C2DCE" w14:paraId="2EA68B92" w14:textId="77777777" w:rsidTr="006D6ACA">
        <w:tc>
          <w:tcPr>
            <w:tcW w:w="7017" w:type="dxa"/>
            <w:gridSpan w:val="2"/>
            <w:shd w:val="clear" w:color="auto" w:fill="auto"/>
          </w:tcPr>
          <w:p w14:paraId="47139D3F" w14:textId="0F8A4B5A" w:rsidR="006D226C" w:rsidRPr="000C2DCE" w:rsidRDefault="00DA3F2D" w:rsidP="00EF78E6">
            <w:pPr>
              <w:rPr>
                <w:rFonts w:asciiTheme="minorHAnsi" w:hAnsiTheme="minorHAnsi"/>
              </w:rPr>
            </w:pPr>
            <w:r>
              <w:t>kannab vormiriietust vastavalt nõuetele; järgib kehtestatud vormikandmis eeskirju</w:t>
            </w:r>
          </w:p>
        </w:tc>
        <w:tc>
          <w:tcPr>
            <w:tcW w:w="2045" w:type="dxa"/>
            <w:vMerge/>
            <w:shd w:val="clear" w:color="auto" w:fill="auto"/>
          </w:tcPr>
          <w:p w14:paraId="56845B11" w14:textId="77777777" w:rsidR="006D226C" w:rsidRPr="000C2DCE" w:rsidRDefault="006D226C" w:rsidP="00EF78E6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46452533" w14:textId="77777777" w:rsidR="006D226C" w:rsidRPr="000C2DCE" w:rsidRDefault="006D226C" w:rsidP="006D226C">
      <w:pPr>
        <w:rPr>
          <w:rFonts w:asciiTheme="minorHAnsi" w:hAnsiTheme="minorHAnsi"/>
        </w:rPr>
      </w:pPr>
    </w:p>
    <w:p w14:paraId="7859E48B" w14:textId="77777777" w:rsidR="006D226C" w:rsidRPr="000C2DCE" w:rsidRDefault="006D226C" w:rsidP="006D226C">
      <w:pPr>
        <w:pStyle w:val="ListParagraph"/>
        <w:ind w:left="0"/>
        <w:rPr>
          <w:rFonts w:asciiTheme="minorHAnsi" w:hAnsiTheme="minorHAnsi"/>
        </w:rPr>
      </w:pPr>
    </w:p>
    <w:p w14:paraId="2BA1A434" w14:textId="77777777" w:rsidR="006D226C" w:rsidRPr="000C2DCE" w:rsidRDefault="006D226C" w:rsidP="006D226C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color w:val="0070C0"/>
        </w:rPr>
      </w:pPr>
      <w:r w:rsidRPr="000C2DCE">
        <w:rPr>
          <w:rFonts w:asciiTheme="minorHAnsi" w:hAnsiTheme="minorHAnsi"/>
          <w:b/>
          <w:bCs/>
          <w:color w:val="0070C0"/>
        </w:rPr>
        <w:t>Hindamismeetodid ja nende kirjeldus</w:t>
      </w:r>
    </w:p>
    <w:p w14:paraId="73253488" w14:textId="77777777" w:rsidR="006D226C" w:rsidRPr="000C2DCE" w:rsidRDefault="006D226C" w:rsidP="006D226C">
      <w:pPr>
        <w:rPr>
          <w:rFonts w:asciiTheme="minorHAnsi" w:hAnsiTheme="minorHAnsi"/>
          <w:bCs/>
        </w:rPr>
      </w:pPr>
    </w:p>
    <w:p w14:paraId="755D36D8" w14:textId="5C8E610D" w:rsidR="006D226C" w:rsidRPr="000C2DCE" w:rsidRDefault="006D226C" w:rsidP="00B76DED">
      <w:pPr>
        <w:jc w:val="both"/>
        <w:rPr>
          <w:rFonts w:asciiTheme="minorHAnsi" w:hAnsiTheme="minorHAnsi"/>
          <w:bCs/>
        </w:rPr>
      </w:pPr>
      <w:r w:rsidRPr="000C2DCE">
        <w:rPr>
          <w:rFonts w:asciiTheme="minorHAnsi" w:hAnsiTheme="minorHAnsi"/>
          <w:bCs/>
        </w:rPr>
        <w:t xml:space="preserve">Teadmiste kontrollimise meetodid </w:t>
      </w:r>
      <w:r>
        <w:rPr>
          <w:rFonts w:asciiTheme="minorHAnsi" w:hAnsiTheme="minorHAnsi"/>
          <w:bCs/>
        </w:rPr>
        <w:t>Turvatöötaja, tase 3</w:t>
      </w:r>
      <w:r w:rsidRPr="000C2DCE">
        <w:rPr>
          <w:rFonts w:asciiTheme="minorHAnsi" w:hAnsiTheme="minorHAnsi"/>
          <w:bCs/>
        </w:rPr>
        <w:t xml:space="preserve"> kutse esma</w:t>
      </w:r>
      <w:r>
        <w:rPr>
          <w:rFonts w:asciiTheme="minorHAnsi" w:hAnsiTheme="minorHAnsi"/>
          <w:bCs/>
        </w:rPr>
        <w:t xml:space="preserve">kordsel </w:t>
      </w:r>
      <w:r w:rsidRPr="000C2DCE">
        <w:rPr>
          <w:rFonts w:asciiTheme="minorHAnsi" w:hAnsiTheme="minorHAnsi"/>
          <w:bCs/>
        </w:rPr>
        <w:t>taotlemisel on:</w:t>
      </w:r>
    </w:p>
    <w:p w14:paraId="6A0C7594" w14:textId="77777777" w:rsidR="00DA3F2D" w:rsidRPr="00D25CE5" w:rsidRDefault="00DA3F2D" w:rsidP="00B76DED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>Teadmiste kontrolli</w:t>
      </w:r>
      <w:r w:rsidRPr="00D25CE5">
        <w:rPr>
          <w:bCs/>
        </w:rPr>
        <w:t xml:space="preserve"> test (valikvastustega küsimustik) – kutsetaotleja sooritab</w:t>
      </w:r>
      <w:r w:rsidRPr="00D25CE5">
        <w:t xml:space="preserve"> t</w:t>
      </w:r>
      <w:r>
        <w:t>esti</w:t>
      </w:r>
      <w:r w:rsidRPr="00D25CE5">
        <w:t xml:space="preserve"> vastavalt etteantud </w:t>
      </w:r>
      <w:r>
        <w:t>juhistele</w:t>
      </w:r>
      <w:r w:rsidRPr="00D25CE5">
        <w:t>.</w:t>
      </w:r>
    </w:p>
    <w:p w14:paraId="2CF02290" w14:textId="77777777" w:rsidR="00DA3F2D" w:rsidRPr="00D25CE5" w:rsidRDefault="00DA3F2D" w:rsidP="00B76DED">
      <w:pPr>
        <w:numPr>
          <w:ilvl w:val="0"/>
          <w:numId w:val="32"/>
        </w:numPr>
        <w:jc w:val="both"/>
        <w:rPr>
          <w:bCs/>
        </w:rPr>
      </w:pPr>
      <w:r w:rsidRPr="00D25CE5">
        <w:rPr>
          <w:bCs/>
        </w:rPr>
        <w:t xml:space="preserve">Vestlus - </w:t>
      </w:r>
      <w:r w:rsidRPr="00D25CE5">
        <w:t>hindajate poolt ette antud ettevalmistusaja järel</w:t>
      </w:r>
      <w:r w:rsidRPr="0084546A">
        <w:rPr>
          <w:bCs/>
        </w:rPr>
        <w:t xml:space="preserve"> </w:t>
      </w:r>
      <w:r w:rsidRPr="00D25CE5">
        <w:rPr>
          <w:bCs/>
        </w:rPr>
        <w:t>kutse</w:t>
      </w:r>
      <w:r w:rsidRPr="00D25CE5">
        <w:t>taotleja:</w:t>
      </w:r>
    </w:p>
    <w:p w14:paraId="136AC3A9" w14:textId="48718A21" w:rsidR="00DA3F2D" w:rsidRPr="00D25CE5" w:rsidRDefault="00DA3F2D" w:rsidP="00761C61">
      <w:pPr>
        <w:numPr>
          <w:ilvl w:val="0"/>
          <w:numId w:val="50"/>
        </w:numPr>
        <w:jc w:val="both"/>
        <w:rPr>
          <w:bCs/>
        </w:rPr>
      </w:pPr>
      <w:r>
        <w:t xml:space="preserve">vastab </w:t>
      </w:r>
      <w:r w:rsidRPr="00D25CE5">
        <w:t>testis valesti vastatud kompetentsi küsimustele</w:t>
      </w:r>
      <w:r>
        <w:t>;</w:t>
      </w:r>
    </w:p>
    <w:p w14:paraId="01E0D99A" w14:textId="37A840EC" w:rsidR="00DA3F2D" w:rsidRPr="0084546A" w:rsidRDefault="00315117" w:rsidP="00761C61">
      <w:pPr>
        <w:numPr>
          <w:ilvl w:val="0"/>
          <w:numId w:val="50"/>
        </w:numPr>
        <w:jc w:val="both"/>
        <w:rPr>
          <w:bCs/>
        </w:rPr>
      </w:pPr>
      <w:r w:rsidRPr="00315117">
        <w:t>lahendab situatsioonülesande</w:t>
      </w:r>
      <w:r>
        <w:t xml:space="preserve"> </w:t>
      </w:r>
      <w:r w:rsidR="00DA3F2D">
        <w:t xml:space="preserve">vastavalt </w:t>
      </w:r>
      <w:r w:rsidR="00DA3F2D" w:rsidRPr="00D25CE5">
        <w:t>eksamipileti</w:t>
      </w:r>
      <w:r w:rsidR="00DA3F2D">
        <w:t>s toodu</w:t>
      </w:r>
      <w:r w:rsidR="00DA3F2D" w:rsidRPr="00D25CE5">
        <w:t>le</w:t>
      </w:r>
      <w:r>
        <w:t xml:space="preserve"> </w:t>
      </w:r>
      <w:r w:rsidRPr="00315117">
        <w:t>ja tõendab läbivad kompetentsid</w:t>
      </w:r>
      <w:r w:rsidR="00DA3F2D">
        <w:t>;</w:t>
      </w:r>
    </w:p>
    <w:p w14:paraId="49BE388B" w14:textId="1B5AE5FA" w:rsidR="006D226C" w:rsidRDefault="006D226C" w:rsidP="00B76DED">
      <w:pPr>
        <w:jc w:val="both"/>
        <w:rPr>
          <w:rFonts w:asciiTheme="minorHAnsi" w:hAnsiTheme="minorHAnsi"/>
          <w:bCs/>
        </w:rPr>
      </w:pPr>
    </w:p>
    <w:p w14:paraId="0935681D" w14:textId="77777777" w:rsidR="00B76DED" w:rsidRPr="000C2DCE" w:rsidRDefault="00B76DED" w:rsidP="00B76DED">
      <w:pPr>
        <w:jc w:val="both"/>
        <w:rPr>
          <w:rFonts w:asciiTheme="minorHAnsi" w:hAnsiTheme="minorHAnsi"/>
          <w:bCs/>
        </w:rPr>
      </w:pPr>
    </w:p>
    <w:p w14:paraId="6E1552E5" w14:textId="77777777" w:rsidR="006D226C" w:rsidRPr="000C2DCE" w:rsidRDefault="006D226C" w:rsidP="006D226C">
      <w:pPr>
        <w:pStyle w:val="ListParagraph"/>
        <w:numPr>
          <w:ilvl w:val="0"/>
          <w:numId w:val="13"/>
        </w:numPr>
        <w:rPr>
          <w:rFonts w:asciiTheme="minorHAnsi" w:hAnsiTheme="minorHAnsi"/>
          <w:color w:val="2F5496" w:themeColor="accent1" w:themeShade="BF"/>
        </w:rPr>
      </w:pPr>
      <w:r w:rsidRPr="000C2DCE">
        <w:rPr>
          <w:rFonts w:asciiTheme="minorHAnsi" w:hAnsiTheme="minorHAnsi"/>
          <w:b/>
          <w:bCs/>
          <w:color w:val="2F5496" w:themeColor="accent1" w:themeShade="BF"/>
        </w:rPr>
        <w:t xml:space="preserve">Hindamise korraldus </w:t>
      </w:r>
    </w:p>
    <w:p w14:paraId="431A1B18" w14:textId="77777777" w:rsidR="006D226C" w:rsidRPr="000C2DCE" w:rsidRDefault="006D226C" w:rsidP="006D226C">
      <w:pPr>
        <w:rPr>
          <w:rFonts w:asciiTheme="minorHAnsi" w:hAnsiTheme="minorHAnsi"/>
        </w:rPr>
      </w:pPr>
    </w:p>
    <w:p w14:paraId="7BD1D87B" w14:textId="46CCE908" w:rsidR="006D226C" w:rsidRPr="00602A2A" w:rsidRDefault="006D226C" w:rsidP="006D226C">
      <w:pPr>
        <w:jc w:val="both"/>
        <w:rPr>
          <w:rFonts w:asciiTheme="minorHAnsi" w:hAnsiTheme="minorHAnsi"/>
          <w:bCs/>
        </w:rPr>
      </w:pPr>
      <w:r w:rsidRPr="000C2DCE">
        <w:rPr>
          <w:rFonts w:asciiTheme="minorHAnsi" w:hAnsiTheme="minorHAnsi"/>
        </w:rPr>
        <w:t>T</w:t>
      </w:r>
      <w:r w:rsidRPr="000C2DCE">
        <w:rPr>
          <w:rFonts w:asciiTheme="minorHAnsi" w:hAnsiTheme="minorHAnsi"/>
          <w:bCs/>
        </w:rPr>
        <w:t xml:space="preserve">aotleja kompetentsust hindab kutsekomisjoni poolt moodustatud tööandjate, spetsialistide ja koolitajate esindajatest koosnev kolmeliikmeline hindamiskomisjoni hindamisgrupp. </w:t>
      </w:r>
      <w:r w:rsidRPr="000C2DCE">
        <w:rPr>
          <w:rFonts w:asciiTheme="minorHAnsi" w:hAnsiTheme="minorHAnsi"/>
          <w:color w:val="000000"/>
        </w:rPr>
        <w:t xml:space="preserve">Kutsehindamise kirjaliku testi hindamisel võib hindamisgrupp olla üheliikmeline. </w:t>
      </w:r>
    </w:p>
    <w:p w14:paraId="3C6AD5A7" w14:textId="77777777" w:rsidR="006D226C" w:rsidRPr="000C2DCE" w:rsidRDefault="006D226C" w:rsidP="006D226C">
      <w:pPr>
        <w:jc w:val="both"/>
        <w:rPr>
          <w:rFonts w:asciiTheme="minorHAnsi" w:hAnsiTheme="minorHAnsi"/>
          <w:color w:val="000000"/>
        </w:rPr>
      </w:pPr>
    </w:p>
    <w:p w14:paraId="65A453B8" w14:textId="3E14B7F7" w:rsidR="00094D8E" w:rsidRDefault="006D226C" w:rsidP="00857FB0">
      <w:pPr>
        <w:jc w:val="both"/>
      </w:pPr>
      <w:r w:rsidRPr="000C2DCE">
        <w:rPr>
          <w:rFonts w:asciiTheme="minorHAnsi" w:hAnsiTheme="minorHAnsi"/>
          <w:color w:val="000000"/>
        </w:rPr>
        <w:t xml:space="preserve">Kutsehindamise võib jätta korraldamata, kui välja kuulutatud kutsehindamisele on laekunud vähem kui </w:t>
      </w:r>
      <w:r w:rsidR="00094D8E" w:rsidRPr="00857FB0">
        <w:rPr>
          <w:rFonts w:asciiTheme="minorHAnsi" w:hAnsiTheme="minorHAnsi"/>
        </w:rPr>
        <w:t xml:space="preserve">10 </w:t>
      </w:r>
      <w:r w:rsidRPr="00857FB0">
        <w:rPr>
          <w:rFonts w:asciiTheme="minorHAnsi" w:hAnsiTheme="minorHAnsi"/>
        </w:rPr>
        <w:t>(</w:t>
      </w:r>
      <w:r w:rsidR="00094D8E" w:rsidRPr="00857FB0">
        <w:rPr>
          <w:rFonts w:asciiTheme="minorHAnsi" w:hAnsiTheme="minorHAnsi"/>
        </w:rPr>
        <w:t>kümme</w:t>
      </w:r>
      <w:r w:rsidRPr="00857FB0">
        <w:rPr>
          <w:rFonts w:asciiTheme="minorHAnsi" w:hAnsiTheme="minorHAnsi"/>
        </w:rPr>
        <w:t>) taotlust</w:t>
      </w:r>
      <w:r w:rsidRPr="000C2DCE">
        <w:rPr>
          <w:rFonts w:asciiTheme="minorHAnsi" w:hAnsiTheme="minorHAnsi"/>
          <w:color w:val="000000"/>
        </w:rPr>
        <w:t>.</w:t>
      </w:r>
      <w:r w:rsidR="00857FB0">
        <w:rPr>
          <w:rFonts w:asciiTheme="minorHAnsi" w:hAnsiTheme="minorHAnsi"/>
          <w:b/>
          <w:bCs/>
          <w:color w:val="0070C0"/>
        </w:rPr>
        <w:t xml:space="preserve"> </w:t>
      </w:r>
      <w:r w:rsidR="00094D8E" w:rsidRPr="00D25CE5">
        <w:t>Taotleja kompetentsuse hindamine viiakse läbi kutse andja poolt kinnitatud toimumiskohas ja kutseandja kodulehel toodud kuupäevadel.</w:t>
      </w:r>
    </w:p>
    <w:p w14:paraId="3BE25353" w14:textId="77777777" w:rsidR="00602A2A" w:rsidRPr="00857FB0" w:rsidRDefault="00602A2A" w:rsidP="00857FB0">
      <w:pPr>
        <w:jc w:val="both"/>
        <w:rPr>
          <w:rFonts w:asciiTheme="minorHAnsi" w:hAnsiTheme="minorHAnsi"/>
          <w:b/>
          <w:bCs/>
          <w:color w:val="0070C0"/>
        </w:rPr>
      </w:pPr>
    </w:p>
    <w:p w14:paraId="6C2CB0FA" w14:textId="72459C51" w:rsidR="00094D8E" w:rsidRPr="00D25CE5" w:rsidRDefault="00094D8E" w:rsidP="00094D8E">
      <w:pPr>
        <w:jc w:val="both"/>
      </w:pPr>
      <w:r w:rsidRPr="00D25CE5">
        <w:t xml:space="preserve">Kutsehindamine viiakse üldjuhul läbi </w:t>
      </w:r>
      <w:r>
        <w:t xml:space="preserve">vahetult </w:t>
      </w:r>
      <w:r w:rsidRPr="00D25CE5">
        <w:t xml:space="preserve">peale </w:t>
      </w:r>
      <w:r w:rsidR="0051474A">
        <w:t xml:space="preserve">Turvatöötaja </w:t>
      </w:r>
      <w:r w:rsidRPr="00D25CE5">
        <w:t xml:space="preserve">põhiõppe läbimist, kuid mitte hiljem kui ühe aasta jooksul </w:t>
      </w:r>
      <w:r>
        <w:t>põhi</w:t>
      </w:r>
      <w:r w:rsidRPr="00D25CE5">
        <w:t xml:space="preserve">õppe läbimisest. </w:t>
      </w:r>
    </w:p>
    <w:p w14:paraId="79926388" w14:textId="77777777" w:rsidR="006D226C" w:rsidRPr="000C2DCE" w:rsidRDefault="006D226C" w:rsidP="006D226C">
      <w:pPr>
        <w:rPr>
          <w:rFonts w:asciiTheme="minorHAnsi" w:hAnsiTheme="minorHAnsi"/>
        </w:rPr>
      </w:pPr>
    </w:p>
    <w:p w14:paraId="643A4991" w14:textId="140DB325" w:rsidR="006D226C" w:rsidRDefault="006D226C" w:rsidP="006D226C">
      <w:pPr>
        <w:jc w:val="both"/>
      </w:pPr>
      <w:r>
        <w:rPr>
          <w:rFonts w:asciiTheme="minorHAnsi" w:hAnsiTheme="minorHAnsi"/>
        </w:rPr>
        <w:t>Turvatöötaja, tase 3</w:t>
      </w:r>
      <w:r w:rsidRPr="000C2DCE">
        <w:rPr>
          <w:rFonts w:asciiTheme="minorHAnsi" w:hAnsiTheme="minorHAnsi"/>
        </w:rPr>
        <w:t xml:space="preserve"> kutse taotlemisel tuleb kutsetaotlejal tõendada </w:t>
      </w:r>
      <w:hyperlink r:id="rId9" w:history="1">
        <w:r>
          <w:rPr>
            <w:rStyle w:val="Hyperlink"/>
            <w:rFonts w:asciiTheme="minorHAnsi" w:hAnsiTheme="minorHAnsi"/>
          </w:rPr>
          <w:t>Turvatöötaja, tase 3</w:t>
        </w:r>
        <w:r w:rsidRPr="000C2DCE">
          <w:rPr>
            <w:rStyle w:val="Hyperlink"/>
            <w:rFonts w:asciiTheme="minorHAnsi" w:hAnsiTheme="minorHAnsi"/>
          </w:rPr>
          <w:t xml:space="preserve"> kutsestandardis</w:t>
        </w:r>
      </w:hyperlink>
      <w:r w:rsidRPr="000C2DCE">
        <w:rPr>
          <w:rFonts w:asciiTheme="minorHAnsi" w:hAnsiTheme="minorHAnsi"/>
        </w:rPr>
        <w:t xml:space="preserve"> toodud kohustuslikud kompetentsid B.2.1 – B.2.</w:t>
      </w:r>
      <w:r w:rsidR="00094D8E">
        <w:rPr>
          <w:rFonts w:asciiTheme="minorHAnsi" w:hAnsiTheme="minorHAnsi"/>
        </w:rPr>
        <w:t>9</w:t>
      </w:r>
      <w:r w:rsidRPr="000C2DCE">
        <w:rPr>
          <w:rFonts w:asciiTheme="minorHAnsi" w:hAnsiTheme="minorHAnsi"/>
        </w:rPr>
        <w:t xml:space="preserve"> ning läbiv kompetents B.2.1</w:t>
      </w:r>
      <w:r w:rsidR="00094D8E">
        <w:rPr>
          <w:rFonts w:asciiTheme="minorHAnsi" w:hAnsiTheme="minorHAnsi"/>
        </w:rPr>
        <w:t>4</w:t>
      </w:r>
      <w:r w:rsidRPr="000C2DCE">
        <w:rPr>
          <w:rFonts w:asciiTheme="minorHAnsi" w:hAnsiTheme="minorHAnsi"/>
        </w:rPr>
        <w:t xml:space="preserve">. </w:t>
      </w:r>
      <w:r w:rsidR="00094D8E">
        <w:t>Lisaks on võimalik tõendada valitavaid kompetentse B.2.10 – B.2.13</w:t>
      </w:r>
    </w:p>
    <w:p w14:paraId="2F409C7A" w14:textId="5CBFC611" w:rsidR="00094D8E" w:rsidRDefault="00094D8E" w:rsidP="006D226C">
      <w:pPr>
        <w:jc w:val="both"/>
        <w:rPr>
          <w:rFonts w:asciiTheme="minorHAnsi" w:hAnsiTheme="minorHAnsi"/>
        </w:rPr>
      </w:pPr>
    </w:p>
    <w:p w14:paraId="4EBFF008" w14:textId="2255BE7F" w:rsidR="006D226C" w:rsidRDefault="006D226C" w:rsidP="00094D8E">
      <w:pPr>
        <w:jc w:val="both"/>
      </w:pPr>
      <w:r w:rsidRPr="000C2DCE">
        <w:rPr>
          <w:rFonts w:asciiTheme="minorHAnsi" w:hAnsiTheme="minorHAnsi"/>
        </w:rPr>
        <w:t xml:space="preserve">Kui kutsetaotleja, kes omab eelnevalt  Turvatöötaja, tase 3 või Turvatöötaja I </w:t>
      </w:r>
      <w:r w:rsidR="00094D8E">
        <w:rPr>
          <w:rFonts w:asciiTheme="minorHAnsi" w:hAnsiTheme="minorHAnsi"/>
        </w:rPr>
        <w:t xml:space="preserve">kehtivat </w:t>
      </w:r>
      <w:r w:rsidRPr="000C2DCE">
        <w:rPr>
          <w:rFonts w:asciiTheme="minorHAnsi" w:hAnsiTheme="minorHAnsi"/>
        </w:rPr>
        <w:t>kutsekvalifikatsioon</w:t>
      </w:r>
      <w:r w:rsidR="00094D8E">
        <w:rPr>
          <w:rFonts w:asciiTheme="minorHAnsi" w:hAnsiTheme="minorHAnsi"/>
        </w:rPr>
        <w:t xml:space="preserve">i ja </w:t>
      </w:r>
      <w:r w:rsidRPr="000C2DCE">
        <w:rPr>
          <w:rFonts w:asciiTheme="minorHAnsi" w:hAnsiTheme="minorHAnsi"/>
        </w:rPr>
        <w:t xml:space="preserve">taotleb vähemalt ühte valitavatest kompetentsidest, siis sooritab ta kutsehindamise </w:t>
      </w:r>
      <w:r w:rsidR="00094D8E">
        <w:t xml:space="preserve">ainult </w:t>
      </w:r>
      <w:r w:rsidR="00094D8E" w:rsidRPr="00D25CE5">
        <w:t xml:space="preserve">vastavalt käesoleva hindamisstandardis </w:t>
      </w:r>
      <w:r w:rsidR="00094D8E" w:rsidRPr="00D25CE5">
        <w:rPr>
          <w:b/>
        </w:rPr>
        <w:t>valitava kompetentsi hindamine</w:t>
      </w:r>
      <w:r w:rsidR="00094D8E" w:rsidRPr="00D25CE5">
        <w:t xml:space="preserve"> alajaotuses toodud juhisele.</w:t>
      </w:r>
    </w:p>
    <w:p w14:paraId="4E79DDEF" w14:textId="77777777" w:rsidR="00094D8E" w:rsidRPr="000C2DCE" w:rsidRDefault="00094D8E" w:rsidP="00094D8E">
      <w:pPr>
        <w:jc w:val="both"/>
        <w:rPr>
          <w:rFonts w:asciiTheme="minorHAnsi" w:hAnsiTheme="minorHAnsi"/>
          <w:b/>
          <w:bCs/>
        </w:rPr>
      </w:pPr>
    </w:p>
    <w:p w14:paraId="34683C99" w14:textId="115A233B" w:rsidR="006D226C" w:rsidRPr="000C2DCE" w:rsidRDefault="006D226C" w:rsidP="006D226C">
      <w:pPr>
        <w:rPr>
          <w:rFonts w:asciiTheme="minorHAnsi" w:hAnsiTheme="minorHAnsi"/>
        </w:rPr>
      </w:pPr>
      <w:r w:rsidRPr="000C2DCE">
        <w:rPr>
          <w:rFonts w:asciiTheme="minorHAnsi" w:hAnsiTheme="minorHAnsi"/>
          <w:b/>
          <w:bCs/>
        </w:rPr>
        <w:t>Hindamise esimeses osas</w:t>
      </w:r>
      <w:r w:rsidRPr="000C2DCE">
        <w:rPr>
          <w:rFonts w:asciiTheme="minorHAnsi" w:hAnsiTheme="minorHAnsi"/>
        </w:rPr>
        <w:t xml:space="preserve"> vastab taotleja </w:t>
      </w:r>
      <w:r w:rsidR="00761C61">
        <w:rPr>
          <w:rFonts w:asciiTheme="minorHAnsi" w:hAnsiTheme="minorHAnsi"/>
          <w:b/>
        </w:rPr>
        <w:t xml:space="preserve">teadmiste kontrolli </w:t>
      </w:r>
      <w:r w:rsidRPr="000C2DCE">
        <w:rPr>
          <w:rFonts w:asciiTheme="minorHAnsi" w:hAnsiTheme="minorHAnsi"/>
          <w:b/>
        </w:rPr>
        <w:t>testi</w:t>
      </w:r>
      <w:r w:rsidRPr="000C2DCE">
        <w:rPr>
          <w:rFonts w:asciiTheme="minorHAnsi" w:hAnsiTheme="minorHAnsi"/>
        </w:rPr>
        <w:t xml:space="preserve"> </w:t>
      </w:r>
      <w:r w:rsidRPr="000C2DCE">
        <w:rPr>
          <w:rFonts w:asciiTheme="minorHAnsi" w:hAnsiTheme="minorHAnsi"/>
          <w:b/>
        </w:rPr>
        <w:t>küsimustele</w:t>
      </w:r>
      <w:r w:rsidRPr="000C2DCE">
        <w:rPr>
          <w:rFonts w:asciiTheme="minorHAnsi" w:hAnsiTheme="minorHAnsi"/>
        </w:rPr>
        <w:t xml:space="preserve"> </w:t>
      </w:r>
      <w:r w:rsidRPr="000C2DCE">
        <w:rPr>
          <w:rFonts w:asciiTheme="minorHAnsi" w:hAnsiTheme="minorHAnsi"/>
          <w:bCs/>
        </w:rPr>
        <w:t>(valikvastustega küsimustik), ü</w:t>
      </w:r>
      <w:r w:rsidRPr="000C2DCE">
        <w:rPr>
          <w:rFonts w:asciiTheme="minorHAnsi" w:hAnsiTheme="minorHAnsi"/>
        </w:rPr>
        <w:t xml:space="preserve">lesande sooritamisega tõendab taotleja järgmisi </w:t>
      </w:r>
      <w:r w:rsidRPr="000C2DCE">
        <w:rPr>
          <w:rFonts w:asciiTheme="minorHAnsi" w:hAnsiTheme="minorHAnsi"/>
          <w:b/>
        </w:rPr>
        <w:t>kohustuslikke kompetentse:</w:t>
      </w:r>
    </w:p>
    <w:p w14:paraId="1DE97D52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Töökoha/tööpiirkonna ettevalmistamine </w:t>
      </w:r>
    </w:p>
    <w:p w14:paraId="21796E0F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Valveobjekti (isiku, vara või korra) valvamine ja kaitsmine </w:t>
      </w:r>
    </w:p>
    <w:p w14:paraId="4A8002ED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Isiku ajutine vabaduse piiramine </w:t>
      </w:r>
    </w:p>
    <w:p w14:paraId="2BFD10E5" w14:textId="77777777" w:rsidR="006D226C" w:rsidRPr="000C2DCE" w:rsidRDefault="006D226C" w:rsidP="006D226C">
      <w:pPr>
        <w:numPr>
          <w:ilvl w:val="0"/>
          <w:numId w:val="35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Füüsilise jõu, erivahendite ja relvade kasutamine </w:t>
      </w:r>
    </w:p>
    <w:p w14:paraId="267DF005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Ohu- ja eriolukordade ennetamine ja tegutsemine nendes </w:t>
      </w:r>
    </w:p>
    <w:p w14:paraId="486DA697" w14:textId="77777777" w:rsidR="006D226C" w:rsidRPr="000C2DCE" w:rsidRDefault="006D226C" w:rsidP="006D226C">
      <w:pPr>
        <w:numPr>
          <w:ilvl w:val="0"/>
          <w:numId w:val="35"/>
        </w:numPr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Valvealase informatsiooni käitlemine </w:t>
      </w:r>
    </w:p>
    <w:p w14:paraId="319CC03B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Tehniliste süsteemide kasutamine </w:t>
      </w:r>
    </w:p>
    <w:p w14:paraId="658754F3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Läbipääsurežiimide tagamine</w:t>
      </w:r>
    </w:p>
    <w:p w14:paraId="13D2CCFD" w14:textId="77777777" w:rsidR="006D226C" w:rsidRPr="000C2DCE" w:rsidRDefault="006D226C" w:rsidP="006D226C">
      <w:pPr>
        <w:numPr>
          <w:ilvl w:val="0"/>
          <w:numId w:val="35"/>
        </w:numPr>
        <w:jc w:val="both"/>
        <w:rPr>
          <w:rFonts w:asciiTheme="minorHAnsi" w:hAnsiTheme="minorHAnsi"/>
          <w:i/>
          <w:color w:val="984806"/>
        </w:rPr>
      </w:pPr>
      <w:r w:rsidRPr="000C2DCE">
        <w:rPr>
          <w:rFonts w:asciiTheme="minorHAnsi" w:hAnsiTheme="minorHAnsi"/>
        </w:rPr>
        <w:t>Raha ja väärtpaberite saatmine</w:t>
      </w:r>
    </w:p>
    <w:p w14:paraId="190ED02B" w14:textId="77777777" w:rsidR="006D226C" w:rsidRPr="000C2DCE" w:rsidRDefault="006D226C" w:rsidP="006D226C">
      <w:pPr>
        <w:jc w:val="both"/>
        <w:rPr>
          <w:rFonts w:asciiTheme="minorHAnsi" w:hAnsiTheme="minorHAnsi"/>
          <w:b/>
          <w:i/>
          <w:color w:val="984806"/>
        </w:rPr>
      </w:pPr>
    </w:p>
    <w:p w14:paraId="6854B552" w14:textId="2BACC78F" w:rsidR="006D226C" w:rsidRPr="000C2DCE" w:rsidRDefault="006D226C" w:rsidP="006D226C">
      <w:pPr>
        <w:pStyle w:val="ListParagraph"/>
        <w:ind w:left="0"/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Kohustuslike kompetentside </w:t>
      </w:r>
      <w:r w:rsidR="00761C61">
        <w:rPr>
          <w:rFonts w:asciiTheme="minorHAnsi" w:hAnsiTheme="minorHAnsi"/>
        </w:rPr>
        <w:t xml:space="preserve">teadmiste kontrolli </w:t>
      </w:r>
      <w:r w:rsidRPr="000C2DCE">
        <w:rPr>
          <w:rFonts w:asciiTheme="minorHAnsi" w:hAnsiTheme="minorHAnsi"/>
        </w:rPr>
        <w:t xml:space="preserve">test sisaldab </w:t>
      </w:r>
      <w:r w:rsidR="00857FB0" w:rsidRPr="00857FB0">
        <w:rPr>
          <w:rFonts w:asciiTheme="minorHAnsi" w:hAnsiTheme="minorHAnsi"/>
        </w:rPr>
        <w:t>60</w:t>
      </w:r>
      <w:r w:rsidRPr="00857FB0">
        <w:rPr>
          <w:rFonts w:asciiTheme="minorHAnsi" w:hAnsiTheme="minorHAnsi"/>
        </w:rPr>
        <w:t xml:space="preserve"> </w:t>
      </w:r>
      <w:r w:rsidRPr="000C2DCE">
        <w:rPr>
          <w:rFonts w:asciiTheme="minorHAnsi" w:hAnsiTheme="minorHAnsi"/>
        </w:rPr>
        <w:t xml:space="preserve">valikvastuse variantidega küsimust. </w:t>
      </w:r>
    </w:p>
    <w:p w14:paraId="14BCF15E" w14:textId="05346073" w:rsidR="006D226C" w:rsidRDefault="006D226C" w:rsidP="006D226C">
      <w:pPr>
        <w:pStyle w:val="ListParagraph"/>
        <w:ind w:left="0"/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Kirjaliku testi sooritamiseks on aega kuni </w:t>
      </w:r>
      <w:r w:rsidR="00857FB0" w:rsidRPr="00857FB0">
        <w:rPr>
          <w:rFonts w:asciiTheme="minorHAnsi" w:hAnsiTheme="minorHAnsi"/>
        </w:rPr>
        <w:t>90</w:t>
      </w:r>
      <w:r w:rsidRPr="000C2DCE">
        <w:rPr>
          <w:rFonts w:asciiTheme="minorHAnsi" w:hAnsiTheme="minorHAnsi"/>
        </w:rPr>
        <w:t xml:space="preserve"> minutit.</w:t>
      </w:r>
    </w:p>
    <w:p w14:paraId="57FF7797" w14:textId="7E9BAF19" w:rsidR="00DA3F2D" w:rsidRDefault="00DA3F2D" w:rsidP="006D226C">
      <w:pPr>
        <w:pStyle w:val="ListParagraph"/>
        <w:ind w:left="0"/>
        <w:jc w:val="both"/>
        <w:rPr>
          <w:rFonts w:asciiTheme="minorHAnsi" w:hAnsiTheme="minorHAnsi"/>
        </w:rPr>
      </w:pPr>
    </w:p>
    <w:p w14:paraId="138F0694" w14:textId="77777777" w:rsidR="00094D8E" w:rsidRPr="00D25CE5" w:rsidRDefault="00094D8E" w:rsidP="00094D8E">
      <w:pPr>
        <w:jc w:val="both"/>
      </w:pPr>
      <w:r w:rsidRPr="00D25CE5">
        <w:t xml:space="preserve">Igale küsimusele on antud kolm vastusevarianti, millest ainuõige on alati üks vastusevariant. Õige vastusevariandi valikul tuleb lähtuda kehtivatest õigusaktidest, õppematerjalidest ja vastusevariandi täiuslikkusest. </w:t>
      </w:r>
    </w:p>
    <w:p w14:paraId="70FC1B4D" w14:textId="63422659" w:rsidR="00094D8E" w:rsidRDefault="00094D8E" w:rsidP="00094D8E">
      <w:pPr>
        <w:jc w:val="both"/>
      </w:pPr>
    </w:p>
    <w:p w14:paraId="12B05A60" w14:textId="46A0CB99" w:rsidR="00094D8E" w:rsidRDefault="00094D8E" w:rsidP="00094D8E">
      <w:pPr>
        <w:jc w:val="both"/>
      </w:pPr>
      <w:r w:rsidRPr="00D25CE5">
        <w:t>Turva</w:t>
      </w:r>
      <w:r>
        <w:t>töötaja,</w:t>
      </w:r>
      <w:r w:rsidRPr="00D25CE5">
        <w:t xml:space="preserve"> tase </w:t>
      </w:r>
      <w:r>
        <w:t>3</w:t>
      </w:r>
      <w:r w:rsidRPr="00D25CE5">
        <w:t xml:space="preserve"> kutsestandardis on </w:t>
      </w:r>
      <w:r>
        <w:t>9</w:t>
      </w:r>
      <w:r w:rsidRPr="00D25CE5">
        <w:t xml:space="preserve"> kohustuslikku kompetentsi, millest </w:t>
      </w:r>
      <w:r>
        <w:t xml:space="preserve">teadmiste kontrolli </w:t>
      </w:r>
      <w:r w:rsidRPr="00D25CE5">
        <w:t xml:space="preserve">testi positiivseks sooritamiseks peab olema tõendatud vähemalt </w:t>
      </w:r>
      <w:r w:rsidR="00857FB0" w:rsidRPr="00857FB0">
        <w:t>5</w:t>
      </w:r>
      <w:r w:rsidRPr="00857FB0">
        <w:t xml:space="preserve"> kompetentsi.</w:t>
      </w:r>
    </w:p>
    <w:p w14:paraId="1287E307" w14:textId="77777777" w:rsidR="00094D8E" w:rsidRPr="00D25CE5" w:rsidRDefault="00094D8E" w:rsidP="00094D8E">
      <w:pPr>
        <w:jc w:val="both"/>
      </w:pPr>
    </w:p>
    <w:p w14:paraId="021D4855" w14:textId="1A681733" w:rsidR="00094D8E" w:rsidRPr="00D25CE5" w:rsidRDefault="00094D8E" w:rsidP="00094D8E">
      <w:pPr>
        <w:jc w:val="both"/>
      </w:pPr>
      <w:r w:rsidRPr="00D25CE5">
        <w:t>Iga kohustusliku kompetentsi tõendamiseks</w:t>
      </w:r>
      <w:r>
        <w:t xml:space="preserve"> tuleb </w:t>
      </w:r>
      <w:r w:rsidRPr="00D25CE5">
        <w:t xml:space="preserve">vastata õigesti vähemalt </w:t>
      </w:r>
      <w:r w:rsidR="00857FB0" w:rsidRPr="00857FB0">
        <w:t>80</w:t>
      </w:r>
      <w:r w:rsidRPr="00857FB0">
        <w:t xml:space="preserve"> % </w:t>
      </w:r>
      <w:r>
        <w:t xml:space="preserve">konkreetse </w:t>
      </w:r>
      <w:r w:rsidRPr="00D25CE5">
        <w:t xml:space="preserve">kompetentsi kohta </w:t>
      </w:r>
      <w:r>
        <w:t xml:space="preserve">esitatud küsimustest </w:t>
      </w:r>
      <w:r w:rsidRPr="00D25CE5">
        <w:t>(vt allolev tabel).</w:t>
      </w:r>
    </w:p>
    <w:p w14:paraId="0844E7B9" w14:textId="40F34D62" w:rsidR="00DA3F2D" w:rsidRDefault="00DA3F2D" w:rsidP="00DA3F2D">
      <w:pPr>
        <w:jc w:val="both"/>
        <w:rPr>
          <w:color w:val="000000"/>
        </w:rPr>
      </w:pPr>
    </w:p>
    <w:tbl>
      <w:tblPr>
        <w:tblStyle w:val="TableGrid"/>
        <w:tblW w:w="8852" w:type="dxa"/>
        <w:tblLook w:val="04A0" w:firstRow="1" w:lastRow="0" w:firstColumn="1" w:lastColumn="0" w:noHBand="0" w:noVBand="1"/>
      </w:tblPr>
      <w:tblGrid>
        <w:gridCol w:w="6374"/>
        <w:gridCol w:w="1276"/>
        <w:gridCol w:w="1202"/>
      </w:tblGrid>
      <w:tr w:rsidR="00857FB0" w:rsidRPr="00857FB0" w14:paraId="4847EACD" w14:textId="77777777" w:rsidTr="00B76DED">
        <w:tc>
          <w:tcPr>
            <w:tcW w:w="6374" w:type="dxa"/>
            <w:shd w:val="clear" w:color="auto" w:fill="F2F2F2" w:themeFill="background1" w:themeFillShade="F2"/>
          </w:tcPr>
          <w:p w14:paraId="3E57E8A0" w14:textId="77777777" w:rsidR="00B76DED" w:rsidRPr="00857FB0" w:rsidRDefault="00B76DED" w:rsidP="00761C61">
            <w:pPr>
              <w:jc w:val="center"/>
              <w:rPr>
                <w:b/>
              </w:rPr>
            </w:pPr>
            <w:r w:rsidRPr="00857FB0">
              <w:rPr>
                <w:b/>
              </w:rPr>
              <w:t>Kohustuslik kompetents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84125F" w14:textId="14419A47" w:rsidR="00B76DED" w:rsidRPr="00857FB0" w:rsidRDefault="00B76DED" w:rsidP="00761C61">
            <w:pPr>
              <w:jc w:val="center"/>
              <w:rPr>
                <w:b/>
              </w:rPr>
            </w:pPr>
            <w:r w:rsidRPr="00857FB0">
              <w:rPr>
                <w:b/>
              </w:rPr>
              <w:t>Küsimuste arv</w:t>
            </w:r>
            <w:r w:rsidR="00D25640" w:rsidRPr="00857FB0">
              <w:rPr>
                <w:b/>
              </w:rPr>
              <w:t xml:space="preserve"> (</w:t>
            </w:r>
            <w:r w:rsidR="00857FB0" w:rsidRPr="00857FB0">
              <w:rPr>
                <w:b/>
              </w:rPr>
              <w:t>60</w:t>
            </w:r>
            <w:r w:rsidR="00D25640" w:rsidRPr="00857FB0">
              <w:rPr>
                <w:b/>
              </w:rPr>
              <w:t>)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5EC1B4F4" w14:textId="02DDF70F" w:rsidR="00B76DED" w:rsidRPr="00857FB0" w:rsidRDefault="00B76DED" w:rsidP="00761C61">
            <w:pPr>
              <w:jc w:val="center"/>
              <w:rPr>
                <w:b/>
              </w:rPr>
            </w:pPr>
            <w:r w:rsidRPr="00857FB0">
              <w:rPr>
                <w:b/>
              </w:rPr>
              <w:t xml:space="preserve">Sooritatud </w:t>
            </w:r>
            <w:r w:rsidR="00857FB0" w:rsidRPr="00857FB0">
              <w:rPr>
                <w:b/>
              </w:rPr>
              <w:t>80</w:t>
            </w:r>
            <w:r w:rsidRPr="00857FB0">
              <w:rPr>
                <w:b/>
              </w:rPr>
              <w:t>%</w:t>
            </w:r>
          </w:p>
        </w:tc>
      </w:tr>
      <w:tr w:rsidR="00857FB0" w:rsidRPr="00857FB0" w14:paraId="65655F98" w14:textId="77777777" w:rsidTr="00B76DED">
        <w:tc>
          <w:tcPr>
            <w:tcW w:w="6374" w:type="dxa"/>
          </w:tcPr>
          <w:p w14:paraId="0A07A579" w14:textId="77777777" w:rsidR="00B76DED" w:rsidRPr="00857FB0" w:rsidRDefault="00B76DED" w:rsidP="00761C61">
            <w:r w:rsidRPr="00857FB0">
              <w:t>B.2.1 Töökoha/tööpiirkonna ettevalmistamine</w:t>
            </w:r>
          </w:p>
        </w:tc>
        <w:tc>
          <w:tcPr>
            <w:tcW w:w="1276" w:type="dxa"/>
          </w:tcPr>
          <w:p w14:paraId="6263D51E" w14:textId="0FDE9244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2AF3C8A6" w14:textId="5A7EA577" w:rsidR="00B76DED" w:rsidRPr="00857FB0" w:rsidRDefault="00857FB0" w:rsidP="00761C61">
            <w:pPr>
              <w:jc w:val="center"/>
            </w:pPr>
            <w:r w:rsidRPr="00857FB0">
              <w:t>4</w:t>
            </w:r>
          </w:p>
        </w:tc>
      </w:tr>
      <w:tr w:rsidR="00857FB0" w:rsidRPr="00857FB0" w14:paraId="205C973B" w14:textId="77777777" w:rsidTr="00B76DED">
        <w:tc>
          <w:tcPr>
            <w:tcW w:w="6374" w:type="dxa"/>
          </w:tcPr>
          <w:p w14:paraId="7D113B82" w14:textId="77777777" w:rsidR="00B76DED" w:rsidRPr="00857FB0" w:rsidRDefault="00B76DED" w:rsidP="00761C61">
            <w:r w:rsidRPr="00857FB0">
              <w:t>B.2.2. Valveobjekti (isiku, vara või korra) valvamine ja kaitsmine</w:t>
            </w:r>
          </w:p>
        </w:tc>
        <w:tc>
          <w:tcPr>
            <w:tcW w:w="1276" w:type="dxa"/>
          </w:tcPr>
          <w:p w14:paraId="1924DCA5" w14:textId="1095CC0E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36316781" w14:textId="4C82B633" w:rsidR="00B76DED" w:rsidRPr="00857FB0" w:rsidRDefault="00857FB0" w:rsidP="00761C61">
            <w:pPr>
              <w:jc w:val="center"/>
            </w:pPr>
            <w:r w:rsidRPr="00857FB0">
              <w:t>4</w:t>
            </w:r>
          </w:p>
        </w:tc>
      </w:tr>
      <w:tr w:rsidR="00857FB0" w:rsidRPr="00857FB0" w14:paraId="63897379" w14:textId="77777777" w:rsidTr="00B76DED">
        <w:tc>
          <w:tcPr>
            <w:tcW w:w="6374" w:type="dxa"/>
          </w:tcPr>
          <w:p w14:paraId="1B228455" w14:textId="77777777" w:rsidR="00B76DED" w:rsidRPr="00857FB0" w:rsidRDefault="00B76DED" w:rsidP="00761C61">
            <w:r w:rsidRPr="00857FB0">
              <w:t>B.2.3. Isiku ajutine vabaduse piiramine</w:t>
            </w:r>
          </w:p>
        </w:tc>
        <w:tc>
          <w:tcPr>
            <w:tcW w:w="1276" w:type="dxa"/>
          </w:tcPr>
          <w:p w14:paraId="163B78D0" w14:textId="39EA9681" w:rsidR="00B76DED" w:rsidRPr="00857FB0" w:rsidRDefault="00857FB0" w:rsidP="00761C61">
            <w:pPr>
              <w:jc w:val="center"/>
            </w:pPr>
            <w:r w:rsidRPr="00857FB0">
              <w:t>10</w:t>
            </w:r>
          </w:p>
        </w:tc>
        <w:tc>
          <w:tcPr>
            <w:tcW w:w="1202" w:type="dxa"/>
          </w:tcPr>
          <w:p w14:paraId="0296856E" w14:textId="35490916" w:rsidR="00B76DED" w:rsidRPr="00857FB0" w:rsidRDefault="00857FB0" w:rsidP="00761C61">
            <w:pPr>
              <w:jc w:val="center"/>
            </w:pPr>
            <w:r w:rsidRPr="00857FB0">
              <w:t>8</w:t>
            </w:r>
          </w:p>
        </w:tc>
      </w:tr>
      <w:tr w:rsidR="00857FB0" w:rsidRPr="00857FB0" w14:paraId="4002ABE2" w14:textId="77777777" w:rsidTr="00B76DED">
        <w:tc>
          <w:tcPr>
            <w:tcW w:w="6374" w:type="dxa"/>
          </w:tcPr>
          <w:p w14:paraId="2B1FD0BD" w14:textId="77777777" w:rsidR="00B76DED" w:rsidRPr="00857FB0" w:rsidRDefault="00B76DED" w:rsidP="00761C61">
            <w:r w:rsidRPr="00857FB0">
              <w:t>B.2.4. Füüsilise jõu, erivahendite ja relvade kasutamine</w:t>
            </w:r>
          </w:p>
        </w:tc>
        <w:tc>
          <w:tcPr>
            <w:tcW w:w="1276" w:type="dxa"/>
          </w:tcPr>
          <w:p w14:paraId="7E979CBA" w14:textId="4CF13139" w:rsidR="00B76DED" w:rsidRPr="00857FB0" w:rsidRDefault="00B76DED" w:rsidP="00761C61">
            <w:pPr>
              <w:jc w:val="center"/>
            </w:pPr>
            <w:r w:rsidRPr="00857FB0">
              <w:t>1</w:t>
            </w:r>
            <w:r w:rsidR="00857FB0" w:rsidRPr="00857FB0">
              <w:t>0</w:t>
            </w:r>
          </w:p>
        </w:tc>
        <w:tc>
          <w:tcPr>
            <w:tcW w:w="1202" w:type="dxa"/>
          </w:tcPr>
          <w:p w14:paraId="19648302" w14:textId="4EB73A70" w:rsidR="00B76DED" w:rsidRPr="00857FB0" w:rsidRDefault="00857FB0" w:rsidP="00761C61">
            <w:pPr>
              <w:jc w:val="center"/>
            </w:pPr>
            <w:r w:rsidRPr="00857FB0">
              <w:t>8</w:t>
            </w:r>
          </w:p>
        </w:tc>
      </w:tr>
      <w:tr w:rsidR="00857FB0" w:rsidRPr="00857FB0" w14:paraId="732FDDFE" w14:textId="77777777" w:rsidTr="00B76DED">
        <w:tc>
          <w:tcPr>
            <w:tcW w:w="6374" w:type="dxa"/>
          </w:tcPr>
          <w:p w14:paraId="4188D3DE" w14:textId="77777777" w:rsidR="00B76DED" w:rsidRPr="00857FB0" w:rsidRDefault="00B76DED" w:rsidP="00761C61">
            <w:r w:rsidRPr="00857FB0">
              <w:t>B.2.5. Ohu- ja eriolukordade ennetamine ja tegutsemine nendes</w:t>
            </w:r>
          </w:p>
        </w:tc>
        <w:tc>
          <w:tcPr>
            <w:tcW w:w="1276" w:type="dxa"/>
          </w:tcPr>
          <w:p w14:paraId="3934D287" w14:textId="28571904" w:rsidR="00B76DED" w:rsidRPr="00857FB0" w:rsidRDefault="00B76DED" w:rsidP="00761C61">
            <w:pPr>
              <w:jc w:val="center"/>
            </w:pPr>
            <w:r w:rsidRPr="00857FB0">
              <w:t>1</w:t>
            </w:r>
            <w:r w:rsidR="00857FB0" w:rsidRPr="00857FB0">
              <w:t>0</w:t>
            </w:r>
          </w:p>
        </w:tc>
        <w:tc>
          <w:tcPr>
            <w:tcW w:w="1202" w:type="dxa"/>
          </w:tcPr>
          <w:p w14:paraId="3A7D4794" w14:textId="77777777" w:rsidR="00B76DED" w:rsidRPr="00857FB0" w:rsidRDefault="00B76DED" w:rsidP="00761C61">
            <w:pPr>
              <w:jc w:val="center"/>
            </w:pPr>
            <w:r w:rsidRPr="00857FB0">
              <w:t>8</w:t>
            </w:r>
          </w:p>
        </w:tc>
      </w:tr>
      <w:tr w:rsidR="00857FB0" w:rsidRPr="00857FB0" w14:paraId="5D08501C" w14:textId="77777777" w:rsidTr="00B76DED">
        <w:tc>
          <w:tcPr>
            <w:tcW w:w="6374" w:type="dxa"/>
          </w:tcPr>
          <w:p w14:paraId="0E644254" w14:textId="77777777" w:rsidR="00B76DED" w:rsidRPr="00857FB0" w:rsidRDefault="00B76DED" w:rsidP="00761C61">
            <w:r w:rsidRPr="00857FB0">
              <w:t>B.2.6. Valvealase informatsiooni käitlemine</w:t>
            </w:r>
          </w:p>
        </w:tc>
        <w:tc>
          <w:tcPr>
            <w:tcW w:w="1276" w:type="dxa"/>
          </w:tcPr>
          <w:p w14:paraId="3751371B" w14:textId="0C5AD426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41BBCF31" w14:textId="6BD318F7" w:rsidR="00B76DED" w:rsidRPr="00857FB0" w:rsidRDefault="00857FB0" w:rsidP="00761C61">
            <w:pPr>
              <w:jc w:val="center"/>
            </w:pPr>
            <w:r w:rsidRPr="00857FB0">
              <w:t>4</w:t>
            </w:r>
          </w:p>
        </w:tc>
      </w:tr>
      <w:tr w:rsidR="00857FB0" w:rsidRPr="00857FB0" w14:paraId="2305F17C" w14:textId="77777777" w:rsidTr="00B76DED">
        <w:tc>
          <w:tcPr>
            <w:tcW w:w="6374" w:type="dxa"/>
          </w:tcPr>
          <w:p w14:paraId="22F61CB0" w14:textId="77777777" w:rsidR="00B76DED" w:rsidRPr="00857FB0" w:rsidRDefault="00B76DED" w:rsidP="00761C61">
            <w:r w:rsidRPr="00857FB0">
              <w:t>B.2.7. Tehniliste süsteemide kasutamine</w:t>
            </w:r>
          </w:p>
        </w:tc>
        <w:tc>
          <w:tcPr>
            <w:tcW w:w="1276" w:type="dxa"/>
          </w:tcPr>
          <w:p w14:paraId="56B74F99" w14:textId="1B1FAF3E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51757B3F" w14:textId="6983450F" w:rsidR="00B76DED" w:rsidRPr="00857FB0" w:rsidRDefault="00857FB0" w:rsidP="00761C61">
            <w:pPr>
              <w:jc w:val="center"/>
            </w:pPr>
            <w:r w:rsidRPr="00857FB0">
              <w:t>4</w:t>
            </w:r>
          </w:p>
        </w:tc>
      </w:tr>
      <w:tr w:rsidR="00857FB0" w:rsidRPr="00857FB0" w14:paraId="4AD27AF6" w14:textId="77777777" w:rsidTr="00B76DED">
        <w:tc>
          <w:tcPr>
            <w:tcW w:w="6374" w:type="dxa"/>
          </w:tcPr>
          <w:p w14:paraId="360DF478" w14:textId="77777777" w:rsidR="00B76DED" w:rsidRPr="00857FB0" w:rsidRDefault="00B76DED" w:rsidP="00761C61">
            <w:r w:rsidRPr="00857FB0">
              <w:t>B.2.8. Läbipääsurežiimide tagamine</w:t>
            </w:r>
          </w:p>
        </w:tc>
        <w:tc>
          <w:tcPr>
            <w:tcW w:w="1276" w:type="dxa"/>
          </w:tcPr>
          <w:p w14:paraId="506871F0" w14:textId="78FF2594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51E7F5EE" w14:textId="56502F9D" w:rsidR="00B76DED" w:rsidRPr="00857FB0" w:rsidRDefault="00857FB0" w:rsidP="00761C61">
            <w:pPr>
              <w:jc w:val="center"/>
            </w:pPr>
            <w:r w:rsidRPr="00857FB0">
              <w:t>4</w:t>
            </w:r>
          </w:p>
        </w:tc>
      </w:tr>
      <w:tr w:rsidR="00857FB0" w:rsidRPr="00857FB0" w14:paraId="5F4104A3" w14:textId="77777777" w:rsidTr="00B76DED">
        <w:tc>
          <w:tcPr>
            <w:tcW w:w="6374" w:type="dxa"/>
          </w:tcPr>
          <w:p w14:paraId="07C3FE7F" w14:textId="77777777" w:rsidR="00B76DED" w:rsidRPr="00857FB0" w:rsidRDefault="00B76DED" w:rsidP="00761C61">
            <w:r w:rsidRPr="00857FB0">
              <w:t>B.2.9. Raha ja väärtpaberite saatmine</w:t>
            </w:r>
          </w:p>
        </w:tc>
        <w:tc>
          <w:tcPr>
            <w:tcW w:w="1276" w:type="dxa"/>
          </w:tcPr>
          <w:p w14:paraId="0506FA6C" w14:textId="2A26D803" w:rsidR="00B76DED" w:rsidRPr="00857FB0" w:rsidRDefault="00857FB0" w:rsidP="00761C61">
            <w:pPr>
              <w:jc w:val="center"/>
            </w:pPr>
            <w:r w:rsidRPr="00857FB0">
              <w:t>5</w:t>
            </w:r>
          </w:p>
        </w:tc>
        <w:tc>
          <w:tcPr>
            <w:tcW w:w="1202" w:type="dxa"/>
          </w:tcPr>
          <w:p w14:paraId="77C1C21F" w14:textId="77777777" w:rsidR="00B76DED" w:rsidRPr="00857FB0" w:rsidRDefault="00B76DED" w:rsidP="00761C61">
            <w:pPr>
              <w:jc w:val="center"/>
            </w:pPr>
            <w:r w:rsidRPr="00857FB0">
              <w:t>4</w:t>
            </w:r>
          </w:p>
        </w:tc>
      </w:tr>
    </w:tbl>
    <w:p w14:paraId="61F21CDC" w14:textId="77777777" w:rsidR="00B76DED" w:rsidRPr="00D25CE5" w:rsidRDefault="00B76DED" w:rsidP="00B76DED">
      <w:pPr>
        <w:jc w:val="both"/>
      </w:pPr>
      <w:r>
        <w:rPr>
          <w:bCs/>
        </w:rPr>
        <w:t>Teadmiste kontrolli</w:t>
      </w:r>
      <w:r w:rsidRPr="00D25CE5">
        <w:rPr>
          <w:bCs/>
        </w:rPr>
        <w:t xml:space="preserve"> test </w:t>
      </w:r>
      <w:r w:rsidRPr="00D25CE5">
        <w:t>mittesooritamisel loetakse kutse taotlemine ebaõnnestunuks ilma suulise vestluseta ja kutse taotleja peab registreeruma uuesti eksamile.</w:t>
      </w:r>
    </w:p>
    <w:p w14:paraId="204A01F6" w14:textId="77777777" w:rsidR="00B76DED" w:rsidRPr="00D25CE5" w:rsidRDefault="00B76DED" w:rsidP="00B76DED">
      <w:pPr>
        <w:jc w:val="both"/>
        <w:rPr>
          <w:rFonts w:eastAsia="Calibri"/>
          <w:color w:val="000000"/>
          <w:lang w:eastAsia="et-EE"/>
        </w:rPr>
      </w:pPr>
    </w:p>
    <w:p w14:paraId="5239EC45" w14:textId="77777777" w:rsidR="00B76DED" w:rsidRPr="00D25CE5" w:rsidRDefault="00B76DED" w:rsidP="00B76DED">
      <w:pPr>
        <w:jc w:val="both"/>
      </w:pPr>
      <w:r>
        <w:rPr>
          <w:bCs/>
        </w:rPr>
        <w:t>Teadmiste kontrolli</w:t>
      </w:r>
      <w:r w:rsidRPr="00D25CE5">
        <w:rPr>
          <w:bCs/>
        </w:rPr>
        <w:t xml:space="preserve"> test </w:t>
      </w:r>
      <w:r w:rsidRPr="00D25CE5">
        <w:t xml:space="preserve">positiivsel sooritamisel lubatakse kutsetaotleja eksami teisele osale ehk suulisele vestlusele. </w:t>
      </w:r>
    </w:p>
    <w:p w14:paraId="1329EBDC" w14:textId="77777777" w:rsidR="00B76DED" w:rsidRPr="00D25CE5" w:rsidRDefault="00B76DED" w:rsidP="00B76DED">
      <w:pPr>
        <w:pStyle w:val="ListParagraph"/>
        <w:ind w:left="0"/>
        <w:jc w:val="both"/>
      </w:pPr>
    </w:p>
    <w:p w14:paraId="4A4A13C3" w14:textId="2D424C62" w:rsidR="00B76DED" w:rsidRPr="00D25CE5" w:rsidRDefault="00B76DED" w:rsidP="00B76DED">
      <w:pPr>
        <w:pStyle w:val="ListParagraph"/>
        <w:ind w:left="0"/>
        <w:jc w:val="both"/>
      </w:pPr>
      <w:r w:rsidRPr="00D25CE5">
        <w:t xml:space="preserve">Enne kutseeksami teist osa tutvub hindamisgrupp kutsetaotleja </w:t>
      </w:r>
      <w:r>
        <w:t>t</w:t>
      </w:r>
      <w:r>
        <w:rPr>
          <w:bCs/>
        </w:rPr>
        <w:t>eadmiste kontrolli</w:t>
      </w:r>
      <w:r w:rsidRPr="00D25CE5">
        <w:rPr>
          <w:bCs/>
        </w:rPr>
        <w:t xml:space="preserve"> test </w:t>
      </w:r>
      <w:r w:rsidRPr="00D25CE5">
        <w:t xml:space="preserve">tulemustega ning valmistab nende põhjal ette vestluse. Vestlus toimub peale </w:t>
      </w:r>
      <w:r>
        <w:t>t</w:t>
      </w:r>
      <w:r>
        <w:rPr>
          <w:bCs/>
        </w:rPr>
        <w:t>eadmiste kontrolli</w:t>
      </w:r>
      <w:r w:rsidRPr="00D25CE5">
        <w:rPr>
          <w:bCs/>
        </w:rPr>
        <w:t xml:space="preserve"> test </w:t>
      </w:r>
      <w:r w:rsidRPr="00D25CE5">
        <w:t>positiivset sooritamist samal päeval.</w:t>
      </w:r>
    </w:p>
    <w:p w14:paraId="16E50C90" w14:textId="77777777" w:rsidR="00B76DED" w:rsidRPr="00D25CE5" w:rsidRDefault="00B76DED" w:rsidP="00B76DED">
      <w:pPr>
        <w:jc w:val="both"/>
        <w:rPr>
          <w:bCs/>
        </w:rPr>
      </w:pPr>
    </w:p>
    <w:p w14:paraId="6C1FB94A" w14:textId="63791EC5" w:rsidR="00B76DED" w:rsidRDefault="00B76DED" w:rsidP="00B76DED">
      <w:pPr>
        <w:jc w:val="both"/>
      </w:pPr>
      <w:r w:rsidRPr="00D25CE5">
        <w:rPr>
          <w:b/>
          <w:bCs/>
        </w:rPr>
        <w:t>Hindamise teise</w:t>
      </w:r>
      <w:r>
        <w:rPr>
          <w:b/>
          <w:bCs/>
        </w:rPr>
        <w:t>s</w:t>
      </w:r>
      <w:r w:rsidRPr="00D25CE5">
        <w:rPr>
          <w:b/>
          <w:bCs/>
        </w:rPr>
        <w:t xml:space="preserve"> osa</w:t>
      </w:r>
      <w:r>
        <w:rPr>
          <w:b/>
          <w:bCs/>
        </w:rPr>
        <w:t>s</w:t>
      </w:r>
      <w:r w:rsidRPr="00D25CE5">
        <w:rPr>
          <w:b/>
          <w:bCs/>
        </w:rPr>
        <w:t xml:space="preserve"> </w:t>
      </w:r>
      <w:r w:rsidRPr="009F7AC2">
        <w:rPr>
          <w:bCs/>
        </w:rPr>
        <w:t>tõendab taotleja</w:t>
      </w:r>
      <w:r>
        <w:rPr>
          <w:bCs/>
        </w:rPr>
        <w:t xml:space="preserve"> </w:t>
      </w:r>
      <w:r w:rsidRPr="009F7AC2">
        <w:rPr>
          <w:bCs/>
        </w:rPr>
        <w:t>juhtumianalüüsi käigus</w:t>
      </w:r>
      <w:r>
        <w:rPr>
          <w:b/>
          <w:bCs/>
        </w:rPr>
        <w:t xml:space="preserve"> </w:t>
      </w:r>
      <w:r w:rsidRPr="00D25CE5">
        <w:rPr>
          <w:b/>
        </w:rPr>
        <w:t>kohustuslike kompetents</w:t>
      </w:r>
      <w:r>
        <w:rPr>
          <w:b/>
        </w:rPr>
        <w:t xml:space="preserve">ide koosmõju </w:t>
      </w:r>
      <w:r w:rsidRPr="00D25CE5">
        <w:t>ning hindamise esimeses osas tõendamata jäänud kompetentse.</w:t>
      </w:r>
    </w:p>
    <w:p w14:paraId="181448F1" w14:textId="77777777" w:rsidR="00B76DED" w:rsidRPr="00C460FB" w:rsidRDefault="00B76DED" w:rsidP="00B76DED">
      <w:pPr>
        <w:jc w:val="both"/>
        <w:rPr>
          <w:b/>
        </w:rPr>
      </w:pPr>
    </w:p>
    <w:p w14:paraId="4BE72967" w14:textId="6F665CC2" w:rsidR="00B76DED" w:rsidRPr="002257AE" w:rsidRDefault="00B76DED" w:rsidP="00B76DED">
      <w:pPr>
        <w:jc w:val="both"/>
        <w:rPr>
          <w:bCs/>
        </w:rPr>
      </w:pPr>
      <w:r w:rsidRPr="00D25CE5">
        <w:rPr>
          <w:bCs/>
        </w:rPr>
        <w:t xml:space="preserve">Vestluse aeg ühe kutsetaotleja kohta on kuni </w:t>
      </w:r>
      <w:r w:rsidRPr="00857FB0">
        <w:rPr>
          <w:bCs/>
        </w:rPr>
        <w:t>20</w:t>
      </w:r>
      <w:r w:rsidRPr="00D25CE5">
        <w:rPr>
          <w:bCs/>
        </w:rPr>
        <w:t xml:space="preserve"> minutit.</w:t>
      </w:r>
    </w:p>
    <w:p w14:paraId="7E2C415C" w14:textId="6E7F4A9B" w:rsidR="00B76DED" w:rsidRDefault="00B76DED" w:rsidP="00B76DED">
      <w:pPr>
        <w:jc w:val="both"/>
        <w:rPr>
          <w:b/>
        </w:rPr>
      </w:pPr>
    </w:p>
    <w:p w14:paraId="245E13E5" w14:textId="77777777" w:rsidR="00602A2A" w:rsidRPr="00D25CE5" w:rsidRDefault="00602A2A" w:rsidP="00B76DED">
      <w:pPr>
        <w:jc w:val="both"/>
        <w:rPr>
          <w:b/>
        </w:rPr>
      </w:pPr>
    </w:p>
    <w:p w14:paraId="02D46AAD" w14:textId="77777777" w:rsidR="00B76DED" w:rsidRPr="00D25CE5" w:rsidRDefault="00B76DED" w:rsidP="00B76DED">
      <w:pPr>
        <w:jc w:val="both"/>
        <w:rPr>
          <w:b/>
        </w:rPr>
      </w:pPr>
      <w:r w:rsidRPr="00D25CE5">
        <w:rPr>
          <w:b/>
        </w:rPr>
        <w:t>Valitava kompetentsi hindamine</w:t>
      </w:r>
    </w:p>
    <w:p w14:paraId="2A0D12E4" w14:textId="77777777" w:rsidR="00B76DED" w:rsidRPr="00D25CE5" w:rsidRDefault="00B76DED" w:rsidP="00B76DED">
      <w:pPr>
        <w:jc w:val="both"/>
        <w:rPr>
          <w:b/>
        </w:rPr>
      </w:pPr>
    </w:p>
    <w:p w14:paraId="3D9CED29" w14:textId="77777777" w:rsidR="00602A2A" w:rsidRDefault="00852FB3" w:rsidP="004918C7">
      <w:pPr>
        <w:jc w:val="both"/>
      </w:pPr>
      <w:r w:rsidRPr="00D25CE5">
        <w:t xml:space="preserve">Kutsetaotlejal on võimalik </w:t>
      </w:r>
      <w:r>
        <w:t xml:space="preserve">alates 2019 aastast täiendavalt </w:t>
      </w:r>
      <w:r w:rsidRPr="00D25CE5">
        <w:t xml:space="preserve">tõendada </w:t>
      </w:r>
      <w:r w:rsidR="00B76DED" w:rsidRPr="00D25CE5">
        <w:t>Turva</w:t>
      </w:r>
      <w:r w:rsidR="00B76DED">
        <w:t>töötaja,</w:t>
      </w:r>
      <w:r w:rsidR="00B76DED" w:rsidRPr="00D25CE5">
        <w:t xml:space="preserve"> tase </w:t>
      </w:r>
      <w:r w:rsidR="00B76DED">
        <w:t>3</w:t>
      </w:r>
      <w:r w:rsidR="00B76DED" w:rsidRPr="00D25CE5">
        <w:t xml:space="preserve"> kutsestandardis  toodud valitavaid kompetentse. </w:t>
      </w:r>
    </w:p>
    <w:p w14:paraId="510957EF" w14:textId="77777777" w:rsidR="00602A2A" w:rsidRDefault="00602A2A" w:rsidP="004918C7">
      <w:pPr>
        <w:jc w:val="both"/>
      </w:pPr>
    </w:p>
    <w:p w14:paraId="55BECE4F" w14:textId="48431855" w:rsidR="004918C7" w:rsidRPr="00D25CE5" w:rsidRDefault="007000F1" w:rsidP="004918C7">
      <w:pPr>
        <w:jc w:val="both"/>
      </w:pPr>
      <w:r>
        <w:t>Kutse andja poolt eraldi välja kuulutatud hindamiste positiivse läbimisega</w:t>
      </w:r>
      <w:r w:rsidRPr="00D25CE5">
        <w:t xml:space="preserve"> </w:t>
      </w:r>
      <w:r>
        <w:t xml:space="preserve">on </w:t>
      </w:r>
      <w:r w:rsidR="004918C7">
        <w:t xml:space="preserve">võimalik kinnitada oma pädevused spetsialiseerumisel järgmistele </w:t>
      </w:r>
      <w:r w:rsidR="004918C7" w:rsidRPr="00D25CE5">
        <w:t>valit</w:t>
      </w:r>
      <w:r w:rsidR="004918C7">
        <w:t>avatele</w:t>
      </w:r>
      <w:r w:rsidR="004918C7" w:rsidRPr="00D25CE5">
        <w:t xml:space="preserve"> kompetentside</w:t>
      </w:r>
      <w:r w:rsidR="004918C7">
        <w:t>le:</w:t>
      </w:r>
    </w:p>
    <w:p w14:paraId="0ABFA892" w14:textId="77777777" w:rsidR="00B76DED" w:rsidRPr="00D25CE5" w:rsidRDefault="00B76DED" w:rsidP="00B76DED">
      <w:pPr>
        <w:numPr>
          <w:ilvl w:val="0"/>
          <w:numId w:val="38"/>
        </w:numPr>
        <w:jc w:val="both"/>
        <w:rPr>
          <w:b/>
        </w:rPr>
      </w:pPr>
      <w:r w:rsidRPr="00D25CE5">
        <w:rPr>
          <w:b/>
        </w:rPr>
        <w:t>Inkassatsioon</w:t>
      </w:r>
    </w:p>
    <w:p w14:paraId="75B2ADBF" w14:textId="77777777" w:rsidR="00B76DED" w:rsidRPr="00D25CE5" w:rsidRDefault="00B76DED" w:rsidP="00B76DED">
      <w:pPr>
        <w:numPr>
          <w:ilvl w:val="0"/>
          <w:numId w:val="38"/>
        </w:numPr>
        <w:jc w:val="both"/>
        <w:rPr>
          <w:b/>
        </w:rPr>
      </w:pPr>
      <w:r w:rsidRPr="00D25CE5">
        <w:rPr>
          <w:b/>
        </w:rPr>
        <w:t>Isikukaitse</w:t>
      </w:r>
    </w:p>
    <w:p w14:paraId="62C067E1" w14:textId="77777777" w:rsidR="00B76DED" w:rsidRPr="00D25CE5" w:rsidRDefault="00B76DED" w:rsidP="00B76DED">
      <w:pPr>
        <w:numPr>
          <w:ilvl w:val="0"/>
          <w:numId w:val="38"/>
        </w:numPr>
        <w:jc w:val="both"/>
        <w:rPr>
          <w:b/>
        </w:rPr>
      </w:pPr>
      <w:r w:rsidRPr="00D25CE5">
        <w:rPr>
          <w:b/>
        </w:rPr>
        <w:t>IT-vahendite kasutamine turvatöös</w:t>
      </w:r>
    </w:p>
    <w:p w14:paraId="0A5E075F" w14:textId="73F8BFE9" w:rsidR="00B76DED" w:rsidRPr="00D25CE5" w:rsidRDefault="00B76DED" w:rsidP="00B76DED">
      <w:pPr>
        <w:numPr>
          <w:ilvl w:val="0"/>
          <w:numId w:val="38"/>
        </w:numPr>
        <w:jc w:val="both"/>
        <w:rPr>
          <w:b/>
        </w:rPr>
      </w:pPr>
      <w:r>
        <w:rPr>
          <w:b/>
        </w:rPr>
        <w:t>Juhtimine ja juhendamine</w:t>
      </w:r>
    </w:p>
    <w:p w14:paraId="544D78D0" w14:textId="77777777" w:rsidR="00B76DED" w:rsidRDefault="00B76DED" w:rsidP="00B76DED">
      <w:pPr>
        <w:jc w:val="both"/>
        <w:rPr>
          <w:b/>
        </w:rPr>
      </w:pPr>
    </w:p>
    <w:p w14:paraId="70CBE8CF" w14:textId="178E7B2A" w:rsidR="00B76DED" w:rsidRDefault="00B76DED" w:rsidP="00B76DED">
      <w:pPr>
        <w:jc w:val="both"/>
      </w:pPr>
      <w:r w:rsidRPr="00D25CE5">
        <w:rPr>
          <w:b/>
        </w:rPr>
        <w:t>Valitava(te) kompetentsi(de)</w:t>
      </w:r>
      <w:r w:rsidRPr="00D25CE5">
        <w:t xml:space="preserve"> tõendamiseks sooritab </w:t>
      </w:r>
      <w:r>
        <w:t xml:space="preserve">kutse taotleja </w:t>
      </w:r>
      <w:r w:rsidRPr="00D25CE5">
        <w:t xml:space="preserve">täiendava </w:t>
      </w:r>
      <w:r w:rsidR="007164F5" w:rsidRPr="002257AE">
        <w:t>teadmiste kontrolli testi</w:t>
      </w:r>
      <w:r w:rsidR="007164F5" w:rsidRPr="00D25CE5">
        <w:t xml:space="preserve"> ja </w:t>
      </w:r>
      <w:r w:rsidR="007164F5">
        <w:t xml:space="preserve">läbib eksamipileti alusel vestluse </w:t>
      </w:r>
      <w:r w:rsidR="007164F5" w:rsidRPr="00D25CE5">
        <w:t>valitud kompetentsi</w:t>
      </w:r>
      <w:r w:rsidR="007164F5">
        <w:t>(de)</w:t>
      </w:r>
      <w:r w:rsidR="007164F5" w:rsidRPr="00D25CE5">
        <w:t xml:space="preserve"> kohta</w:t>
      </w:r>
      <w:r w:rsidR="007164F5">
        <w:t>.</w:t>
      </w:r>
      <w:r w:rsidR="007164F5" w:rsidRPr="00D25CE5">
        <w:t xml:space="preserve"> </w:t>
      </w:r>
      <w:r w:rsidR="007164F5">
        <w:t>H</w:t>
      </w:r>
      <w:r w:rsidR="007164F5" w:rsidRPr="00D25CE5">
        <w:t xml:space="preserve">indamisgrupp </w:t>
      </w:r>
      <w:r w:rsidR="007164F5">
        <w:t xml:space="preserve">võib </w:t>
      </w:r>
      <w:r w:rsidR="007164F5" w:rsidRPr="00D25CE5">
        <w:t xml:space="preserve">esitada eksamineeritavale </w:t>
      </w:r>
      <w:r w:rsidR="007164F5">
        <w:t xml:space="preserve">lahendamiseks </w:t>
      </w:r>
      <w:r w:rsidR="007164F5" w:rsidRPr="00D25CE5">
        <w:t>valitava kompetentsi taotlemisega seotud</w:t>
      </w:r>
      <w:r w:rsidR="007164F5">
        <w:t xml:space="preserve"> kaasuse</w:t>
      </w:r>
      <w:r w:rsidR="007164F5" w:rsidRPr="00D25CE5">
        <w:t>.</w:t>
      </w:r>
    </w:p>
    <w:p w14:paraId="5017C21D" w14:textId="77777777" w:rsidR="007164F5" w:rsidRPr="00D25CE5" w:rsidRDefault="007164F5" w:rsidP="00B76DED">
      <w:pPr>
        <w:jc w:val="both"/>
      </w:pPr>
    </w:p>
    <w:p w14:paraId="5F378EBC" w14:textId="479EA28B" w:rsidR="004C1403" w:rsidRDefault="004C1403" w:rsidP="004C1403">
      <w:pPr>
        <w:pStyle w:val="ListParagraph"/>
        <w:ind w:left="0"/>
        <w:jc w:val="both"/>
      </w:pPr>
      <w:r>
        <w:rPr>
          <w:bCs/>
        </w:rPr>
        <w:t>Teadmiste kontrolli</w:t>
      </w:r>
      <w:r w:rsidRPr="00D25CE5">
        <w:rPr>
          <w:bCs/>
        </w:rPr>
        <w:t xml:space="preserve"> test </w:t>
      </w:r>
      <w:r w:rsidRPr="00D25CE5">
        <w:t>sisaldab</w:t>
      </w:r>
      <w:r>
        <w:t xml:space="preserve"> ühe valitava kompetentsi kohta</w:t>
      </w:r>
      <w:r w:rsidRPr="00D25CE5">
        <w:t xml:space="preserve"> </w:t>
      </w:r>
      <w:r w:rsidRPr="00857FB0">
        <w:t xml:space="preserve">10 </w:t>
      </w:r>
      <w:r w:rsidRPr="00D25CE5">
        <w:t>valikvastuse variantidega küsimust</w:t>
      </w:r>
      <w:r>
        <w:t xml:space="preserve"> ja</w:t>
      </w:r>
      <w:r w:rsidRPr="00D25CE5">
        <w:t xml:space="preserve"> testi sooritamiseks on aega kuni </w:t>
      </w:r>
      <w:r w:rsidRPr="00857FB0">
        <w:t xml:space="preserve">15 </w:t>
      </w:r>
      <w:r w:rsidRPr="00D25CE5">
        <w:t>minutit</w:t>
      </w:r>
      <w:r>
        <w:t xml:space="preserve"> ühe valitava kompetentsi kohta</w:t>
      </w:r>
      <w:r w:rsidRPr="00D25CE5">
        <w:t xml:space="preserve">. </w:t>
      </w:r>
    </w:p>
    <w:p w14:paraId="2BCE7FF2" w14:textId="77777777" w:rsidR="00857FB0" w:rsidRPr="00D25CE5" w:rsidRDefault="00857FB0" w:rsidP="004C1403">
      <w:pPr>
        <w:pStyle w:val="ListParagraph"/>
        <w:ind w:left="0"/>
        <w:jc w:val="both"/>
      </w:pPr>
    </w:p>
    <w:p w14:paraId="716BBB9B" w14:textId="77777777" w:rsidR="004C1403" w:rsidRPr="003E256B" w:rsidRDefault="004C1403" w:rsidP="004C1403">
      <w:pPr>
        <w:pStyle w:val="ListParagraph"/>
        <w:ind w:left="0"/>
        <w:jc w:val="both"/>
      </w:pPr>
      <w:r w:rsidRPr="00D25CE5">
        <w:t>Test loetakse sooritatuks (positiivseks) kui õigesti on vastatud vähemalt 80 % valitud kompetentsi küsimustest.</w:t>
      </w:r>
      <w:r>
        <w:t xml:space="preserve"> Täiendava v</w:t>
      </w:r>
      <w:r w:rsidRPr="00D25CE5">
        <w:rPr>
          <w:bCs/>
        </w:rPr>
        <w:t xml:space="preserve">estluse aeg ühe </w:t>
      </w:r>
      <w:r>
        <w:rPr>
          <w:bCs/>
        </w:rPr>
        <w:t xml:space="preserve">valitava kompetentsi </w:t>
      </w:r>
      <w:r w:rsidRPr="00D25CE5">
        <w:rPr>
          <w:bCs/>
        </w:rPr>
        <w:t>kohta on kuni</w:t>
      </w:r>
      <w:r w:rsidRPr="00857FB0">
        <w:rPr>
          <w:bCs/>
        </w:rPr>
        <w:t xml:space="preserve"> 15 </w:t>
      </w:r>
      <w:r w:rsidRPr="00D25CE5">
        <w:rPr>
          <w:bCs/>
        </w:rPr>
        <w:t>minutit.</w:t>
      </w:r>
    </w:p>
    <w:p w14:paraId="3DCD6FB8" w14:textId="77777777" w:rsidR="00B76DED" w:rsidRPr="00D25CE5" w:rsidRDefault="00B76DED" w:rsidP="00B76DED">
      <w:pPr>
        <w:jc w:val="both"/>
        <w:rPr>
          <w:bCs/>
        </w:rPr>
      </w:pPr>
    </w:p>
    <w:p w14:paraId="0D43C11C" w14:textId="7FE70633" w:rsidR="00B76DED" w:rsidRPr="00D25CE5" w:rsidRDefault="00B76DED" w:rsidP="00B76DED">
      <w:pPr>
        <w:jc w:val="both"/>
        <w:rPr>
          <w:bCs/>
        </w:rPr>
      </w:pPr>
      <w:r w:rsidRPr="00D25CE5">
        <w:rPr>
          <w:rFonts w:eastAsia="Calibri"/>
          <w:color w:val="000000"/>
          <w:lang w:eastAsia="et-EE"/>
        </w:rPr>
        <w:t xml:space="preserve">Kirjaliku eksamiosa positiivne tulemus on eelduseks hindamise suulisele eksamiosale pääsemiseks. </w:t>
      </w:r>
      <w:r w:rsidRPr="00D25CE5">
        <w:t xml:space="preserve">Hindamisgrupi esimees teatab </w:t>
      </w:r>
      <w:r w:rsidR="001F4414">
        <w:t>kutse</w:t>
      </w:r>
      <w:r w:rsidRPr="00D25CE5">
        <w:t xml:space="preserve">taotlejale </w:t>
      </w:r>
      <w:r>
        <w:rPr>
          <w:bCs/>
        </w:rPr>
        <w:t>teadmiste kontrolli</w:t>
      </w:r>
      <w:r w:rsidRPr="00D25CE5">
        <w:rPr>
          <w:bCs/>
        </w:rPr>
        <w:t xml:space="preserve"> test </w:t>
      </w:r>
      <w:r w:rsidRPr="00D25CE5">
        <w:t>tulemuse vahetult peale testi sooritamisest</w:t>
      </w:r>
      <w:r w:rsidR="00573ACD">
        <w:t xml:space="preserve"> ja informeerib </w:t>
      </w:r>
      <w:r w:rsidR="00573ACD" w:rsidRPr="00D25CE5">
        <w:rPr>
          <w:rFonts w:eastAsia="Calibri"/>
          <w:color w:val="000000"/>
          <w:lang w:eastAsia="et-EE"/>
        </w:rPr>
        <w:t xml:space="preserve"> suulise eksamiosa sooritamise a</w:t>
      </w:r>
      <w:r w:rsidR="00573ACD">
        <w:rPr>
          <w:rFonts w:eastAsia="Calibri"/>
          <w:color w:val="000000"/>
          <w:lang w:eastAsia="et-EE"/>
        </w:rPr>
        <w:t>jast.</w:t>
      </w:r>
    </w:p>
    <w:p w14:paraId="7B540BC9" w14:textId="3AFB1AD7" w:rsidR="00B76DED" w:rsidRDefault="00B76DED" w:rsidP="00B76DED">
      <w:pPr>
        <w:jc w:val="both"/>
      </w:pPr>
    </w:p>
    <w:p w14:paraId="4E418B36" w14:textId="77777777" w:rsidR="00602A2A" w:rsidRPr="00D25CE5" w:rsidRDefault="00602A2A" w:rsidP="00B76DED">
      <w:pPr>
        <w:jc w:val="both"/>
      </w:pPr>
    </w:p>
    <w:p w14:paraId="62551C32" w14:textId="77777777" w:rsidR="00B76DED" w:rsidRPr="00D25CE5" w:rsidRDefault="00B76DED" w:rsidP="00B76DED">
      <w:pPr>
        <w:jc w:val="both"/>
        <w:rPr>
          <w:i/>
          <w:color w:val="984806"/>
        </w:rPr>
      </w:pPr>
      <w:r w:rsidRPr="00D25CE5">
        <w:rPr>
          <w:b/>
        </w:rPr>
        <w:t>Läbivaid kompetentse</w:t>
      </w:r>
      <w:r w:rsidRPr="00D25CE5">
        <w:t xml:space="preserve"> hinnatakse teiste kutsestandardis toodud kompetentside hindamise käigus.</w:t>
      </w:r>
    </w:p>
    <w:p w14:paraId="7627A5DE" w14:textId="77777777" w:rsidR="00B76DED" w:rsidRPr="00D25CE5" w:rsidRDefault="00B76DED" w:rsidP="00B76DED">
      <w:pPr>
        <w:pStyle w:val="ListParagraph"/>
        <w:ind w:left="0"/>
        <w:jc w:val="both"/>
        <w:rPr>
          <w:i/>
          <w:color w:val="984806"/>
        </w:rPr>
      </w:pPr>
    </w:p>
    <w:p w14:paraId="6A133194" w14:textId="77777777" w:rsidR="00B76DED" w:rsidRPr="00D25CE5" w:rsidRDefault="00B76DED" w:rsidP="00B76DED">
      <w:pPr>
        <w:jc w:val="both"/>
      </w:pPr>
      <w:r w:rsidRPr="00D25CE5">
        <w:rPr>
          <w:rFonts w:eastAsia="Calibri"/>
          <w:color w:val="000000"/>
          <w:lang w:eastAsia="et-EE"/>
        </w:rPr>
        <w:t>Kutsekvalifikatsiooni mittesaamise korral sooritab taotleja korduseksami täies mahus.</w:t>
      </w:r>
      <w:r w:rsidRPr="00D25CE5">
        <w:t xml:space="preserve"> </w:t>
      </w:r>
    </w:p>
    <w:p w14:paraId="7D61E563" w14:textId="77777777" w:rsidR="00B76DED" w:rsidRPr="00D25CE5" w:rsidRDefault="00B76DED" w:rsidP="00B76DED">
      <w:pPr>
        <w:jc w:val="both"/>
        <w:rPr>
          <w:bCs/>
        </w:rPr>
      </w:pPr>
    </w:p>
    <w:p w14:paraId="2FA9F303" w14:textId="77777777" w:rsidR="00B76DED" w:rsidRPr="00D25CE5" w:rsidRDefault="00B76DED" w:rsidP="00B76DED">
      <w:pPr>
        <w:pStyle w:val="ListParagraph"/>
        <w:ind w:left="0"/>
        <w:jc w:val="both"/>
        <w:rPr>
          <w:bCs/>
        </w:rPr>
      </w:pPr>
      <w:r w:rsidRPr="00D25CE5">
        <w:rPr>
          <w:bCs/>
        </w:rPr>
        <w:t>Otsuse kutse andmise või mitte andmise kohta  teeb kutsekomisjon hindamisgrupi poolt esitatud kutsehindamise protokollis toodud kutse andmise või kutse mitteandmise ettepanekule.</w:t>
      </w:r>
    </w:p>
    <w:p w14:paraId="53CE1C82" w14:textId="2C0F2B66" w:rsidR="00761C61" w:rsidRDefault="00761C61" w:rsidP="006D226C">
      <w:pPr>
        <w:pStyle w:val="ListParagraph"/>
        <w:ind w:left="0"/>
        <w:rPr>
          <w:rFonts w:asciiTheme="minorHAnsi" w:hAnsiTheme="minorHAnsi"/>
          <w:b/>
          <w:bCs/>
          <w:color w:val="0070C0"/>
        </w:rPr>
      </w:pPr>
    </w:p>
    <w:p w14:paraId="29E1154E" w14:textId="77777777" w:rsidR="00602A2A" w:rsidRPr="000C2DCE" w:rsidRDefault="00602A2A" w:rsidP="006D226C">
      <w:pPr>
        <w:pStyle w:val="ListParagraph"/>
        <w:ind w:left="0"/>
        <w:rPr>
          <w:rFonts w:asciiTheme="minorHAnsi" w:hAnsiTheme="minorHAnsi"/>
          <w:b/>
          <w:bCs/>
          <w:color w:val="0070C0"/>
        </w:rPr>
      </w:pPr>
    </w:p>
    <w:p w14:paraId="77200221" w14:textId="16997CBE" w:rsidR="006D226C" w:rsidRPr="000C2DCE" w:rsidRDefault="006D226C" w:rsidP="006D226C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color w:val="0070C0"/>
        </w:rPr>
      </w:pPr>
      <w:r w:rsidRPr="000C2DCE">
        <w:rPr>
          <w:rFonts w:asciiTheme="minorHAnsi" w:hAnsiTheme="minorHAnsi"/>
          <w:b/>
          <w:bCs/>
          <w:color w:val="0070C0"/>
        </w:rPr>
        <w:t>Juhised ja vormid hindajale</w:t>
      </w:r>
    </w:p>
    <w:p w14:paraId="21FE9963" w14:textId="77777777" w:rsidR="006D226C" w:rsidRPr="000C2DCE" w:rsidRDefault="006D226C" w:rsidP="006D226C">
      <w:pPr>
        <w:pStyle w:val="ListParagraph"/>
        <w:rPr>
          <w:rFonts w:asciiTheme="minorHAnsi" w:hAnsiTheme="minorHAnsi"/>
          <w:bCs/>
        </w:rPr>
      </w:pPr>
    </w:p>
    <w:p w14:paraId="3F4F25EF" w14:textId="77777777" w:rsidR="006D226C" w:rsidRPr="000C2DCE" w:rsidRDefault="006D226C" w:rsidP="006D226C">
      <w:p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Enne hindamist:</w:t>
      </w:r>
    </w:p>
    <w:p w14:paraId="5A6F19CA" w14:textId="6EA180E0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 xml:space="preserve">tutvuge </w:t>
      </w:r>
      <w:r>
        <w:rPr>
          <w:rFonts w:asciiTheme="minorHAnsi" w:hAnsiTheme="minorHAnsi"/>
        </w:rPr>
        <w:t>Turvatöötaja, tase 3</w:t>
      </w:r>
      <w:r w:rsidRPr="000C2DCE">
        <w:rPr>
          <w:rFonts w:asciiTheme="minorHAnsi" w:hAnsiTheme="minorHAnsi"/>
        </w:rPr>
        <w:t xml:space="preserve"> kutsestandardiga,</w:t>
      </w:r>
    </w:p>
    <w:p w14:paraId="733D3DA9" w14:textId="599FD6F8" w:rsidR="006D226C" w:rsidRPr="000C2DCE" w:rsidRDefault="00C46427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6D226C" w:rsidRPr="000C2DCE">
        <w:rPr>
          <w:rFonts w:asciiTheme="minorHAnsi" w:hAnsiTheme="minorHAnsi"/>
        </w:rPr>
        <w:t>siku kompetentsuse hindaja, tase 5 kutsestandardiga,</w:t>
      </w:r>
    </w:p>
    <w:p w14:paraId="0F737016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kompetentsipõhise hindamise mõistete ja põhimõtetega,</w:t>
      </w:r>
    </w:p>
    <w:p w14:paraId="5A9FC0DA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kutse andmise korraga,</w:t>
      </w:r>
    </w:p>
    <w:p w14:paraId="3DB64243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 üldise informatsiooniga,</w:t>
      </w:r>
    </w:p>
    <w:p w14:paraId="1418E0BB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hindamiskriteeriumidega,</w:t>
      </w:r>
    </w:p>
    <w:p w14:paraId="197217FD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hindamismeetoditega,</w:t>
      </w:r>
    </w:p>
    <w:p w14:paraId="490F0546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hindamisülesannetega,</w:t>
      </w:r>
    </w:p>
    <w:p w14:paraId="604A2964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 korraldusega,</w:t>
      </w:r>
    </w:p>
    <w:p w14:paraId="1822CECD" w14:textId="77777777" w:rsidR="006D226C" w:rsidRPr="000C2DCE" w:rsidRDefault="006D226C" w:rsidP="006D226C">
      <w:pPr>
        <w:numPr>
          <w:ilvl w:val="0"/>
          <w:numId w:val="43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hindamisel kasutatavate vormidega.</w:t>
      </w:r>
    </w:p>
    <w:p w14:paraId="0A64506A" w14:textId="77777777" w:rsidR="006D226C" w:rsidRPr="000C2DCE" w:rsidRDefault="006D226C" w:rsidP="006D226C">
      <w:pPr>
        <w:jc w:val="both"/>
        <w:rPr>
          <w:rFonts w:asciiTheme="minorHAnsi" w:hAnsiTheme="minorHAnsi"/>
        </w:rPr>
      </w:pPr>
    </w:p>
    <w:p w14:paraId="456D9FFD" w14:textId="77777777" w:rsidR="006D226C" w:rsidRPr="000C2DCE" w:rsidRDefault="006D226C" w:rsidP="006D226C">
      <w:p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 ajal:</w:t>
      </w:r>
    </w:p>
    <w:p w14:paraId="199F9091" w14:textId="77777777" w:rsidR="006D226C" w:rsidRPr="000C2DCE" w:rsidRDefault="006D226C" w:rsidP="006D226C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jälgige igat taotlejat hindamisprotsessis personaalselt</w:t>
      </w:r>
    </w:p>
    <w:p w14:paraId="1979D47C" w14:textId="77777777" w:rsidR="006D226C" w:rsidRPr="000C2DCE" w:rsidRDefault="006D226C" w:rsidP="006D226C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täitke iga taotleja kohta personaalne hindamisvorm,</w:t>
      </w:r>
    </w:p>
    <w:p w14:paraId="71D9494C" w14:textId="77777777" w:rsidR="006D226C" w:rsidRPr="000C2DCE" w:rsidRDefault="006D226C" w:rsidP="006D226C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esitage vajadusel küsimusi hindamiskriteeriumide täitmise osas,</w:t>
      </w:r>
    </w:p>
    <w:p w14:paraId="37DDE7EA" w14:textId="77777777" w:rsidR="006D226C" w:rsidRPr="000C2DCE" w:rsidRDefault="006D226C" w:rsidP="006D226C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hinnake iga hindamiskriteeriumi järgi,</w:t>
      </w:r>
    </w:p>
    <w:p w14:paraId="5716C6DC" w14:textId="77777777" w:rsidR="006D226C" w:rsidRPr="000C2DCE" w:rsidRDefault="006D226C" w:rsidP="006D226C">
      <w:pPr>
        <w:numPr>
          <w:ilvl w:val="0"/>
          <w:numId w:val="44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vormistage hindamistulemus iga hindamiskriteeriumi kohta.</w:t>
      </w:r>
    </w:p>
    <w:p w14:paraId="1FD7D15F" w14:textId="77777777" w:rsidR="006D226C" w:rsidRPr="000C2DCE" w:rsidRDefault="006D226C" w:rsidP="006D226C">
      <w:pPr>
        <w:jc w:val="both"/>
        <w:rPr>
          <w:rFonts w:asciiTheme="minorHAnsi" w:hAnsiTheme="minorHAnsi"/>
        </w:rPr>
      </w:pPr>
    </w:p>
    <w:p w14:paraId="3587EF1F" w14:textId="77777777" w:rsidR="006D226C" w:rsidRPr="000C2DCE" w:rsidRDefault="006D226C" w:rsidP="006D226C">
      <w:p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Hindamise järel:</w:t>
      </w:r>
    </w:p>
    <w:p w14:paraId="3AED4849" w14:textId="77777777" w:rsidR="006D226C" w:rsidRPr="000C2DCE" w:rsidRDefault="006D226C" w:rsidP="006D226C">
      <w:pPr>
        <w:numPr>
          <w:ilvl w:val="0"/>
          <w:numId w:val="4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andke taotlejale konstruktiivset tagasisidet,</w:t>
      </w:r>
    </w:p>
    <w:p w14:paraId="3BFAF20F" w14:textId="77777777" w:rsidR="006D226C" w:rsidRPr="000C2DCE" w:rsidRDefault="006D226C" w:rsidP="006D226C">
      <w:pPr>
        <w:numPr>
          <w:ilvl w:val="0"/>
          <w:numId w:val="4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vormistage hindamistulemus,</w:t>
      </w:r>
    </w:p>
    <w:p w14:paraId="2525059D" w14:textId="77777777" w:rsidR="006D226C" w:rsidRPr="000C2DCE" w:rsidRDefault="006D226C" w:rsidP="006D226C">
      <w:pPr>
        <w:numPr>
          <w:ilvl w:val="0"/>
          <w:numId w:val="45"/>
        </w:numPr>
        <w:jc w:val="both"/>
        <w:rPr>
          <w:rFonts w:asciiTheme="minorHAnsi" w:hAnsiTheme="minorHAnsi"/>
        </w:rPr>
      </w:pPr>
      <w:r w:rsidRPr="000C2DCE">
        <w:rPr>
          <w:rFonts w:asciiTheme="minorHAnsi" w:hAnsiTheme="minorHAnsi"/>
        </w:rPr>
        <w:t>edastage oma ettepanek kutse andmise kohta kutsekomisjonile</w:t>
      </w:r>
    </w:p>
    <w:p w14:paraId="18551B8C" w14:textId="026F3566" w:rsidR="006D226C" w:rsidRDefault="006D226C" w:rsidP="006D226C">
      <w:pPr>
        <w:jc w:val="both"/>
        <w:rPr>
          <w:rFonts w:asciiTheme="minorHAnsi" w:hAnsiTheme="minorHAnsi"/>
        </w:rPr>
      </w:pPr>
    </w:p>
    <w:p w14:paraId="7F604D90" w14:textId="77777777" w:rsidR="00D50A14" w:rsidRPr="000C2DCE" w:rsidRDefault="00D50A14" w:rsidP="006D226C">
      <w:pPr>
        <w:jc w:val="both"/>
        <w:rPr>
          <w:rFonts w:asciiTheme="minorHAnsi" w:hAnsiTheme="minorHAnsi"/>
        </w:rPr>
      </w:pPr>
    </w:p>
    <w:p w14:paraId="39E4326C" w14:textId="02BB493C" w:rsidR="00D50A14" w:rsidRPr="000C2DCE" w:rsidRDefault="00D50A14" w:rsidP="00D50A14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  <w:color w:val="0070C0"/>
        </w:rPr>
        <w:t>Lisad</w:t>
      </w:r>
    </w:p>
    <w:p w14:paraId="140E9697" w14:textId="77777777" w:rsidR="006D226C" w:rsidRPr="000C2DCE" w:rsidRDefault="006D226C" w:rsidP="006D226C">
      <w:pPr>
        <w:jc w:val="both"/>
        <w:rPr>
          <w:rFonts w:asciiTheme="minorHAnsi" w:hAnsiTheme="minorHAnsi"/>
          <w:b/>
          <w:bCs/>
        </w:rPr>
      </w:pPr>
      <w:r w:rsidRPr="000C2DCE">
        <w:rPr>
          <w:rFonts w:asciiTheme="minorHAnsi" w:hAnsiTheme="minorHAnsi"/>
          <w:b/>
          <w:bCs/>
        </w:rPr>
        <w:tab/>
      </w:r>
    </w:p>
    <w:p w14:paraId="3A523213" w14:textId="4945FC36" w:rsidR="0074622F" w:rsidRPr="00FF7FCB" w:rsidRDefault="0074622F" w:rsidP="0074622F">
      <w:pPr>
        <w:rPr>
          <w:color w:val="000000"/>
        </w:rPr>
      </w:pPr>
      <w:r>
        <w:t xml:space="preserve">Lisa 1 - </w:t>
      </w:r>
      <w:hyperlink r:id="rId10" w:history="1">
        <w:r w:rsidRPr="00FF7FCB">
          <w:rPr>
            <w:rStyle w:val="Hyperlink"/>
            <w:color w:val="000000"/>
          </w:rPr>
          <w:t>Kutsestandardi Turva</w:t>
        </w:r>
        <w:r w:rsidR="00BC55AD">
          <w:rPr>
            <w:rStyle w:val="Hyperlink"/>
            <w:color w:val="000000"/>
          </w:rPr>
          <w:t>töötaja</w:t>
        </w:r>
        <w:r w:rsidR="007A308B">
          <w:rPr>
            <w:rStyle w:val="Hyperlink"/>
            <w:color w:val="000000"/>
          </w:rPr>
          <w:t xml:space="preserve">, </w:t>
        </w:r>
        <w:r w:rsidRPr="00FF7FCB">
          <w:rPr>
            <w:rStyle w:val="Hyperlink"/>
            <w:color w:val="000000"/>
          </w:rPr>
          <w:t xml:space="preserve">tase </w:t>
        </w:r>
        <w:r w:rsidR="007A308B">
          <w:rPr>
            <w:rStyle w:val="Hyperlink"/>
            <w:color w:val="000000"/>
          </w:rPr>
          <w:t>3</w:t>
        </w:r>
        <w:r w:rsidRPr="00FF7FCB">
          <w:rPr>
            <w:rStyle w:val="Hyperlink"/>
            <w:color w:val="000000"/>
          </w:rPr>
          <w:t xml:space="preserve"> lisas 1 kasutatavad terminid </w:t>
        </w:r>
      </w:hyperlink>
    </w:p>
    <w:p w14:paraId="7E57C549" w14:textId="77777777" w:rsidR="0074622F" w:rsidRPr="00FF7FCB" w:rsidRDefault="0074622F" w:rsidP="0074622F">
      <w:pPr>
        <w:pStyle w:val="ListParagraph"/>
        <w:ind w:left="0"/>
        <w:rPr>
          <w:color w:val="000000"/>
        </w:rPr>
      </w:pPr>
    </w:p>
    <w:p w14:paraId="08387F2E" w14:textId="52B66E2E" w:rsidR="0074622F" w:rsidRPr="00FF7FCB" w:rsidRDefault="0074622F" w:rsidP="0074622F">
      <w:pPr>
        <w:pStyle w:val="ListParagraph"/>
        <w:ind w:left="0"/>
        <w:rPr>
          <w:rStyle w:val="Hyperlink"/>
          <w:color w:val="000000"/>
        </w:rPr>
      </w:pPr>
      <w:r w:rsidRPr="00FF7FCB">
        <w:rPr>
          <w:color w:val="000000"/>
        </w:rPr>
        <w:t xml:space="preserve">Lisa 2 - </w:t>
      </w:r>
      <w:r w:rsidRPr="00FF7FCB">
        <w:rPr>
          <w:color w:val="000000"/>
        </w:rPr>
        <w:fldChar w:fldCharType="begin"/>
      </w:r>
      <w:r w:rsidRPr="00FF7FCB">
        <w:rPr>
          <w:color w:val="000000"/>
        </w:rPr>
        <w:instrText xml:space="preserve"> HYPERLINK "https://www.kutseregister.ee/ctrl/et/Standardid/vaata/10723252" </w:instrText>
      </w:r>
      <w:r w:rsidRPr="00FF7FCB">
        <w:rPr>
          <w:color w:val="000000"/>
        </w:rPr>
        <w:fldChar w:fldCharType="separate"/>
      </w:r>
      <w:r w:rsidRPr="00FF7FCB">
        <w:rPr>
          <w:rStyle w:val="Hyperlink"/>
          <w:color w:val="000000"/>
        </w:rPr>
        <w:t>Kutsestandardi Turva</w:t>
      </w:r>
      <w:r w:rsidR="007A308B">
        <w:rPr>
          <w:rStyle w:val="Hyperlink"/>
          <w:color w:val="000000"/>
        </w:rPr>
        <w:t>töötaja</w:t>
      </w:r>
      <w:r w:rsidRPr="00FF7FCB">
        <w:rPr>
          <w:rStyle w:val="Hyperlink"/>
          <w:color w:val="000000"/>
        </w:rPr>
        <w:t xml:space="preserve">, tase </w:t>
      </w:r>
      <w:r w:rsidR="007A308B">
        <w:rPr>
          <w:rStyle w:val="Hyperlink"/>
          <w:color w:val="000000"/>
        </w:rPr>
        <w:t>3</w:t>
      </w:r>
      <w:r w:rsidRPr="00FF7FCB">
        <w:rPr>
          <w:rStyle w:val="Hyperlink"/>
          <w:color w:val="000000"/>
        </w:rPr>
        <w:t xml:space="preserve"> lisas 2 kasutatavad Digioskused</w:t>
      </w:r>
    </w:p>
    <w:p w14:paraId="71652624" w14:textId="7A73AC59" w:rsidR="00D50A14" w:rsidRPr="000C2DCE" w:rsidRDefault="0074622F" w:rsidP="0074622F">
      <w:pPr>
        <w:pStyle w:val="ListParagraph"/>
        <w:ind w:left="0"/>
        <w:rPr>
          <w:rFonts w:asciiTheme="minorHAnsi" w:hAnsiTheme="minorHAnsi"/>
        </w:rPr>
      </w:pPr>
      <w:r w:rsidRPr="00FF7FCB">
        <w:rPr>
          <w:color w:val="000000"/>
        </w:rPr>
        <w:fldChar w:fldCharType="end"/>
      </w:r>
    </w:p>
    <w:p w14:paraId="038E709D" w14:textId="5D30313F" w:rsidR="00730070" w:rsidRPr="00FF7FCB" w:rsidRDefault="00730070" w:rsidP="00730070">
      <w:pPr>
        <w:pStyle w:val="ListParagraph"/>
        <w:ind w:left="0"/>
        <w:rPr>
          <w:color w:val="000000"/>
        </w:rPr>
      </w:pPr>
      <w:r w:rsidRPr="00FF7FCB">
        <w:rPr>
          <w:color w:val="000000"/>
        </w:rPr>
        <w:t xml:space="preserve">Lisa 3 </w:t>
      </w:r>
      <w:r w:rsidRPr="00FF7FCB">
        <w:rPr>
          <w:b/>
          <w:color w:val="000000"/>
        </w:rPr>
        <w:t xml:space="preserve">- </w:t>
      </w:r>
      <w:r w:rsidRPr="00FF7FCB">
        <w:rPr>
          <w:color w:val="000000"/>
        </w:rPr>
        <w:t>Turva</w:t>
      </w:r>
      <w:r w:rsidR="007A308B">
        <w:rPr>
          <w:color w:val="000000"/>
        </w:rPr>
        <w:t>töötaja</w:t>
      </w:r>
      <w:r w:rsidRPr="00FF7FCB">
        <w:rPr>
          <w:color w:val="000000"/>
        </w:rPr>
        <w:t xml:space="preserve">, tase </w:t>
      </w:r>
      <w:r w:rsidR="00174AFD">
        <w:rPr>
          <w:color w:val="000000"/>
        </w:rPr>
        <w:t>3</w:t>
      </w:r>
      <w:r w:rsidRPr="00FF7FCB">
        <w:rPr>
          <w:color w:val="000000"/>
        </w:rPr>
        <w:t xml:space="preserve"> kutse taotleja kompetentsuse hindamisvorm</w:t>
      </w:r>
    </w:p>
    <w:p w14:paraId="0A82DF34" w14:textId="77777777" w:rsidR="00730070" w:rsidRPr="00FF7FCB" w:rsidRDefault="00730070" w:rsidP="00730070">
      <w:pPr>
        <w:pStyle w:val="ListParagraph"/>
        <w:ind w:left="0"/>
        <w:rPr>
          <w:color w:val="000000"/>
        </w:rPr>
      </w:pPr>
    </w:p>
    <w:p w14:paraId="59B97449" w14:textId="77777777" w:rsidR="00730070" w:rsidRPr="00FF7FCB" w:rsidRDefault="00730070" w:rsidP="00730070">
      <w:pPr>
        <w:pStyle w:val="ListParagraph"/>
        <w:ind w:left="0"/>
        <w:rPr>
          <w:color w:val="000000"/>
        </w:rPr>
      </w:pPr>
      <w:r w:rsidRPr="00FF7FCB">
        <w:rPr>
          <w:color w:val="000000"/>
        </w:rPr>
        <w:t xml:space="preserve">Lisa 4 - </w:t>
      </w:r>
      <w:hyperlink r:id="rId11" w:history="1">
        <w:r w:rsidRPr="00FF7FCB">
          <w:rPr>
            <w:rStyle w:val="Hyperlink"/>
            <w:color w:val="000000"/>
          </w:rPr>
          <w:t>Isiku kompetentsuse hindaja, tase 5 kutsestandardiga</w:t>
        </w:r>
      </w:hyperlink>
      <w:r w:rsidRPr="00FF7FCB">
        <w:rPr>
          <w:color w:val="000000"/>
        </w:rPr>
        <w:t xml:space="preserve">   </w:t>
      </w:r>
    </w:p>
    <w:p w14:paraId="0EB3D256" w14:textId="77777777" w:rsidR="006D226C" w:rsidRPr="000C2DCE" w:rsidRDefault="006D226C" w:rsidP="006D226C">
      <w:pPr>
        <w:jc w:val="both"/>
        <w:rPr>
          <w:rFonts w:asciiTheme="minorHAnsi" w:hAnsiTheme="minorHAnsi" w:cs="Times New Roman"/>
          <w:b/>
          <w:bCs/>
          <w:noProof/>
          <w:color w:val="0070C0"/>
        </w:rPr>
      </w:pPr>
    </w:p>
    <w:p w14:paraId="2398D88E" w14:textId="36255B42" w:rsidR="006D226C" w:rsidRPr="000C2DCE" w:rsidRDefault="006D226C" w:rsidP="006D226C">
      <w:pPr>
        <w:jc w:val="right"/>
        <w:rPr>
          <w:rFonts w:asciiTheme="minorHAnsi" w:hAnsiTheme="minorHAnsi"/>
          <w:b/>
        </w:rPr>
      </w:pPr>
      <w:r w:rsidRPr="000C2DCE">
        <w:rPr>
          <w:rFonts w:asciiTheme="minorHAnsi" w:hAnsiTheme="minorHAnsi" w:cs="Times New Roman"/>
        </w:rPr>
        <w:br w:type="page"/>
      </w:r>
      <w:r w:rsidR="00B55672">
        <w:rPr>
          <w:rFonts w:asciiTheme="minorHAnsi" w:hAnsiTheme="minorHAnsi"/>
          <w:b/>
        </w:rPr>
        <w:t>L</w:t>
      </w:r>
      <w:r w:rsidR="00C459CF">
        <w:rPr>
          <w:rFonts w:asciiTheme="minorHAnsi" w:hAnsiTheme="minorHAnsi"/>
          <w:b/>
        </w:rPr>
        <w:t>isa</w:t>
      </w:r>
      <w:r w:rsidR="00B55672">
        <w:rPr>
          <w:rFonts w:asciiTheme="minorHAnsi" w:hAnsiTheme="minorHAnsi"/>
          <w:b/>
        </w:rPr>
        <w:t xml:space="preserve"> 3</w:t>
      </w:r>
    </w:p>
    <w:p w14:paraId="39B8729D" w14:textId="7CCD0D57" w:rsidR="006D226C" w:rsidRPr="000C2DCE" w:rsidRDefault="006D226C" w:rsidP="006D2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Turvatöötaja, tase 3</w:t>
      </w:r>
      <w:r w:rsidRPr="000C2DCE">
        <w:rPr>
          <w:rFonts w:asciiTheme="minorHAnsi" w:hAnsiTheme="minorHAnsi"/>
          <w:b/>
        </w:rPr>
        <w:t xml:space="preserve"> kutse taotleja kompetentsuse hindamisvorm</w:t>
      </w:r>
    </w:p>
    <w:p w14:paraId="7411BF42" w14:textId="77777777" w:rsidR="006D226C" w:rsidRPr="000C2DCE" w:rsidRDefault="006D226C" w:rsidP="006D226C">
      <w:pPr>
        <w:jc w:val="center"/>
        <w:rPr>
          <w:rFonts w:asciiTheme="minorHAnsi" w:hAnsiTheme="minorHAnsi"/>
        </w:rPr>
      </w:pPr>
    </w:p>
    <w:p w14:paraId="67E33917" w14:textId="77777777" w:rsidR="006D226C" w:rsidRPr="000C2DCE" w:rsidRDefault="006D226C" w:rsidP="006D226C">
      <w:pPr>
        <w:rPr>
          <w:rFonts w:asciiTheme="minorHAnsi" w:hAnsiTheme="minorHAnsi"/>
        </w:rPr>
      </w:pPr>
      <w:r w:rsidRPr="000C2DCE">
        <w:rPr>
          <w:rFonts w:asciiTheme="minorHAnsi" w:hAnsiTheme="minorHAnsi"/>
        </w:rPr>
        <w:t>Kutse taotleja ees-ja perekonnanimi:   ___________________________</w:t>
      </w:r>
    </w:p>
    <w:p w14:paraId="131219C6" w14:textId="77777777" w:rsidR="006D226C" w:rsidRPr="000C2DCE" w:rsidRDefault="006D226C" w:rsidP="006D226C">
      <w:pPr>
        <w:rPr>
          <w:rFonts w:asciiTheme="minorHAnsi" w:hAnsiTheme="minorHAnsi"/>
        </w:rPr>
      </w:pPr>
    </w:p>
    <w:p w14:paraId="3873826B" w14:textId="079F478B" w:rsidR="006D226C" w:rsidRPr="000C2DCE" w:rsidRDefault="00B742AC" w:rsidP="006D22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Teadmiste kontrolli </w:t>
      </w:r>
      <w:r w:rsidR="006D226C" w:rsidRPr="000C2DCE">
        <w:rPr>
          <w:rFonts w:asciiTheme="minorHAnsi" w:hAnsiTheme="minorHAnsi"/>
        </w:rPr>
        <w:t>test variant nr. ____</w:t>
      </w:r>
      <w:r w:rsidR="006D226C" w:rsidRPr="000C2DCE">
        <w:rPr>
          <w:rFonts w:asciiTheme="minorHAnsi" w:hAnsiTheme="minorHAnsi"/>
        </w:rPr>
        <w:tab/>
      </w:r>
      <w:r w:rsidR="006D226C" w:rsidRPr="000C2DCE">
        <w:rPr>
          <w:rFonts w:asciiTheme="minorHAnsi" w:hAnsiTheme="minorHAnsi"/>
        </w:rPr>
        <w:tab/>
        <w:t>Kuupäev: ____ / ____ /___________.a</w:t>
      </w:r>
    </w:p>
    <w:p w14:paraId="425F1345" w14:textId="77777777" w:rsidR="006D226C" w:rsidRPr="00857FB0" w:rsidRDefault="006D226C" w:rsidP="006D226C">
      <w:pPr>
        <w:rPr>
          <w:rFonts w:asciiTheme="minorHAnsi" w:hAnsiTheme="minorHAns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93"/>
        <w:gridCol w:w="1417"/>
        <w:gridCol w:w="1276"/>
        <w:gridCol w:w="1276"/>
        <w:gridCol w:w="2971"/>
      </w:tblGrid>
      <w:tr w:rsidR="00B742AC" w:rsidRPr="000C2DCE" w14:paraId="531DF8CA" w14:textId="77777777" w:rsidTr="00B742AC">
        <w:tc>
          <w:tcPr>
            <w:tcW w:w="4815" w:type="dxa"/>
            <w:gridSpan w:val="4"/>
            <w:shd w:val="clear" w:color="auto" w:fill="auto"/>
          </w:tcPr>
          <w:p w14:paraId="54731415" w14:textId="77777777" w:rsidR="006D226C" w:rsidRPr="000C2DCE" w:rsidRDefault="006D226C" w:rsidP="00EF78E6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Töökoha/tööpiirkonna ettevalmistamine </w:t>
            </w:r>
          </w:p>
        </w:tc>
        <w:tc>
          <w:tcPr>
            <w:tcW w:w="1276" w:type="dxa"/>
            <w:shd w:val="clear" w:color="auto" w:fill="auto"/>
          </w:tcPr>
          <w:p w14:paraId="5DD6578C" w14:textId="73FBADC2" w:rsidR="006D226C" w:rsidRPr="000C2DCE" w:rsidRDefault="006D226C" w:rsidP="00EF78E6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857FB0">
              <w:rPr>
                <w:rFonts w:asciiTheme="minorHAnsi" w:hAnsiTheme="minorHAnsi"/>
              </w:rPr>
              <w:t>4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02E9819C" w14:textId="5835E36E" w:rsidR="006D226C" w:rsidRPr="000C2DCE" w:rsidRDefault="006D226C" w:rsidP="00E827A9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652131F" w14:textId="77777777" w:rsidTr="00B742AC">
        <w:tc>
          <w:tcPr>
            <w:tcW w:w="829" w:type="dxa"/>
            <w:shd w:val="clear" w:color="auto" w:fill="auto"/>
          </w:tcPr>
          <w:p w14:paraId="3FDE434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2.1.1.</w:t>
            </w:r>
          </w:p>
        </w:tc>
        <w:tc>
          <w:tcPr>
            <w:tcW w:w="1293" w:type="dxa"/>
            <w:shd w:val="clear" w:color="auto" w:fill="auto"/>
          </w:tcPr>
          <w:p w14:paraId="4CC8398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8550E5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21344C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2842F3E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1A1B443B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0129A1AD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1750ABDB" w14:textId="0CDDB3EC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5ACC9A8E" w14:textId="352C0845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72B83A8A" w14:textId="77777777" w:rsidTr="00B742AC">
        <w:tc>
          <w:tcPr>
            <w:tcW w:w="829" w:type="dxa"/>
            <w:shd w:val="clear" w:color="auto" w:fill="auto"/>
          </w:tcPr>
          <w:p w14:paraId="45B48EC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2.1.2.</w:t>
            </w:r>
          </w:p>
        </w:tc>
        <w:tc>
          <w:tcPr>
            <w:tcW w:w="1293" w:type="dxa"/>
            <w:shd w:val="clear" w:color="auto" w:fill="auto"/>
          </w:tcPr>
          <w:p w14:paraId="3AD69F0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6A043A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D507BF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3B191B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E2F2C0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E48ECC1" w14:textId="77777777" w:rsidTr="00B742AC">
        <w:tc>
          <w:tcPr>
            <w:tcW w:w="829" w:type="dxa"/>
            <w:shd w:val="clear" w:color="auto" w:fill="auto"/>
          </w:tcPr>
          <w:p w14:paraId="20AABD0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2.1.3.</w:t>
            </w:r>
          </w:p>
        </w:tc>
        <w:tc>
          <w:tcPr>
            <w:tcW w:w="1293" w:type="dxa"/>
            <w:shd w:val="clear" w:color="auto" w:fill="auto"/>
          </w:tcPr>
          <w:p w14:paraId="5122FAA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5F7BB1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BD0CE4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24853AE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630841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203915C" w14:textId="77777777" w:rsidTr="00B742AC">
        <w:tc>
          <w:tcPr>
            <w:tcW w:w="829" w:type="dxa"/>
            <w:shd w:val="clear" w:color="auto" w:fill="auto"/>
          </w:tcPr>
          <w:p w14:paraId="3EAF860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2.1.4.</w:t>
            </w:r>
          </w:p>
        </w:tc>
        <w:tc>
          <w:tcPr>
            <w:tcW w:w="1293" w:type="dxa"/>
            <w:shd w:val="clear" w:color="auto" w:fill="auto"/>
          </w:tcPr>
          <w:p w14:paraId="6EB4785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C790F8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B56506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956E0B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4F6FAE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0E89059" w14:textId="77777777" w:rsidTr="00B742AC">
        <w:tc>
          <w:tcPr>
            <w:tcW w:w="829" w:type="dxa"/>
            <w:shd w:val="clear" w:color="auto" w:fill="auto"/>
          </w:tcPr>
          <w:p w14:paraId="6DEC476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2.1.5.</w:t>
            </w:r>
          </w:p>
        </w:tc>
        <w:tc>
          <w:tcPr>
            <w:tcW w:w="1293" w:type="dxa"/>
            <w:shd w:val="clear" w:color="auto" w:fill="auto"/>
          </w:tcPr>
          <w:p w14:paraId="1C7CBB4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829396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08B2CF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649850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D805FD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0871C5D" w14:textId="77777777" w:rsidTr="00B742AC">
        <w:tc>
          <w:tcPr>
            <w:tcW w:w="4815" w:type="dxa"/>
            <w:gridSpan w:val="4"/>
            <w:shd w:val="clear" w:color="auto" w:fill="auto"/>
          </w:tcPr>
          <w:p w14:paraId="754F2BC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  <w:b/>
              </w:rPr>
              <w:t>Valveobjekti (isiku, vara või korra) valvamine ja kaitsmine</w:t>
            </w:r>
          </w:p>
        </w:tc>
        <w:tc>
          <w:tcPr>
            <w:tcW w:w="1276" w:type="dxa"/>
            <w:shd w:val="clear" w:color="auto" w:fill="auto"/>
          </w:tcPr>
          <w:p w14:paraId="794F7311" w14:textId="7BBAB270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857FB0">
              <w:rPr>
                <w:rFonts w:asciiTheme="minorHAnsi" w:hAnsiTheme="minorHAnsi"/>
              </w:rPr>
              <w:t>4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77FE4417" w14:textId="2928DC2D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68DDB11" w14:textId="77777777" w:rsidTr="00B742AC">
        <w:tc>
          <w:tcPr>
            <w:tcW w:w="829" w:type="dxa"/>
            <w:shd w:val="clear" w:color="auto" w:fill="auto"/>
          </w:tcPr>
          <w:p w14:paraId="0A581F4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2.2.1.</w:t>
            </w:r>
          </w:p>
        </w:tc>
        <w:tc>
          <w:tcPr>
            <w:tcW w:w="1293" w:type="dxa"/>
            <w:shd w:val="clear" w:color="auto" w:fill="auto"/>
          </w:tcPr>
          <w:p w14:paraId="71B504F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88C629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CAEA28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29D076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55E519EE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5120B2B3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6E7464CD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1876F47B" w14:textId="024BFC45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374D8B51" w14:textId="77777777" w:rsidTr="00B742AC">
        <w:tc>
          <w:tcPr>
            <w:tcW w:w="829" w:type="dxa"/>
            <w:shd w:val="clear" w:color="auto" w:fill="auto"/>
          </w:tcPr>
          <w:p w14:paraId="2B19E07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2.2.2.</w:t>
            </w:r>
          </w:p>
        </w:tc>
        <w:tc>
          <w:tcPr>
            <w:tcW w:w="1293" w:type="dxa"/>
            <w:shd w:val="clear" w:color="auto" w:fill="auto"/>
          </w:tcPr>
          <w:p w14:paraId="1AC5CF9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1B88AF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FB84D2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2C736FD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3971D5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E41F6F7" w14:textId="77777777" w:rsidTr="00B742AC">
        <w:tc>
          <w:tcPr>
            <w:tcW w:w="829" w:type="dxa"/>
            <w:shd w:val="clear" w:color="auto" w:fill="auto"/>
          </w:tcPr>
          <w:p w14:paraId="34E66DC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2.2.3.</w:t>
            </w:r>
          </w:p>
        </w:tc>
        <w:tc>
          <w:tcPr>
            <w:tcW w:w="1293" w:type="dxa"/>
            <w:shd w:val="clear" w:color="auto" w:fill="auto"/>
          </w:tcPr>
          <w:p w14:paraId="070F475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0307D5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F4651C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7BCC01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F215EE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8C85D7F" w14:textId="77777777" w:rsidTr="00B742AC">
        <w:tc>
          <w:tcPr>
            <w:tcW w:w="829" w:type="dxa"/>
            <w:shd w:val="clear" w:color="auto" w:fill="auto"/>
          </w:tcPr>
          <w:p w14:paraId="43AC4D0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2.2.4.</w:t>
            </w:r>
          </w:p>
        </w:tc>
        <w:tc>
          <w:tcPr>
            <w:tcW w:w="1293" w:type="dxa"/>
            <w:shd w:val="clear" w:color="auto" w:fill="auto"/>
          </w:tcPr>
          <w:p w14:paraId="4413E39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A0E7D0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8DF74B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F8CB3D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3DD385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0D1858E" w14:textId="77777777" w:rsidTr="00B742AC">
        <w:tc>
          <w:tcPr>
            <w:tcW w:w="829" w:type="dxa"/>
            <w:shd w:val="clear" w:color="auto" w:fill="auto"/>
          </w:tcPr>
          <w:p w14:paraId="09B7819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2.2.5.</w:t>
            </w:r>
          </w:p>
        </w:tc>
        <w:tc>
          <w:tcPr>
            <w:tcW w:w="1293" w:type="dxa"/>
            <w:shd w:val="clear" w:color="auto" w:fill="auto"/>
          </w:tcPr>
          <w:p w14:paraId="5FF451E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AF6098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BD7F28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681171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160921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978F813" w14:textId="77777777" w:rsidTr="00B742AC">
        <w:tc>
          <w:tcPr>
            <w:tcW w:w="4815" w:type="dxa"/>
            <w:gridSpan w:val="4"/>
            <w:shd w:val="clear" w:color="auto" w:fill="auto"/>
          </w:tcPr>
          <w:p w14:paraId="621AB014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Isiku ajutine vabaduse piiramine</w:t>
            </w:r>
          </w:p>
        </w:tc>
        <w:tc>
          <w:tcPr>
            <w:tcW w:w="1276" w:type="dxa"/>
            <w:shd w:val="clear" w:color="auto" w:fill="auto"/>
          </w:tcPr>
          <w:p w14:paraId="34E1EA00" w14:textId="19EAEF4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602A2A">
              <w:rPr>
                <w:rFonts w:asciiTheme="minorHAnsi" w:hAnsiTheme="minorHAnsi"/>
              </w:rPr>
              <w:t>8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59DAC9B5" w14:textId="242B9B09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A1599BB" w14:textId="77777777" w:rsidTr="00B742AC">
        <w:tc>
          <w:tcPr>
            <w:tcW w:w="829" w:type="dxa"/>
            <w:shd w:val="clear" w:color="auto" w:fill="auto"/>
          </w:tcPr>
          <w:p w14:paraId="70D1CA2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2.3.1.</w:t>
            </w:r>
          </w:p>
        </w:tc>
        <w:tc>
          <w:tcPr>
            <w:tcW w:w="1293" w:type="dxa"/>
            <w:shd w:val="clear" w:color="auto" w:fill="auto"/>
          </w:tcPr>
          <w:p w14:paraId="3B44ADB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4C9B31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8E7DF6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2735EA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48BCA3A7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07DF1D94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157E7D6D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50146939" w14:textId="309E7D17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4DD30994" w14:textId="77777777" w:rsidTr="00B742AC">
        <w:tc>
          <w:tcPr>
            <w:tcW w:w="829" w:type="dxa"/>
            <w:shd w:val="clear" w:color="auto" w:fill="auto"/>
          </w:tcPr>
          <w:p w14:paraId="69B7759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2.3.2</w:t>
            </w:r>
          </w:p>
        </w:tc>
        <w:tc>
          <w:tcPr>
            <w:tcW w:w="1293" w:type="dxa"/>
            <w:shd w:val="clear" w:color="auto" w:fill="auto"/>
          </w:tcPr>
          <w:p w14:paraId="3E27402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2D5F72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576A5B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3BF8F6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6ED6F4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426A640" w14:textId="77777777" w:rsidTr="00B742AC">
        <w:tc>
          <w:tcPr>
            <w:tcW w:w="829" w:type="dxa"/>
            <w:shd w:val="clear" w:color="auto" w:fill="auto"/>
          </w:tcPr>
          <w:p w14:paraId="3423463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2.3.3.</w:t>
            </w:r>
          </w:p>
        </w:tc>
        <w:tc>
          <w:tcPr>
            <w:tcW w:w="1293" w:type="dxa"/>
            <w:shd w:val="clear" w:color="auto" w:fill="auto"/>
          </w:tcPr>
          <w:p w14:paraId="484A52F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665DF8D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E21316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A70B3E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0B17D7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A8FA6B1" w14:textId="77777777" w:rsidTr="00B742AC">
        <w:tc>
          <w:tcPr>
            <w:tcW w:w="829" w:type="dxa"/>
            <w:shd w:val="clear" w:color="auto" w:fill="auto"/>
          </w:tcPr>
          <w:p w14:paraId="39C4E0A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2.3.4.</w:t>
            </w:r>
          </w:p>
        </w:tc>
        <w:tc>
          <w:tcPr>
            <w:tcW w:w="1293" w:type="dxa"/>
            <w:shd w:val="clear" w:color="auto" w:fill="auto"/>
          </w:tcPr>
          <w:p w14:paraId="50EB6D1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2C4DFF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5D049E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22AF76C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06CD76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8CDCD5E" w14:textId="77777777" w:rsidTr="00B742AC">
        <w:tc>
          <w:tcPr>
            <w:tcW w:w="829" w:type="dxa"/>
            <w:shd w:val="clear" w:color="auto" w:fill="auto"/>
          </w:tcPr>
          <w:p w14:paraId="63FA90D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2.3.5.</w:t>
            </w:r>
          </w:p>
        </w:tc>
        <w:tc>
          <w:tcPr>
            <w:tcW w:w="1293" w:type="dxa"/>
            <w:shd w:val="clear" w:color="auto" w:fill="auto"/>
          </w:tcPr>
          <w:p w14:paraId="1E937F5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B881FE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03C430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2E404D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0996BE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04E7E14" w14:textId="77777777" w:rsidTr="00B742AC">
        <w:tc>
          <w:tcPr>
            <w:tcW w:w="829" w:type="dxa"/>
            <w:shd w:val="clear" w:color="auto" w:fill="auto"/>
          </w:tcPr>
          <w:p w14:paraId="1A4C759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2.3.6.</w:t>
            </w:r>
          </w:p>
        </w:tc>
        <w:tc>
          <w:tcPr>
            <w:tcW w:w="1293" w:type="dxa"/>
            <w:shd w:val="clear" w:color="auto" w:fill="auto"/>
          </w:tcPr>
          <w:p w14:paraId="02476DD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94E422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A4C929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06A13D3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2B6F7D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3B89CD4" w14:textId="77777777" w:rsidTr="00B742AC">
        <w:tc>
          <w:tcPr>
            <w:tcW w:w="829" w:type="dxa"/>
            <w:shd w:val="clear" w:color="auto" w:fill="auto"/>
          </w:tcPr>
          <w:p w14:paraId="0E47C9D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2.3.7.</w:t>
            </w:r>
          </w:p>
        </w:tc>
        <w:tc>
          <w:tcPr>
            <w:tcW w:w="1293" w:type="dxa"/>
            <w:shd w:val="clear" w:color="auto" w:fill="auto"/>
          </w:tcPr>
          <w:p w14:paraId="731616D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1770D9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F526C9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81CE94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82DE50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19BAEB2" w14:textId="77777777" w:rsidTr="00B742AC">
        <w:tc>
          <w:tcPr>
            <w:tcW w:w="829" w:type="dxa"/>
            <w:shd w:val="clear" w:color="auto" w:fill="auto"/>
          </w:tcPr>
          <w:p w14:paraId="1C6555F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2.3.8.</w:t>
            </w:r>
          </w:p>
        </w:tc>
        <w:tc>
          <w:tcPr>
            <w:tcW w:w="1293" w:type="dxa"/>
            <w:shd w:val="clear" w:color="auto" w:fill="auto"/>
          </w:tcPr>
          <w:p w14:paraId="769EF21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ABA39A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54227F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603EAF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F5A2DC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CCEB42D" w14:textId="77777777" w:rsidTr="00B742AC">
        <w:tc>
          <w:tcPr>
            <w:tcW w:w="829" w:type="dxa"/>
            <w:shd w:val="clear" w:color="auto" w:fill="auto"/>
          </w:tcPr>
          <w:p w14:paraId="5C89B65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2.3.9.</w:t>
            </w:r>
          </w:p>
        </w:tc>
        <w:tc>
          <w:tcPr>
            <w:tcW w:w="1293" w:type="dxa"/>
            <w:shd w:val="clear" w:color="auto" w:fill="auto"/>
          </w:tcPr>
          <w:p w14:paraId="2A25BD2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4D5E02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C04017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0BA1EC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F3AC61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E4CA198" w14:textId="77777777" w:rsidTr="00B742AC">
        <w:tc>
          <w:tcPr>
            <w:tcW w:w="829" w:type="dxa"/>
            <w:shd w:val="clear" w:color="auto" w:fill="auto"/>
          </w:tcPr>
          <w:p w14:paraId="50E30F4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2.3.10.</w:t>
            </w:r>
          </w:p>
        </w:tc>
        <w:tc>
          <w:tcPr>
            <w:tcW w:w="1293" w:type="dxa"/>
            <w:shd w:val="clear" w:color="auto" w:fill="auto"/>
          </w:tcPr>
          <w:p w14:paraId="31CE8E4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C35386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0C2600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BEAA96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471015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24DA956" w14:textId="77777777" w:rsidTr="00B742AC">
        <w:tc>
          <w:tcPr>
            <w:tcW w:w="4815" w:type="dxa"/>
            <w:gridSpan w:val="4"/>
            <w:shd w:val="clear" w:color="auto" w:fill="auto"/>
          </w:tcPr>
          <w:p w14:paraId="6BDBC9CC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>Füüsilise jõu, erivahendite ja relvade kasutamine</w:t>
            </w:r>
          </w:p>
        </w:tc>
        <w:tc>
          <w:tcPr>
            <w:tcW w:w="1276" w:type="dxa"/>
            <w:shd w:val="clear" w:color="auto" w:fill="auto"/>
          </w:tcPr>
          <w:p w14:paraId="69D980C2" w14:textId="0A190010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602A2A">
              <w:rPr>
                <w:rFonts w:asciiTheme="minorHAnsi" w:hAnsiTheme="minorHAnsi"/>
              </w:rPr>
              <w:t>8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582D70CF" w14:textId="170B14BC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159341B3" w14:textId="77777777" w:rsidTr="00B742AC">
        <w:tc>
          <w:tcPr>
            <w:tcW w:w="829" w:type="dxa"/>
            <w:shd w:val="clear" w:color="auto" w:fill="auto"/>
          </w:tcPr>
          <w:p w14:paraId="586636E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2.4.1.</w:t>
            </w:r>
          </w:p>
        </w:tc>
        <w:tc>
          <w:tcPr>
            <w:tcW w:w="1293" w:type="dxa"/>
            <w:shd w:val="clear" w:color="auto" w:fill="auto"/>
          </w:tcPr>
          <w:p w14:paraId="64556D5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C50CDF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2FA666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B36756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4A0FF2B8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60DF5BC7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73D0C073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347C09DD" w14:textId="2A73EFD8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132FFF70" w14:textId="77777777" w:rsidTr="00B742AC">
        <w:tc>
          <w:tcPr>
            <w:tcW w:w="829" w:type="dxa"/>
            <w:shd w:val="clear" w:color="auto" w:fill="auto"/>
          </w:tcPr>
          <w:p w14:paraId="4D4C1E6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2.4.2.</w:t>
            </w:r>
          </w:p>
        </w:tc>
        <w:tc>
          <w:tcPr>
            <w:tcW w:w="1293" w:type="dxa"/>
            <w:shd w:val="clear" w:color="auto" w:fill="auto"/>
          </w:tcPr>
          <w:p w14:paraId="7C37665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45D899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374676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3AFDCD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CB9138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6B649BC" w14:textId="77777777" w:rsidTr="00B742AC">
        <w:tc>
          <w:tcPr>
            <w:tcW w:w="829" w:type="dxa"/>
            <w:shd w:val="clear" w:color="auto" w:fill="auto"/>
          </w:tcPr>
          <w:p w14:paraId="33671ED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2.4.3.</w:t>
            </w:r>
          </w:p>
        </w:tc>
        <w:tc>
          <w:tcPr>
            <w:tcW w:w="1293" w:type="dxa"/>
            <w:shd w:val="clear" w:color="auto" w:fill="auto"/>
          </w:tcPr>
          <w:p w14:paraId="1617E07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D0A5F4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1F6669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4CB488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5A99B4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71BE409" w14:textId="77777777" w:rsidTr="00B742AC">
        <w:tc>
          <w:tcPr>
            <w:tcW w:w="829" w:type="dxa"/>
            <w:shd w:val="clear" w:color="auto" w:fill="auto"/>
          </w:tcPr>
          <w:p w14:paraId="0A377676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2.4.4.</w:t>
            </w:r>
          </w:p>
        </w:tc>
        <w:tc>
          <w:tcPr>
            <w:tcW w:w="1293" w:type="dxa"/>
            <w:shd w:val="clear" w:color="auto" w:fill="auto"/>
          </w:tcPr>
          <w:p w14:paraId="0CC8331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75C788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188D35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91FC96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037F563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BE215AF" w14:textId="77777777" w:rsidTr="00B742AC">
        <w:tc>
          <w:tcPr>
            <w:tcW w:w="829" w:type="dxa"/>
            <w:shd w:val="clear" w:color="auto" w:fill="auto"/>
          </w:tcPr>
          <w:p w14:paraId="1407F58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2.4.5.</w:t>
            </w:r>
          </w:p>
        </w:tc>
        <w:tc>
          <w:tcPr>
            <w:tcW w:w="1293" w:type="dxa"/>
            <w:shd w:val="clear" w:color="auto" w:fill="auto"/>
          </w:tcPr>
          <w:p w14:paraId="10620D3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CA2998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4E99F8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198ACD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92BAEE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9031089" w14:textId="77777777" w:rsidTr="00B742AC">
        <w:tc>
          <w:tcPr>
            <w:tcW w:w="829" w:type="dxa"/>
            <w:shd w:val="clear" w:color="auto" w:fill="auto"/>
          </w:tcPr>
          <w:p w14:paraId="1B66A9C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2.4.6.</w:t>
            </w:r>
          </w:p>
        </w:tc>
        <w:tc>
          <w:tcPr>
            <w:tcW w:w="1293" w:type="dxa"/>
            <w:shd w:val="clear" w:color="auto" w:fill="auto"/>
          </w:tcPr>
          <w:p w14:paraId="4C8BEA8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EB1B9A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732B14E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6CCC8D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0941B68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7B59AEB" w14:textId="77777777" w:rsidTr="00B742AC">
        <w:tc>
          <w:tcPr>
            <w:tcW w:w="829" w:type="dxa"/>
            <w:shd w:val="clear" w:color="auto" w:fill="auto"/>
          </w:tcPr>
          <w:p w14:paraId="459E2EE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2.4.7.</w:t>
            </w:r>
          </w:p>
        </w:tc>
        <w:tc>
          <w:tcPr>
            <w:tcW w:w="1293" w:type="dxa"/>
            <w:shd w:val="clear" w:color="auto" w:fill="auto"/>
          </w:tcPr>
          <w:p w14:paraId="607A83F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726C84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5DECC5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F5249C6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2E509C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DF216F2" w14:textId="77777777" w:rsidTr="00B742AC">
        <w:tc>
          <w:tcPr>
            <w:tcW w:w="829" w:type="dxa"/>
            <w:shd w:val="clear" w:color="auto" w:fill="auto"/>
          </w:tcPr>
          <w:p w14:paraId="1D0511F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2.4.8.</w:t>
            </w:r>
          </w:p>
        </w:tc>
        <w:tc>
          <w:tcPr>
            <w:tcW w:w="1293" w:type="dxa"/>
            <w:shd w:val="clear" w:color="auto" w:fill="auto"/>
          </w:tcPr>
          <w:p w14:paraId="668F46C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19C6CB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904339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013C637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04C1129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34E5484" w14:textId="77777777" w:rsidTr="00B742AC">
        <w:tc>
          <w:tcPr>
            <w:tcW w:w="829" w:type="dxa"/>
            <w:shd w:val="clear" w:color="auto" w:fill="auto"/>
          </w:tcPr>
          <w:p w14:paraId="4B67382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2.4.9.</w:t>
            </w:r>
          </w:p>
        </w:tc>
        <w:tc>
          <w:tcPr>
            <w:tcW w:w="1293" w:type="dxa"/>
            <w:shd w:val="clear" w:color="auto" w:fill="auto"/>
          </w:tcPr>
          <w:p w14:paraId="51E33DD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5C72D2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51B194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BA5FE9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A25482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1DB716D9" w14:textId="77777777" w:rsidTr="00B742AC">
        <w:tc>
          <w:tcPr>
            <w:tcW w:w="829" w:type="dxa"/>
            <w:shd w:val="clear" w:color="auto" w:fill="auto"/>
          </w:tcPr>
          <w:p w14:paraId="2F0D1CF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2.4.10.</w:t>
            </w:r>
          </w:p>
        </w:tc>
        <w:tc>
          <w:tcPr>
            <w:tcW w:w="1293" w:type="dxa"/>
            <w:shd w:val="clear" w:color="auto" w:fill="auto"/>
          </w:tcPr>
          <w:p w14:paraId="251C7DA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10E492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C1998A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D0190E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0202EF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4C07288" w14:textId="77777777" w:rsidTr="00B742AC">
        <w:tc>
          <w:tcPr>
            <w:tcW w:w="4815" w:type="dxa"/>
            <w:gridSpan w:val="4"/>
            <w:shd w:val="clear" w:color="auto" w:fill="auto"/>
          </w:tcPr>
          <w:p w14:paraId="1DB78781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Ohu- ja eriolukordade ennetamine ja tegutsemine nendes </w:t>
            </w:r>
          </w:p>
        </w:tc>
        <w:tc>
          <w:tcPr>
            <w:tcW w:w="1276" w:type="dxa"/>
            <w:shd w:val="clear" w:color="auto" w:fill="auto"/>
          </w:tcPr>
          <w:p w14:paraId="24D613CA" w14:textId="130459DD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602A2A">
              <w:rPr>
                <w:rFonts w:asciiTheme="minorHAnsi" w:hAnsiTheme="minorHAnsi"/>
              </w:rPr>
              <w:t>8</w:t>
            </w:r>
            <w:bookmarkStart w:id="0" w:name="_GoBack"/>
            <w:bookmarkEnd w:id="0"/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43C20180" w14:textId="47952AAE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28A6CF1" w14:textId="77777777" w:rsidTr="00B742AC">
        <w:tc>
          <w:tcPr>
            <w:tcW w:w="829" w:type="dxa"/>
            <w:shd w:val="clear" w:color="auto" w:fill="auto"/>
          </w:tcPr>
          <w:p w14:paraId="65F6758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2.5.1.</w:t>
            </w:r>
          </w:p>
        </w:tc>
        <w:tc>
          <w:tcPr>
            <w:tcW w:w="1293" w:type="dxa"/>
            <w:shd w:val="clear" w:color="auto" w:fill="auto"/>
          </w:tcPr>
          <w:p w14:paraId="3B0725F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C4751F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77211CA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C55AA1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6AA69187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1329E88C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49CB0A0A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02B55BAB" w14:textId="0D4D10E8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1BF62442" w14:textId="77777777" w:rsidTr="00B742AC">
        <w:tc>
          <w:tcPr>
            <w:tcW w:w="829" w:type="dxa"/>
            <w:shd w:val="clear" w:color="auto" w:fill="auto"/>
          </w:tcPr>
          <w:p w14:paraId="1382076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2.5.2.</w:t>
            </w:r>
          </w:p>
        </w:tc>
        <w:tc>
          <w:tcPr>
            <w:tcW w:w="1293" w:type="dxa"/>
            <w:shd w:val="clear" w:color="auto" w:fill="auto"/>
          </w:tcPr>
          <w:p w14:paraId="7E6317E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A9936E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2DB397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F38815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5C7C5A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90D2F59" w14:textId="77777777" w:rsidTr="00B742AC">
        <w:tc>
          <w:tcPr>
            <w:tcW w:w="829" w:type="dxa"/>
            <w:shd w:val="clear" w:color="auto" w:fill="auto"/>
          </w:tcPr>
          <w:p w14:paraId="4CD9BF3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2.5.3.</w:t>
            </w:r>
          </w:p>
        </w:tc>
        <w:tc>
          <w:tcPr>
            <w:tcW w:w="1293" w:type="dxa"/>
            <w:shd w:val="clear" w:color="auto" w:fill="auto"/>
          </w:tcPr>
          <w:p w14:paraId="588A30A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87A021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BAEEA6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0630DD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0315DEB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19CCD41" w14:textId="77777777" w:rsidTr="00B742AC">
        <w:tc>
          <w:tcPr>
            <w:tcW w:w="829" w:type="dxa"/>
            <w:shd w:val="clear" w:color="auto" w:fill="auto"/>
          </w:tcPr>
          <w:p w14:paraId="09DE5DA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2.5.4.</w:t>
            </w:r>
          </w:p>
        </w:tc>
        <w:tc>
          <w:tcPr>
            <w:tcW w:w="1293" w:type="dxa"/>
            <w:shd w:val="clear" w:color="auto" w:fill="auto"/>
          </w:tcPr>
          <w:p w14:paraId="32BA8A1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95021F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234E95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2E9515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BE1D45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4B7799C" w14:textId="77777777" w:rsidTr="00B742AC">
        <w:tc>
          <w:tcPr>
            <w:tcW w:w="829" w:type="dxa"/>
            <w:shd w:val="clear" w:color="auto" w:fill="auto"/>
          </w:tcPr>
          <w:p w14:paraId="777AE57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2.5.5.</w:t>
            </w:r>
          </w:p>
        </w:tc>
        <w:tc>
          <w:tcPr>
            <w:tcW w:w="1293" w:type="dxa"/>
            <w:shd w:val="clear" w:color="auto" w:fill="auto"/>
          </w:tcPr>
          <w:p w14:paraId="40C10E0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944BA4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CAA058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1A436C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3D59B6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BF0C345" w14:textId="77777777" w:rsidTr="00B742AC">
        <w:tc>
          <w:tcPr>
            <w:tcW w:w="829" w:type="dxa"/>
            <w:shd w:val="clear" w:color="auto" w:fill="auto"/>
          </w:tcPr>
          <w:p w14:paraId="1DC1428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2.5.6.</w:t>
            </w:r>
          </w:p>
        </w:tc>
        <w:tc>
          <w:tcPr>
            <w:tcW w:w="1293" w:type="dxa"/>
            <w:shd w:val="clear" w:color="auto" w:fill="auto"/>
          </w:tcPr>
          <w:p w14:paraId="1A22A56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E30A1F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AC214A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29F7D6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B99878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8DFA410" w14:textId="77777777" w:rsidTr="00B742AC">
        <w:tc>
          <w:tcPr>
            <w:tcW w:w="829" w:type="dxa"/>
            <w:shd w:val="clear" w:color="auto" w:fill="auto"/>
          </w:tcPr>
          <w:p w14:paraId="1E80129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2.5.7.</w:t>
            </w:r>
          </w:p>
        </w:tc>
        <w:tc>
          <w:tcPr>
            <w:tcW w:w="1293" w:type="dxa"/>
            <w:shd w:val="clear" w:color="auto" w:fill="auto"/>
          </w:tcPr>
          <w:p w14:paraId="32572E7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59E306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0B3702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EE168D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881066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3B043E8" w14:textId="77777777" w:rsidTr="00B742AC">
        <w:tc>
          <w:tcPr>
            <w:tcW w:w="829" w:type="dxa"/>
            <w:shd w:val="clear" w:color="auto" w:fill="auto"/>
          </w:tcPr>
          <w:p w14:paraId="66A5E34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2.5.8.</w:t>
            </w:r>
          </w:p>
        </w:tc>
        <w:tc>
          <w:tcPr>
            <w:tcW w:w="1293" w:type="dxa"/>
            <w:shd w:val="clear" w:color="auto" w:fill="auto"/>
          </w:tcPr>
          <w:p w14:paraId="050E445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F5F792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CB7503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F8E1F2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0A4E2A0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8454648" w14:textId="77777777" w:rsidTr="00B742AC">
        <w:tc>
          <w:tcPr>
            <w:tcW w:w="829" w:type="dxa"/>
            <w:shd w:val="clear" w:color="auto" w:fill="auto"/>
          </w:tcPr>
          <w:p w14:paraId="4C2A1FE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2.5.9.</w:t>
            </w:r>
          </w:p>
        </w:tc>
        <w:tc>
          <w:tcPr>
            <w:tcW w:w="1293" w:type="dxa"/>
            <w:shd w:val="clear" w:color="auto" w:fill="auto"/>
          </w:tcPr>
          <w:p w14:paraId="0716CE3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0F2D48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ECFF4C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AEDE61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3A1910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D1E7092" w14:textId="77777777" w:rsidTr="00B742AC">
        <w:tc>
          <w:tcPr>
            <w:tcW w:w="829" w:type="dxa"/>
            <w:shd w:val="clear" w:color="auto" w:fill="auto"/>
          </w:tcPr>
          <w:p w14:paraId="74A60D5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2.5.10.</w:t>
            </w:r>
          </w:p>
        </w:tc>
        <w:tc>
          <w:tcPr>
            <w:tcW w:w="1293" w:type="dxa"/>
            <w:shd w:val="clear" w:color="auto" w:fill="auto"/>
          </w:tcPr>
          <w:p w14:paraId="215AFD5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AB54BD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82C610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992700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1DFADE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BE50060" w14:textId="77777777" w:rsidTr="00B742AC">
        <w:tc>
          <w:tcPr>
            <w:tcW w:w="4815" w:type="dxa"/>
            <w:gridSpan w:val="4"/>
            <w:shd w:val="clear" w:color="auto" w:fill="auto"/>
          </w:tcPr>
          <w:p w14:paraId="0EF0E9B1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Valvealase informatsiooni käitlemine </w:t>
            </w:r>
          </w:p>
        </w:tc>
        <w:tc>
          <w:tcPr>
            <w:tcW w:w="1276" w:type="dxa"/>
            <w:shd w:val="clear" w:color="auto" w:fill="auto"/>
          </w:tcPr>
          <w:p w14:paraId="4B41DFFA" w14:textId="792166D3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857FB0">
              <w:rPr>
                <w:rFonts w:asciiTheme="minorHAnsi" w:hAnsiTheme="minorHAnsi"/>
              </w:rPr>
              <w:t>4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393A47E5" w14:textId="02E18E4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9AED787" w14:textId="77777777" w:rsidTr="00B742AC">
        <w:tc>
          <w:tcPr>
            <w:tcW w:w="829" w:type="dxa"/>
            <w:shd w:val="clear" w:color="auto" w:fill="auto"/>
          </w:tcPr>
          <w:p w14:paraId="6B4C10B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2.6.1.</w:t>
            </w:r>
          </w:p>
        </w:tc>
        <w:tc>
          <w:tcPr>
            <w:tcW w:w="1293" w:type="dxa"/>
            <w:shd w:val="clear" w:color="auto" w:fill="auto"/>
          </w:tcPr>
          <w:p w14:paraId="602AB61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619785D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CF55C0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BD8156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4BDFA09B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5D2146F4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60ABE704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41E42D68" w14:textId="3DCA5F44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14DF1F26" w14:textId="77777777" w:rsidTr="00B742AC">
        <w:tc>
          <w:tcPr>
            <w:tcW w:w="829" w:type="dxa"/>
            <w:shd w:val="clear" w:color="auto" w:fill="auto"/>
          </w:tcPr>
          <w:p w14:paraId="738F53B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2.6.2.</w:t>
            </w:r>
          </w:p>
        </w:tc>
        <w:tc>
          <w:tcPr>
            <w:tcW w:w="1293" w:type="dxa"/>
            <w:shd w:val="clear" w:color="auto" w:fill="auto"/>
          </w:tcPr>
          <w:p w14:paraId="5C8AC4F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2B2B70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D257BF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210769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CA22E8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A8F5C31" w14:textId="77777777" w:rsidTr="00B742AC">
        <w:tc>
          <w:tcPr>
            <w:tcW w:w="829" w:type="dxa"/>
            <w:shd w:val="clear" w:color="auto" w:fill="auto"/>
          </w:tcPr>
          <w:p w14:paraId="4EBABA3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2.6.3.</w:t>
            </w:r>
          </w:p>
        </w:tc>
        <w:tc>
          <w:tcPr>
            <w:tcW w:w="1293" w:type="dxa"/>
            <w:shd w:val="clear" w:color="auto" w:fill="auto"/>
          </w:tcPr>
          <w:p w14:paraId="6C85A4E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E14B14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AE1A57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D95BAA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427164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14ABA63" w14:textId="77777777" w:rsidTr="00B742AC">
        <w:tc>
          <w:tcPr>
            <w:tcW w:w="829" w:type="dxa"/>
            <w:shd w:val="clear" w:color="auto" w:fill="auto"/>
          </w:tcPr>
          <w:p w14:paraId="28D0A3E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2.6.4.</w:t>
            </w:r>
          </w:p>
        </w:tc>
        <w:tc>
          <w:tcPr>
            <w:tcW w:w="1293" w:type="dxa"/>
            <w:shd w:val="clear" w:color="auto" w:fill="auto"/>
          </w:tcPr>
          <w:p w14:paraId="672DE362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6679257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09EC0D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558A89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54849F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838FB42" w14:textId="77777777" w:rsidTr="00B742AC">
        <w:tc>
          <w:tcPr>
            <w:tcW w:w="829" w:type="dxa"/>
            <w:shd w:val="clear" w:color="auto" w:fill="auto"/>
          </w:tcPr>
          <w:p w14:paraId="4ADD352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2.6.5.</w:t>
            </w:r>
          </w:p>
        </w:tc>
        <w:tc>
          <w:tcPr>
            <w:tcW w:w="1293" w:type="dxa"/>
            <w:shd w:val="clear" w:color="auto" w:fill="auto"/>
          </w:tcPr>
          <w:p w14:paraId="234C835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958661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F51825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502BC8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506FD86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DDBC442" w14:textId="77777777" w:rsidTr="00B742AC">
        <w:tc>
          <w:tcPr>
            <w:tcW w:w="4815" w:type="dxa"/>
            <w:gridSpan w:val="4"/>
            <w:shd w:val="clear" w:color="auto" w:fill="auto"/>
          </w:tcPr>
          <w:p w14:paraId="6FDCB789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Tehniliste süsteemide kasutamine </w:t>
            </w:r>
          </w:p>
        </w:tc>
        <w:tc>
          <w:tcPr>
            <w:tcW w:w="1276" w:type="dxa"/>
            <w:shd w:val="clear" w:color="auto" w:fill="auto"/>
          </w:tcPr>
          <w:p w14:paraId="0179EB13" w14:textId="20DD0783" w:rsidR="002D63A0" w:rsidRPr="000C2DCE" w:rsidRDefault="002D63A0" w:rsidP="00857FB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857FB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3D3BE562" w14:textId="32111FC6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C5005CC" w14:textId="77777777" w:rsidTr="00B742AC">
        <w:tc>
          <w:tcPr>
            <w:tcW w:w="829" w:type="dxa"/>
            <w:shd w:val="clear" w:color="auto" w:fill="auto"/>
          </w:tcPr>
          <w:p w14:paraId="3304ED3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2.7.1.</w:t>
            </w:r>
          </w:p>
        </w:tc>
        <w:tc>
          <w:tcPr>
            <w:tcW w:w="1293" w:type="dxa"/>
            <w:shd w:val="clear" w:color="auto" w:fill="auto"/>
          </w:tcPr>
          <w:p w14:paraId="5F0E587C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4657BA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0445205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AF57FD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2BDE5557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0B7CBDB4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4B8666BA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7EF3DC1B" w14:textId="7E1FBA38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1D47BF91" w14:textId="77777777" w:rsidTr="00B742AC">
        <w:tc>
          <w:tcPr>
            <w:tcW w:w="829" w:type="dxa"/>
            <w:shd w:val="clear" w:color="auto" w:fill="auto"/>
          </w:tcPr>
          <w:p w14:paraId="54FB450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2.7.2.</w:t>
            </w:r>
          </w:p>
        </w:tc>
        <w:tc>
          <w:tcPr>
            <w:tcW w:w="1293" w:type="dxa"/>
            <w:shd w:val="clear" w:color="auto" w:fill="auto"/>
          </w:tcPr>
          <w:p w14:paraId="46947A0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91B5AB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9748423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5FE022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CA4E73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053383A" w14:textId="77777777" w:rsidTr="00B742AC">
        <w:tc>
          <w:tcPr>
            <w:tcW w:w="829" w:type="dxa"/>
            <w:shd w:val="clear" w:color="auto" w:fill="auto"/>
          </w:tcPr>
          <w:p w14:paraId="648CDE3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2.7.3.</w:t>
            </w:r>
          </w:p>
        </w:tc>
        <w:tc>
          <w:tcPr>
            <w:tcW w:w="1293" w:type="dxa"/>
            <w:shd w:val="clear" w:color="auto" w:fill="auto"/>
          </w:tcPr>
          <w:p w14:paraId="0B34C05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1C3887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5574CA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12422B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255CAD6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400F52BF" w14:textId="77777777" w:rsidTr="00B742AC">
        <w:tc>
          <w:tcPr>
            <w:tcW w:w="829" w:type="dxa"/>
            <w:shd w:val="clear" w:color="auto" w:fill="auto"/>
          </w:tcPr>
          <w:p w14:paraId="23A0E3A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2.7.4.</w:t>
            </w:r>
          </w:p>
        </w:tc>
        <w:tc>
          <w:tcPr>
            <w:tcW w:w="1293" w:type="dxa"/>
            <w:shd w:val="clear" w:color="auto" w:fill="auto"/>
          </w:tcPr>
          <w:p w14:paraId="6E4A950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E43DDB9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C9DD44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DE4977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59429A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2D21752" w14:textId="77777777" w:rsidTr="00B742AC">
        <w:tc>
          <w:tcPr>
            <w:tcW w:w="829" w:type="dxa"/>
            <w:shd w:val="clear" w:color="auto" w:fill="auto"/>
          </w:tcPr>
          <w:p w14:paraId="26E64A1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2.7.5.</w:t>
            </w:r>
          </w:p>
        </w:tc>
        <w:tc>
          <w:tcPr>
            <w:tcW w:w="1293" w:type="dxa"/>
            <w:shd w:val="clear" w:color="auto" w:fill="auto"/>
          </w:tcPr>
          <w:p w14:paraId="6BB64DD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BD5355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D6CAE7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D6DCCD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58593EF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2790D97" w14:textId="77777777" w:rsidTr="00B742AC">
        <w:tc>
          <w:tcPr>
            <w:tcW w:w="4815" w:type="dxa"/>
            <w:gridSpan w:val="4"/>
            <w:shd w:val="clear" w:color="auto" w:fill="auto"/>
          </w:tcPr>
          <w:p w14:paraId="2B2B5CA5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Läbipääsurežiimide tagamine </w:t>
            </w:r>
          </w:p>
        </w:tc>
        <w:tc>
          <w:tcPr>
            <w:tcW w:w="1276" w:type="dxa"/>
            <w:shd w:val="clear" w:color="auto" w:fill="auto"/>
          </w:tcPr>
          <w:p w14:paraId="398DF717" w14:textId="6402515E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 w:rsidR="00857FB0">
              <w:rPr>
                <w:rFonts w:asciiTheme="minorHAnsi" w:hAnsiTheme="minorHAnsi"/>
              </w:rPr>
              <w:t>4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164CFC55" w14:textId="6CE14230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2ED2C51C" w14:textId="77777777" w:rsidTr="00B742AC">
        <w:tc>
          <w:tcPr>
            <w:tcW w:w="829" w:type="dxa"/>
            <w:shd w:val="clear" w:color="auto" w:fill="auto"/>
          </w:tcPr>
          <w:p w14:paraId="190B22F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2.8.1.</w:t>
            </w:r>
          </w:p>
        </w:tc>
        <w:tc>
          <w:tcPr>
            <w:tcW w:w="1293" w:type="dxa"/>
            <w:shd w:val="clear" w:color="auto" w:fill="auto"/>
          </w:tcPr>
          <w:p w14:paraId="5B4A022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142500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80470D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D6A85BB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56EED6B5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23AFC4B5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291A1D43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3879AC46" w14:textId="69E14E15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055B229A" w14:textId="77777777" w:rsidTr="00B742AC">
        <w:tc>
          <w:tcPr>
            <w:tcW w:w="829" w:type="dxa"/>
            <w:shd w:val="clear" w:color="auto" w:fill="auto"/>
          </w:tcPr>
          <w:p w14:paraId="66E0882E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2.8.2.</w:t>
            </w:r>
          </w:p>
        </w:tc>
        <w:tc>
          <w:tcPr>
            <w:tcW w:w="1293" w:type="dxa"/>
            <w:shd w:val="clear" w:color="auto" w:fill="auto"/>
          </w:tcPr>
          <w:p w14:paraId="4ED531B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63E10DA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BD48C4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416D29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A98DCC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1EEBE864" w14:textId="77777777" w:rsidTr="00B742AC">
        <w:tc>
          <w:tcPr>
            <w:tcW w:w="829" w:type="dxa"/>
            <w:shd w:val="clear" w:color="auto" w:fill="auto"/>
          </w:tcPr>
          <w:p w14:paraId="144B330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2.8.3.</w:t>
            </w:r>
          </w:p>
        </w:tc>
        <w:tc>
          <w:tcPr>
            <w:tcW w:w="1293" w:type="dxa"/>
            <w:shd w:val="clear" w:color="auto" w:fill="auto"/>
          </w:tcPr>
          <w:p w14:paraId="23F17F8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2B5BAF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0D2E25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0542BF9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CBCB801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694F9D5D" w14:textId="77777777" w:rsidTr="00B742AC">
        <w:tc>
          <w:tcPr>
            <w:tcW w:w="829" w:type="dxa"/>
            <w:shd w:val="clear" w:color="auto" w:fill="auto"/>
          </w:tcPr>
          <w:p w14:paraId="5B3EF8B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2.8.4.</w:t>
            </w:r>
          </w:p>
        </w:tc>
        <w:tc>
          <w:tcPr>
            <w:tcW w:w="1293" w:type="dxa"/>
            <w:shd w:val="clear" w:color="auto" w:fill="auto"/>
          </w:tcPr>
          <w:p w14:paraId="19D7E9F5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0B372A4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E5EC50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4BA984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571C998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7D1D128E" w14:textId="77777777" w:rsidTr="00B742AC">
        <w:tc>
          <w:tcPr>
            <w:tcW w:w="829" w:type="dxa"/>
            <w:shd w:val="clear" w:color="auto" w:fill="auto"/>
          </w:tcPr>
          <w:p w14:paraId="2E54EE20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2.8.5.</w:t>
            </w:r>
          </w:p>
        </w:tc>
        <w:tc>
          <w:tcPr>
            <w:tcW w:w="1293" w:type="dxa"/>
            <w:shd w:val="clear" w:color="auto" w:fill="auto"/>
          </w:tcPr>
          <w:p w14:paraId="0B400656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23FDA6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6A95324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8E763BF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FEA5DC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1B2C431D" w14:textId="77777777" w:rsidTr="00B742AC">
        <w:tc>
          <w:tcPr>
            <w:tcW w:w="4815" w:type="dxa"/>
            <w:gridSpan w:val="4"/>
            <w:shd w:val="clear" w:color="auto" w:fill="auto"/>
          </w:tcPr>
          <w:p w14:paraId="5C5CA39C" w14:textId="77777777" w:rsidR="002D63A0" w:rsidRPr="000C2DCE" w:rsidRDefault="002D63A0" w:rsidP="002D63A0">
            <w:pPr>
              <w:rPr>
                <w:rFonts w:asciiTheme="minorHAnsi" w:hAnsiTheme="minorHAnsi"/>
                <w:b/>
              </w:rPr>
            </w:pPr>
            <w:r w:rsidRPr="000C2DCE">
              <w:rPr>
                <w:rFonts w:asciiTheme="minorHAnsi" w:hAnsiTheme="minorHAnsi"/>
                <w:b/>
              </w:rPr>
              <w:t xml:space="preserve">Raha ja väärtpaberite saatmine </w:t>
            </w:r>
          </w:p>
        </w:tc>
        <w:tc>
          <w:tcPr>
            <w:tcW w:w="1276" w:type="dxa"/>
            <w:shd w:val="clear" w:color="auto" w:fill="auto"/>
          </w:tcPr>
          <w:p w14:paraId="68FD7CE6" w14:textId="2405A3A4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 xml:space="preserve">(lävend </w:t>
            </w:r>
            <w:r>
              <w:rPr>
                <w:rFonts w:asciiTheme="minorHAnsi" w:hAnsiTheme="minorHAnsi"/>
              </w:rPr>
              <w:t>4</w:t>
            </w:r>
            <w:r w:rsidRPr="000C2DCE">
              <w:rPr>
                <w:rFonts w:asciiTheme="minorHAnsi" w:hAnsiTheme="minorHAnsi"/>
              </w:rPr>
              <w:t>)</w:t>
            </w:r>
          </w:p>
        </w:tc>
        <w:tc>
          <w:tcPr>
            <w:tcW w:w="2971" w:type="dxa"/>
            <w:shd w:val="clear" w:color="auto" w:fill="auto"/>
          </w:tcPr>
          <w:p w14:paraId="5FAD6C9A" w14:textId="2B99ECDF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154CD7A1" w14:textId="77777777" w:rsidTr="00B742AC">
        <w:tc>
          <w:tcPr>
            <w:tcW w:w="829" w:type="dxa"/>
            <w:shd w:val="clear" w:color="auto" w:fill="auto"/>
          </w:tcPr>
          <w:p w14:paraId="0C1769FC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2.9.1.</w:t>
            </w:r>
          </w:p>
        </w:tc>
        <w:tc>
          <w:tcPr>
            <w:tcW w:w="1293" w:type="dxa"/>
            <w:shd w:val="clear" w:color="auto" w:fill="auto"/>
          </w:tcPr>
          <w:p w14:paraId="79498FB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61BF910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A2EA5AA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A96563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7C9A935D" w14:textId="77777777" w:rsidR="00857FB0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TÕENDATUD/</w:t>
            </w:r>
          </w:p>
          <w:p w14:paraId="5114495A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TÕENDATUD SUULISELT/</w:t>
            </w:r>
          </w:p>
          <w:p w14:paraId="124ED133" w14:textId="77777777" w:rsidR="00857FB0" w:rsidRPr="009B254A" w:rsidRDefault="00857FB0" w:rsidP="00857FB0">
            <w:pPr>
              <w:rPr>
                <w:rFonts w:cs="Times New Roman"/>
                <w:bCs/>
                <w:color w:val="000000"/>
                <w:sz w:val="20"/>
                <w:lang w:eastAsia="et-EE"/>
              </w:rPr>
            </w:pPr>
            <w:r w:rsidRPr="009B254A">
              <w:rPr>
                <w:rFonts w:cs="Times New Roman"/>
                <w:bCs/>
                <w:color w:val="000000"/>
                <w:sz w:val="20"/>
                <w:lang w:eastAsia="et-EE"/>
              </w:rPr>
              <w:t>MITTE TÕENDATUD</w:t>
            </w:r>
          </w:p>
          <w:p w14:paraId="662ADC28" w14:textId="74BC3A49" w:rsidR="002D63A0" w:rsidRPr="000C2DCE" w:rsidRDefault="00857FB0" w:rsidP="00857FB0">
            <w:pPr>
              <w:rPr>
                <w:rFonts w:asciiTheme="minorHAnsi" w:hAnsiTheme="minorHAnsi"/>
              </w:rPr>
            </w:pPr>
            <w:r>
              <w:rPr>
                <w:rFonts w:cs="Times New Roman"/>
                <w:bCs/>
                <w:color w:val="000000"/>
                <w:sz w:val="20"/>
                <w:lang w:eastAsia="et-EE"/>
              </w:rPr>
              <w:t>Selgitus:</w:t>
            </w:r>
          </w:p>
        </w:tc>
      </w:tr>
      <w:tr w:rsidR="002D63A0" w:rsidRPr="000C2DCE" w14:paraId="0B123371" w14:textId="77777777" w:rsidTr="00B742AC">
        <w:tc>
          <w:tcPr>
            <w:tcW w:w="829" w:type="dxa"/>
            <w:shd w:val="clear" w:color="auto" w:fill="auto"/>
          </w:tcPr>
          <w:p w14:paraId="3FF900F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2.9.2.</w:t>
            </w:r>
          </w:p>
        </w:tc>
        <w:tc>
          <w:tcPr>
            <w:tcW w:w="1293" w:type="dxa"/>
            <w:shd w:val="clear" w:color="auto" w:fill="auto"/>
          </w:tcPr>
          <w:p w14:paraId="4EA62C5D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800CD9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1DB0F17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BDEAFE9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690F4D37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56E66F1B" w14:textId="77777777" w:rsidTr="00B742AC">
        <w:tc>
          <w:tcPr>
            <w:tcW w:w="829" w:type="dxa"/>
            <w:shd w:val="clear" w:color="auto" w:fill="auto"/>
          </w:tcPr>
          <w:p w14:paraId="544C1E36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2.9.3.</w:t>
            </w:r>
          </w:p>
        </w:tc>
        <w:tc>
          <w:tcPr>
            <w:tcW w:w="1293" w:type="dxa"/>
            <w:shd w:val="clear" w:color="auto" w:fill="auto"/>
          </w:tcPr>
          <w:p w14:paraId="072FE53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37A5D61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85D349F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AB87E32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22CE141D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02F9A02D" w14:textId="77777777" w:rsidTr="00B742AC">
        <w:tc>
          <w:tcPr>
            <w:tcW w:w="829" w:type="dxa"/>
            <w:shd w:val="clear" w:color="auto" w:fill="auto"/>
          </w:tcPr>
          <w:p w14:paraId="3F4E97AE" w14:textId="39F3B2C6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2.9.4.</w:t>
            </w:r>
          </w:p>
        </w:tc>
        <w:tc>
          <w:tcPr>
            <w:tcW w:w="1293" w:type="dxa"/>
            <w:shd w:val="clear" w:color="auto" w:fill="auto"/>
          </w:tcPr>
          <w:p w14:paraId="451DD65C" w14:textId="26F3EDE8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4B573B2" w14:textId="76FAB65E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60243932" w14:textId="0B33333B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8B32295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B428BCA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  <w:tr w:rsidR="002D63A0" w:rsidRPr="000C2DCE" w14:paraId="386EFDBE" w14:textId="77777777" w:rsidTr="00B742AC">
        <w:tc>
          <w:tcPr>
            <w:tcW w:w="829" w:type="dxa"/>
            <w:shd w:val="clear" w:color="auto" w:fill="auto"/>
          </w:tcPr>
          <w:p w14:paraId="61413F17" w14:textId="7F04EDCD" w:rsidR="002D63A0" w:rsidRPr="000C2DCE" w:rsidRDefault="002D63A0" w:rsidP="002D63A0">
            <w:pPr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2.9.5.</w:t>
            </w:r>
          </w:p>
        </w:tc>
        <w:tc>
          <w:tcPr>
            <w:tcW w:w="1293" w:type="dxa"/>
            <w:shd w:val="clear" w:color="auto" w:fill="auto"/>
          </w:tcPr>
          <w:p w14:paraId="1F1E3EDB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665E27CE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529F848" w14:textId="77777777" w:rsidR="002D63A0" w:rsidRPr="000C2DCE" w:rsidRDefault="002D63A0" w:rsidP="002D63A0">
            <w:pPr>
              <w:jc w:val="center"/>
              <w:rPr>
                <w:rFonts w:asciiTheme="minorHAnsi" w:hAnsiTheme="minorHAnsi"/>
              </w:rPr>
            </w:pPr>
            <w:r w:rsidRPr="000C2DCE">
              <w:rPr>
                <w:rFonts w:asciiTheme="minorHAnsi" w:hAnsiTheme="minorHAnsi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626B1F4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585C8A3" w14:textId="77777777" w:rsidR="002D63A0" w:rsidRPr="000C2DCE" w:rsidRDefault="002D63A0" w:rsidP="002D63A0">
            <w:pPr>
              <w:rPr>
                <w:rFonts w:asciiTheme="minorHAnsi" w:hAnsiTheme="minorHAnsi"/>
              </w:rPr>
            </w:pPr>
          </w:p>
        </w:tc>
      </w:tr>
    </w:tbl>
    <w:p w14:paraId="4BE08495" w14:textId="77777777" w:rsidR="009E10D1" w:rsidRDefault="009E10D1" w:rsidP="006D226C">
      <w:pPr>
        <w:rPr>
          <w:rFonts w:asciiTheme="minorHAnsi" w:hAnsiTheme="minorHAnsi"/>
        </w:rPr>
      </w:pPr>
    </w:p>
    <w:p w14:paraId="29546AB7" w14:textId="77777777" w:rsidR="00857FB0" w:rsidRDefault="00857FB0" w:rsidP="006D226C">
      <w:pPr>
        <w:rPr>
          <w:rFonts w:asciiTheme="minorHAnsi" w:hAnsiTheme="minorHAnsi"/>
        </w:rPr>
      </w:pPr>
    </w:p>
    <w:p w14:paraId="3C9BEBC5" w14:textId="445C707E" w:rsidR="006D226C" w:rsidRPr="000C2DCE" w:rsidRDefault="006D226C" w:rsidP="006D226C">
      <w:pPr>
        <w:rPr>
          <w:rFonts w:asciiTheme="minorHAnsi" w:hAnsiTheme="minorHAnsi"/>
        </w:rPr>
      </w:pPr>
      <w:r w:rsidRPr="000C2DCE">
        <w:rPr>
          <w:rFonts w:asciiTheme="minorHAnsi" w:hAnsiTheme="minorHAnsi"/>
        </w:rPr>
        <w:t>Testi sooritaja allkiri: ___________________</w:t>
      </w:r>
      <w:r w:rsidRPr="000C2DCE">
        <w:rPr>
          <w:rFonts w:asciiTheme="minorHAnsi" w:hAnsiTheme="minorHAnsi"/>
        </w:rPr>
        <w:tab/>
      </w:r>
      <w:r w:rsidRPr="000C2DCE">
        <w:rPr>
          <w:rFonts w:asciiTheme="minorHAnsi" w:hAnsiTheme="minorHAnsi"/>
        </w:rPr>
        <w:tab/>
        <w:t>Testi kontrollija allkiri: __________________</w:t>
      </w:r>
    </w:p>
    <w:p w14:paraId="44B0A6BA" w14:textId="7F4B215D" w:rsidR="006D226C" w:rsidRDefault="006D226C" w:rsidP="006D226C">
      <w:pPr>
        <w:rPr>
          <w:rFonts w:asciiTheme="minorHAnsi" w:hAnsiTheme="minorHAnsi"/>
        </w:rPr>
      </w:pPr>
    </w:p>
    <w:p w14:paraId="004BF9CE" w14:textId="77777777" w:rsidR="009E10D1" w:rsidRPr="000C2DCE" w:rsidRDefault="009E10D1" w:rsidP="006D226C">
      <w:pPr>
        <w:rPr>
          <w:rFonts w:asciiTheme="minorHAnsi" w:hAnsiTheme="minorHAnsi"/>
        </w:rPr>
      </w:pPr>
    </w:p>
    <w:p w14:paraId="1CA4D9C1" w14:textId="77777777" w:rsidR="00846E2D" w:rsidRPr="00B4155B" w:rsidRDefault="00846E2D" w:rsidP="00846E2D">
      <w:pPr>
        <w:pStyle w:val="Default"/>
        <w:rPr>
          <w:rFonts w:cs="Times New Roman"/>
          <w:b/>
          <w:sz w:val="22"/>
          <w:szCs w:val="22"/>
        </w:rPr>
      </w:pPr>
      <w:r w:rsidRPr="00B4155B">
        <w:rPr>
          <w:rFonts w:cs="Times New Roman"/>
          <w:b/>
          <w:sz w:val="22"/>
          <w:szCs w:val="22"/>
        </w:rPr>
        <w:t>Kutsehindamise t</w:t>
      </w:r>
      <w:r w:rsidRPr="00B4155B">
        <w:rPr>
          <w:b/>
          <w:bCs/>
        </w:rPr>
        <w:t>eadmiste kontrolli tulemus</w:t>
      </w:r>
      <w:r w:rsidRPr="00B4155B">
        <w:rPr>
          <w:rFonts w:cs="Times New Roman"/>
          <w:b/>
          <w:sz w:val="22"/>
          <w:szCs w:val="22"/>
        </w:rPr>
        <w:t xml:space="preserve"> </w:t>
      </w:r>
    </w:p>
    <w:p w14:paraId="0942F784" w14:textId="0267ED2E" w:rsidR="00990136" w:rsidRPr="00761C61" w:rsidRDefault="00A5327E" w:rsidP="00761C61">
      <w:pPr>
        <w:pStyle w:val="Default"/>
        <w:rPr>
          <w:rFonts w:cs="Times New Roman"/>
          <w:b/>
          <w:sz w:val="22"/>
          <w:szCs w:val="22"/>
        </w:rPr>
      </w:pPr>
      <w:r w:rsidRPr="004D1A10">
        <w:rPr>
          <w:rFonts w:cs="Times New Roman"/>
          <w:sz w:val="22"/>
          <w:szCs w:val="22"/>
        </w:rPr>
        <w:t xml:space="preserve">Turvatöötaja, tase 3 kutse </w:t>
      </w:r>
      <w:r w:rsidR="003D1FAA" w:rsidRPr="004D1A10">
        <w:rPr>
          <w:rFonts w:cs="Times New Roman"/>
          <w:sz w:val="22"/>
          <w:szCs w:val="22"/>
        </w:rPr>
        <w:t>t</w:t>
      </w:r>
      <w:r w:rsidR="003D1FAA" w:rsidRPr="004D1A10">
        <w:rPr>
          <w:bCs/>
          <w:sz w:val="22"/>
          <w:szCs w:val="22"/>
        </w:rPr>
        <w:t>eadmiste kontrolli</w:t>
      </w:r>
      <w:r w:rsidR="003D1FAA" w:rsidRPr="004D1A10">
        <w:rPr>
          <w:b/>
          <w:bCs/>
          <w:sz w:val="22"/>
          <w:szCs w:val="22"/>
        </w:rPr>
        <w:t xml:space="preserve"> </w:t>
      </w:r>
      <w:r w:rsidRPr="004D1A10">
        <w:rPr>
          <w:rFonts w:cs="Times New Roman"/>
          <w:sz w:val="22"/>
          <w:szCs w:val="22"/>
        </w:rPr>
        <w:t>test</w:t>
      </w:r>
      <w:r w:rsidR="00761C61" w:rsidRPr="004D1A10">
        <w:rPr>
          <w:rFonts w:cs="Times New Roman"/>
          <w:sz w:val="22"/>
          <w:szCs w:val="22"/>
        </w:rPr>
        <w:t>iga</w:t>
      </w:r>
      <w:r w:rsidRPr="004D1A10">
        <w:rPr>
          <w:rFonts w:cs="Times New Roman"/>
          <w:sz w:val="22"/>
          <w:szCs w:val="22"/>
        </w:rPr>
        <w:t xml:space="preserve"> on:</w:t>
      </w:r>
      <w:r w:rsidR="00990136">
        <w:rPr>
          <w:rFonts w:cs="Times New Roman"/>
          <w:sz w:val="22"/>
          <w:szCs w:val="22"/>
        </w:rPr>
        <w:t xml:space="preserve"> </w:t>
      </w:r>
      <w:r w:rsidR="00990136">
        <w:rPr>
          <w:rFonts w:cs="Times New Roman"/>
          <w:sz w:val="22"/>
          <w:szCs w:val="22"/>
        </w:rPr>
        <w:tab/>
      </w:r>
      <w:r w:rsidR="00990136" w:rsidRPr="00D25CE5">
        <w:rPr>
          <w:rFonts w:cs="Times New Roman"/>
          <w:sz w:val="22"/>
          <w:szCs w:val="22"/>
          <w:bdr w:val="single" w:sz="4" w:space="0" w:color="auto"/>
        </w:rPr>
        <w:t xml:space="preserve">      </w:t>
      </w:r>
      <w:r w:rsidR="00990136" w:rsidRPr="00D25CE5">
        <w:rPr>
          <w:rFonts w:cs="Times New Roman"/>
          <w:sz w:val="22"/>
          <w:szCs w:val="22"/>
        </w:rPr>
        <w:t xml:space="preserve">  </w:t>
      </w:r>
      <w:r w:rsidR="00761C61" w:rsidRPr="00761C61">
        <w:rPr>
          <w:rFonts w:cs="Times New Roman"/>
          <w:b/>
          <w:sz w:val="22"/>
          <w:szCs w:val="22"/>
        </w:rPr>
        <w:t xml:space="preserve">KOMPETENTSID </w:t>
      </w:r>
      <w:r w:rsidR="00761C61">
        <w:rPr>
          <w:rFonts w:cs="Times New Roman"/>
          <w:b/>
          <w:sz w:val="22"/>
          <w:szCs w:val="22"/>
        </w:rPr>
        <w:t>TÕENDATUD</w:t>
      </w:r>
      <w:r w:rsidR="00990136" w:rsidRPr="00D25CE5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761C61">
        <w:rPr>
          <w:rFonts w:cs="Times New Roman"/>
          <w:b/>
          <w:sz w:val="22"/>
          <w:szCs w:val="22"/>
        </w:rPr>
        <w:tab/>
      </w:r>
      <w:r w:rsidR="00990136" w:rsidRPr="00D25CE5">
        <w:rPr>
          <w:rFonts w:cs="Times New Roman"/>
          <w:b/>
          <w:bdr w:val="single" w:sz="4" w:space="0" w:color="auto"/>
        </w:rPr>
        <w:t xml:space="preserve">      </w:t>
      </w:r>
      <w:r w:rsidR="00990136" w:rsidRPr="00D25CE5">
        <w:rPr>
          <w:rFonts w:cs="Times New Roman"/>
          <w:b/>
        </w:rPr>
        <w:t xml:space="preserve">  </w:t>
      </w:r>
      <w:r w:rsidR="00990136" w:rsidRPr="00D25CE5">
        <w:rPr>
          <w:rFonts w:cs="Times New Roman"/>
          <w:b/>
          <w:bCs/>
        </w:rPr>
        <w:t xml:space="preserve">MITTE </w:t>
      </w:r>
      <w:r w:rsidR="00761C61">
        <w:rPr>
          <w:rFonts w:cs="Times New Roman"/>
          <w:b/>
        </w:rPr>
        <w:t>TÕENDATUD</w:t>
      </w:r>
      <w:r w:rsidR="00990136" w:rsidRPr="00D25CE5">
        <w:rPr>
          <w:rFonts w:cs="Times New Roman"/>
          <w:b/>
        </w:rPr>
        <w:t xml:space="preserve">  </w:t>
      </w:r>
    </w:p>
    <w:p w14:paraId="24E851CE" w14:textId="77777777" w:rsidR="004D1A10" w:rsidRPr="004D1A10" w:rsidRDefault="004D1A10" w:rsidP="009901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2554A3" w14:textId="22933525" w:rsidR="005F6285" w:rsidRPr="004D1A10" w:rsidRDefault="005F6285" w:rsidP="0099013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1A10">
        <w:rPr>
          <w:rFonts w:asciiTheme="minorHAnsi" w:hAnsiTheme="minorHAnsi" w:cstheme="minorHAnsi"/>
          <w:sz w:val="22"/>
          <w:szCs w:val="22"/>
        </w:rPr>
        <w:t>Kirjalikult  tõendatud  9-st  kompetentsist  ……… kompetentsi</w:t>
      </w:r>
    </w:p>
    <w:p w14:paraId="59C6C439" w14:textId="01BBC4F0" w:rsidR="005F6285" w:rsidRPr="004D1A10" w:rsidRDefault="005F6285" w:rsidP="006D226C">
      <w:pPr>
        <w:rPr>
          <w:rFonts w:asciiTheme="minorHAnsi" w:hAnsiTheme="minorHAnsi" w:cstheme="minorHAnsi"/>
          <w:lang w:eastAsia="et-EE"/>
        </w:rPr>
      </w:pPr>
      <w:r w:rsidRPr="004D1A10">
        <w:rPr>
          <w:rFonts w:asciiTheme="minorHAnsi" w:hAnsiTheme="minorHAnsi" w:cstheme="minorHAnsi"/>
        </w:rPr>
        <w:t xml:space="preserve">Vestlusel </w:t>
      </w:r>
      <w:r w:rsidR="00761C61" w:rsidRPr="004D1A10">
        <w:rPr>
          <w:rFonts w:asciiTheme="minorHAnsi" w:hAnsiTheme="minorHAnsi" w:cstheme="minorHAnsi"/>
        </w:rPr>
        <w:t xml:space="preserve">täiendavalt </w:t>
      </w:r>
      <w:r w:rsidRPr="004D1A10">
        <w:rPr>
          <w:rFonts w:asciiTheme="minorHAnsi" w:hAnsiTheme="minorHAnsi" w:cstheme="minorHAnsi"/>
        </w:rPr>
        <w:t xml:space="preserve">tõendatud </w:t>
      </w:r>
      <w:r w:rsidRPr="004D1A10">
        <w:rPr>
          <w:rFonts w:asciiTheme="minorHAnsi" w:hAnsiTheme="minorHAnsi" w:cstheme="minorHAnsi"/>
          <w:lang w:eastAsia="et-EE"/>
        </w:rPr>
        <w:t>…….-st  kompetentsist  ……… kompetentsi</w:t>
      </w:r>
    </w:p>
    <w:p w14:paraId="33164989" w14:textId="77777777" w:rsidR="00761C61" w:rsidRPr="00761C61" w:rsidRDefault="00761C61" w:rsidP="00761C61">
      <w:pPr>
        <w:rPr>
          <w:rFonts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1C61" w:rsidRPr="00761C61" w14:paraId="21BB3FE9" w14:textId="77777777" w:rsidTr="00490868">
        <w:tc>
          <w:tcPr>
            <w:tcW w:w="9067" w:type="dxa"/>
            <w:shd w:val="clear" w:color="auto" w:fill="auto"/>
          </w:tcPr>
          <w:p w14:paraId="71A18541" w14:textId="046A90A2" w:rsidR="00761C61" w:rsidRDefault="00761C61" w:rsidP="00761C61">
            <w:r w:rsidRPr="00761C61">
              <w:t>Mitte tõendamise põhjendus:</w:t>
            </w:r>
          </w:p>
          <w:p w14:paraId="073B3AB5" w14:textId="0647F528" w:rsidR="004D1A10" w:rsidRDefault="004D1A10" w:rsidP="00761C61"/>
          <w:p w14:paraId="1194AEA0" w14:textId="0FFBFCF8" w:rsidR="004D1A10" w:rsidRDefault="004D1A10" w:rsidP="00761C61"/>
          <w:p w14:paraId="512460D7" w14:textId="7BA3F6C6" w:rsidR="004D1A10" w:rsidRDefault="004D1A10" w:rsidP="00761C61"/>
          <w:p w14:paraId="5C3F0A35" w14:textId="77777777" w:rsidR="004D1A10" w:rsidRPr="00761C61" w:rsidRDefault="004D1A10" w:rsidP="00761C61"/>
          <w:p w14:paraId="5C821183" w14:textId="77777777" w:rsidR="00761C61" w:rsidRPr="00761C61" w:rsidRDefault="00761C61" w:rsidP="00761C61"/>
          <w:p w14:paraId="04E6B505" w14:textId="77777777" w:rsidR="00761C61" w:rsidRPr="00490868" w:rsidRDefault="00761C61" w:rsidP="00761C61">
            <w:pPr>
              <w:rPr>
                <w:color w:val="FF0000"/>
              </w:rPr>
            </w:pPr>
          </w:p>
        </w:tc>
      </w:tr>
    </w:tbl>
    <w:p w14:paraId="36769320" w14:textId="79776BE4" w:rsidR="00761C61" w:rsidRDefault="00761C61" w:rsidP="00761C61">
      <w:pPr>
        <w:rPr>
          <w:color w:val="FF0000"/>
        </w:rPr>
      </w:pPr>
    </w:p>
    <w:p w14:paraId="75730575" w14:textId="58A54E9E" w:rsidR="004D1A10" w:rsidRDefault="004D1A10" w:rsidP="00761C61">
      <w:pPr>
        <w:rPr>
          <w:color w:val="FF0000"/>
        </w:rPr>
      </w:pPr>
    </w:p>
    <w:p w14:paraId="58C5D9A4" w14:textId="77777777" w:rsidR="004D1A10" w:rsidRPr="00490868" w:rsidRDefault="004D1A10" w:rsidP="00761C61">
      <w:pPr>
        <w:rPr>
          <w:color w:val="FF0000"/>
        </w:rPr>
      </w:pPr>
    </w:p>
    <w:p w14:paraId="3AAE697D" w14:textId="04BFA8A4" w:rsidR="00761C61" w:rsidRPr="00761C61" w:rsidRDefault="00761C61" w:rsidP="00761C61">
      <w:pPr>
        <w:autoSpaceDE w:val="0"/>
        <w:autoSpaceDN w:val="0"/>
        <w:adjustRightInd w:val="0"/>
        <w:rPr>
          <w:rFonts w:eastAsia="Calibri" w:cs="Times New Roman"/>
          <w:b/>
          <w:color w:val="000000"/>
          <w:sz w:val="24"/>
          <w:lang w:eastAsia="et-EE"/>
        </w:rPr>
      </w:pPr>
      <w:r w:rsidRPr="00761C61">
        <w:rPr>
          <w:rFonts w:eastAsia="Calibri" w:cs="Times New Roman"/>
          <w:b/>
          <w:color w:val="000000"/>
          <w:sz w:val="24"/>
          <w:lang w:eastAsia="et-EE"/>
        </w:rPr>
        <w:t xml:space="preserve">Kutsehindamise vestluse </w:t>
      </w:r>
      <w:r w:rsidRPr="00761C61">
        <w:rPr>
          <w:rFonts w:eastAsia="Calibri"/>
          <w:b/>
          <w:bCs/>
          <w:color w:val="000000"/>
          <w:sz w:val="24"/>
          <w:lang w:eastAsia="et-EE"/>
        </w:rPr>
        <w:t>tulemus</w:t>
      </w:r>
      <w:r w:rsidRPr="00761C61">
        <w:rPr>
          <w:rFonts w:eastAsia="Calibri" w:cs="Times New Roman"/>
          <w:b/>
          <w:color w:val="000000"/>
          <w:sz w:val="24"/>
          <w:lang w:eastAsia="et-EE"/>
        </w:rPr>
        <w:t xml:space="preserve"> </w:t>
      </w:r>
    </w:p>
    <w:p w14:paraId="5011A6EB" w14:textId="534C7BA8" w:rsidR="00761C61" w:rsidRPr="00761C61" w:rsidRDefault="00761C61" w:rsidP="00761C61">
      <w:pPr>
        <w:rPr>
          <w:color w:val="FF0000"/>
        </w:rPr>
      </w:pPr>
      <w:r w:rsidRPr="00761C61">
        <w:rPr>
          <w:bCs/>
        </w:rPr>
        <w:t xml:space="preserve">Hinnatakse vestluse käigus </w:t>
      </w:r>
      <w:r w:rsidRPr="00761C61">
        <w:t>kohustuslike ja läbivate kompetentside koosmõju ning</w:t>
      </w:r>
      <w:r w:rsidRPr="00761C61">
        <w:rPr>
          <w:bCs/>
        </w:rPr>
        <w:t xml:space="preserve"> juhtumianalüüsi lahendamist.</w:t>
      </w:r>
    </w:p>
    <w:p w14:paraId="503D5C4A" w14:textId="77777777" w:rsidR="00761C61" w:rsidRPr="00761C61" w:rsidRDefault="00761C61" w:rsidP="00761C61">
      <w:pPr>
        <w:rPr>
          <w:rFonts w:cs="Times New Roman"/>
          <w:b/>
          <w:color w:val="FF0000"/>
        </w:rPr>
      </w:pPr>
      <w:r w:rsidRPr="00761C61">
        <w:rPr>
          <w:rFonts w:cs="Times New Roman"/>
          <w:b/>
          <w:color w:val="FF0000"/>
        </w:rPr>
        <w:t xml:space="preserve"> </w:t>
      </w:r>
    </w:p>
    <w:p w14:paraId="5D0A5155" w14:textId="7D548631" w:rsidR="00761C61" w:rsidRPr="00490868" w:rsidRDefault="00761C61" w:rsidP="00761C61">
      <w:pPr>
        <w:autoSpaceDE w:val="0"/>
        <w:autoSpaceDN w:val="0"/>
        <w:adjustRightInd w:val="0"/>
        <w:rPr>
          <w:rFonts w:eastAsia="Calibri"/>
          <w:b/>
          <w:szCs w:val="24"/>
          <w:lang w:eastAsia="et-EE"/>
        </w:rPr>
      </w:pPr>
      <w:bookmarkStart w:id="1" w:name="_Hlk779480"/>
      <w:r>
        <w:rPr>
          <w:rFonts w:eastAsia="Calibri" w:cs="Times New Roman"/>
          <w:color w:val="000000"/>
          <w:lang w:eastAsia="et-EE"/>
        </w:rPr>
        <w:t>Turvatöötaja</w:t>
      </w:r>
      <w:r w:rsidRPr="00761C61">
        <w:rPr>
          <w:rFonts w:eastAsia="Calibri" w:cs="Times New Roman"/>
          <w:color w:val="000000"/>
          <w:lang w:eastAsia="et-EE"/>
        </w:rPr>
        <w:t xml:space="preserve">, tase </w:t>
      </w:r>
      <w:r>
        <w:rPr>
          <w:rFonts w:eastAsia="Calibri" w:cs="Times New Roman"/>
          <w:color w:val="000000"/>
          <w:lang w:eastAsia="et-EE"/>
        </w:rPr>
        <w:t>3</w:t>
      </w:r>
      <w:r w:rsidR="00E34065">
        <w:rPr>
          <w:rFonts w:eastAsia="Calibri" w:cs="Times New Roman"/>
          <w:color w:val="000000"/>
          <w:lang w:eastAsia="et-EE"/>
        </w:rPr>
        <w:t xml:space="preserve"> </w:t>
      </w:r>
      <w:r w:rsidRPr="00761C61">
        <w:rPr>
          <w:rFonts w:eastAsia="Calibri" w:cs="Times New Roman"/>
          <w:color w:val="000000"/>
          <w:lang w:eastAsia="et-EE"/>
        </w:rPr>
        <w:t>kutsehindamise vestlusega</w:t>
      </w:r>
      <w:r w:rsidRPr="00761C61">
        <w:rPr>
          <w:rFonts w:eastAsia="Calibri" w:cs="Times New Roman"/>
          <w:b/>
          <w:color w:val="000000"/>
          <w:lang w:eastAsia="et-EE"/>
        </w:rPr>
        <w:t xml:space="preserve"> </w:t>
      </w:r>
      <w:r w:rsidRPr="00761C61">
        <w:rPr>
          <w:rFonts w:eastAsia="Calibri" w:cs="Times New Roman"/>
          <w:color w:val="000000"/>
          <w:lang w:eastAsia="et-EE"/>
        </w:rPr>
        <w:t>on</w:t>
      </w:r>
      <w:bookmarkEnd w:id="1"/>
      <w:r w:rsidRPr="00761C61">
        <w:rPr>
          <w:rFonts w:eastAsia="Calibri" w:cs="Times New Roman"/>
          <w:color w:val="000000"/>
          <w:lang w:eastAsia="et-EE"/>
        </w:rPr>
        <w:t xml:space="preserve">: </w:t>
      </w:r>
      <w:r w:rsidRPr="00490868">
        <w:rPr>
          <w:rFonts w:eastAsia="Calibri"/>
          <w:color w:val="FF0000"/>
          <w:szCs w:val="24"/>
          <w:lang w:eastAsia="et-EE"/>
        </w:rPr>
        <w:tab/>
      </w:r>
      <w:r w:rsidR="00E34065">
        <w:rPr>
          <w:rFonts w:eastAsia="Calibri"/>
          <w:color w:val="FF0000"/>
          <w:szCs w:val="24"/>
          <w:lang w:eastAsia="et-EE"/>
        </w:rPr>
        <w:tab/>
      </w:r>
      <w:r w:rsidRPr="00490868">
        <w:rPr>
          <w:rFonts w:eastAsia="Calibri"/>
          <w:color w:val="FF0000"/>
          <w:szCs w:val="24"/>
          <w:bdr w:val="single" w:sz="4" w:space="0" w:color="auto"/>
          <w:lang w:eastAsia="et-EE"/>
        </w:rPr>
        <w:t xml:space="preserve">      </w:t>
      </w:r>
      <w:r w:rsidRPr="00490868">
        <w:rPr>
          <w:rFonts w:eastAsia="Calibri"/>
          <w:color w:val="FF0000"/>
          <w:szCs w:val="24"/>
          <w:lang w:eastAsia="et-EE"/>
        </w:rPr>
        <w:t xml:space="preserve">  </w:t>
      </w:r>
      <w:r w:rsidRPr="00761C61">
        <w:rPr>
          <w:rFonts w:eastAsia="Calibri"/>
          <w:b/>
          <w:szCs w:val="24"/>
          <w:lang w:eastAsia="et-EE"/>
        </w:rPr>
        <w:t xml:space="preserve">KOMPETENTSID </w:t>
      </w:r>
      <w:r w:rsidRPr="00490868">
        <w:rPr>
          <w:rFonts w:eastAsia="Calibri"/>
          <w:b/>
          <w:szCs w:val="24"/>
          <w:lang w:eastAsia="et-EE"/>
        </w:rPr>
        <w:t xml:space="preserve">TÕENDATUD </w:t>
      </w:r>
    </w:p>
    <w:p w14:paraId="6FDF0A89" w14:textId="77777777" w:rsidR="00761C61" w:rsidRPr="00490868" w:rsidRDefault="00761C61" w:rsidP="00761C61">
      <w:pPr>
        <w:rPr>
          <w:b/>
        </w:rPr>
      </w:pPr>
      <w:r w:rsidRPr="00490868">
        <w:rPr>
          <w:b/>
        </w:rPr>
        <w:t xml:space="preserve"> </w:t>
      </w:r>
      <w:r w:rsidRPr="00761C61">
        <w:rPr>
          <w:rFonts w:cs="Times New Roman"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</w:rPr>
        <w:tab/>
      </w:r>
      <w:r w:rsidRPr="00490868">
        <w:rPr>
          <w:b/>
          <w:bdr w:val="single" w:sz="4" w:space="0" w:color="auto"/>
        </w:rPr>
        <w:t xml:space="preserve">      </w:t>
      </w:r>
      <w:r w:rsidRPr="00490868">
        <w:rPr>
          <w:b/>
        </w:rPr>
        <w:t xml:space="preserve">  </w:t>
      </w:r>
      <w:r w:rsidRPr="00761C61">
        <w:rPr>
          <w:b/>
        </w:rPr>
        <w:t>MITTE TÕENDATUD</w:t>
      </w:r>
      <w:r w:rsidRPr="00490868">
        <w:rPr>
          <w:b/>
        </w:rPr>
        <w:t xml:space="preserve">  </w:t>
      </w:r>
    </w:p>
    <w:p w14:paraId="62FCF477" w14:textId="77777777" w:rsidR="00761C61" w:rsidRPr="00761C61" w:rsidRDefault="00761C61" w:rsidP="00761C61">
      <w:pPr>
        <w:rPr>
          <w:rFonts w:cs="Times New Roman"/>
          <w:b/>
        </w:rPr>
      </w:pPr>
      <w:r w:rsidRPr="00761C61">
        <w:rPr>
          <w:rFonts w:cs="Times New Roman"/>
          <w:b/>
        </w:rPr>
        <w:t xml:space="preserve">  </w:t>
      </w:r>
    </w:p>
    <w:tbl>
      <w:tblPr>
        <w:tblW w:w="1585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5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761C61" w:rsidRPr="00761C61" w14:paraId="3715FDFB" w14:textId="77777777" w:rsidTr="00490868">
        <w:trPr>
          <w:trHeight w:val="316"/>
        </w:trPr>
        <w:tc>
          <w:tcPr>
            <w:tcW w:w="1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6"/>
            </w:tblGrid>
            <w:tr w:rsidR="00761C61" w:rsidRPr="00761C61" w14:paraId="1B1B7B4E" w14:textId="77777777" w:rsidTr="00490868">
              <w:tc>
                <w:tcPr>
                  <w:tcW w:w="9286" w:type="dxa"/>
                  <w:shd w:val="clear" w:color="auto" w:fill="auto"/>
                </w:tcPr>
                <w:p w14:paraId="2D51C1B5" w14:textId="75AD96A2" w:rsidR="00761C61" w:rsidRPr="00761C61" w:rsidRDefault="00761C61" w:rsidP="00761C61">
                  <w:r w:rsidRPr="00761C61">
                    <w:t>Mitte tõendamise põhjendus:</w:t>
                  </w:r>
                </w:p>
                <w:p w14:paraId="348102AA" w14:textId="393B450A" w:rsidR="00761C61" w:rsidRDefault="00761C61" w:rsidP="00761C61"/>
                <w:p w14:paraId="31D47005" w14:textId="3DDA2C0F" w:rsidR="004D1A10" w:rsidRDefault="004D1A10" w:rsidP="00761C61"/>
                <w:p w14:paraId="75D916C9" w14:textId="244C06F8" w:rsidR="004D1A10" w:rsidRDefault="004D1A10" w:rsidP="00761C61"/>
                <w:p w14:paraId="13B42BF1" w14:textId="77777777" w:rsidR="004D1A10" w:rsidRPr="00761C61" w:rsidRDefault="004D1A10" w:rsidP="00761C61"/>
                <w:p w14:paraId="544FF94A" w14:textId="77777777" w:rsidR="00761C61" w:rsidRPr="00490868" w:rsidRDefault="00761C61" w:rsidP="00761C61">
                  <w:pPr>
                    <w:rPr>
                      <w:color w:val="FF0000"/>
                    </w:rPr>
                  </w:pPr>
                </w:p>
              </w:tc>
            </w:tr>
          </w:tbl>
          <w:p w14:paraId="28321401" w14:textId="77777777" w:rsidR="00761C61" w:rsidRPr="00490868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4268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E53AA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9053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9ABC0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EB84B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10365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ED9E" w14:textId="77777777" w:rsidR="00761C61" w:rsidRPr="00761C61" w:rsidRDefault="00761C61" w:rsidP="00761C6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79B84" w14:textId="77777777" w:rsidR="00761C61" w:rsidRPr="00761C61" w:rsidRDefault="00761C61" w:rsidP="00761C61">
            <w:pPr>
              <w:rPr>
                <w:color w:val="FF0000"/>
              </w:rPr>
            </w:pPr>
          </w:p>
        </w:tc>
      </w:tr>
    </w:tbl>
    <w:p w14:paraId="7241CD28" w14:textId="616869F2" w:rsidR="005F6285" w:rsidRDefault="005F6285" w:rsidP="006D226C">
      <w:pPr>
        <w:rPr>
          <w:rFonts w:asciiTheme="minorHAnsi" w:hAnsiTheme="minorHAnsi"/>
        </w:rPr>
      </w:pPr>
    </w:p>
    <w:p w14:paraId="499C7A3D" w14:textId="77777777" w:rsidR="008732E8" w:rsidRPr="00D25CE5" w:rsidRDefault="008732E8" w:rsidP="008732E8"/>
    <w:p w14:paraId="376A87EC" w14:textId="1143878F" w:rsidR="008732E8" w:rsidRPr="00D25CE5" w:rsidRDefault="002C4E01" w:rsidP="008732E8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Turvatöötaja, tase 3 kutsehindamise tulemus</w:t>
      </w:r>
      <w:r w:rsidR="00263C92">
        <w:rPr>
          <w:rFonts w:cs="Times New Roman"/>
        </w:rPr>
        <w:t xml:space="preserve">: </w:t>
      </w:r>
      <w:r w:rsidR="008732E8" w:rsidRPr="00D25CE5">
        <w:rPr>
          <w:rFonts w:cs="Times New Roman"/>
        </w:rPr>
        <w:t xml:space="preserve">Kompetentsid  on:  </w:t>
      </w:r>
      <w:r w:rsidR="00C6272C">
        <w:rPr>
          <w:rFonts w:cs="Times New Roman"/>
        </w:rPr>
        <w:tab/>
      </w:r>
      <w:r w:rsidR="008732E8" w:rsidRPr="00D25CE5">
        <w:rPr>
          <w:rFonts w:cs="Times New Roman"/>
          <w:bdr w:val="single" w:sz="4" w:space="0" w:color="auto"/>
        </w:rPr>
        <w:t xml:space="preserve">      </w:t>
      </w:r>
      <w:r w:rsidR="008732E8" w:rsidRPr="00D25CE5">
        <w:rPr>
          <w:rFonts w:cs="Times New Roman"/>
        </w:rPr>
        <w:t xml:space="preserve">  </w:t>
      </w:r>
      <w:r w:rsidR="008732E8" w:rsidRPr="00D25CE5">
        <w:rPr>
          <w:rFonts w:cs="Times New Roman"/>
          <w:b/>
        </w:rPr>
        <w:t xml:space="preserve">TÕENDATUD </w:t>
      </w:r>
    </w:p>
    <w:p w14:paraId="04E655AA" w14:textId="266BD127" w:rsidR="008732E8" w:rsidRPr="00D25CE5" w:rsidRDefault="008732E8" w:rsidP="008732E8">
      <w:pPr>
        <w:pStyle w:val="NoSpacing"/>
        <w:rPr>
          <w:rFonts w:cs="Times New Roman"/>
          <w:bCs/>
        </w:rPr>
      </w:pPr>
      <w:r w:rsidRPr="00D25CE5">
        <w:rPr>
          <w:rFonts w:cs="Times New Roman"/>
        </w:rPr>
        <w:t xml:space="preserve">    </w:t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="00C6272C">
        <w:rPr>
          <w:rFonts w:cs="Times New Roman"/>
        </w:rPr>
        <w:tab/>
      </w:r>
      <w:r w:rsidR="00C6272C">
        <w:rPr>
          <w:rFonts w:cs="Times New Roman"/>
        </w:rPr>
        <w:tab/>
      </w:r>
      <w:r w:rsidR="00C6272C">
        <w:rPr>
          <w:rFonts w:cs="Times New Roman"/>
        </w:rPr>
        <w:tab/>
      </w:r>
      <w:r w:rsidR="00C6272C">
        <w:rPr>
          <w:rFonts w:cs="Times New Roman"/>
        </w:rPr>
        <w:tab/>
      </w:r>
      <w:r w:rsidRPr="00D25CE5">
        <w:rPr>
          <w:rFonts w:cs="Times New Roman"/>
          <w:bdr w:val="single" w:sz="4" w:space="0" w:color="auto"/>
        </w:rPr>
        <w:t xml:space="preserve">      </w:t>
      </w:r>
      <w:r w:rsidRPr="00D25CE5">
        <w:rPr>
          <w:rFonts w:cs="Times New Roman"/>
        </w:rPr>
        <w:t xml:space="preserve">  </w:t>
      </w:r>
      <w:r w:rsidRPr="00D25CE5">
        <w:rPr>
          <w:rFonts w:cs="Times New Roman"/>
          <w:b/>
        </w:rPr>
        <w:t>MITTE TÕENDATUD</w:t>
      </w:r>
      <w:r w:rsidRPr="00D25CE5">
        <w:rPr>
          <w:rFonts w:cs="Times New Roman"/>
        </w:rPr>
        <w:t xml:space="preserve">  </w:t>
      </w:r>
      <w:r w:rsidRPr="00D25CE5">
        <w:rPr>
          <w:rFonts w:cs="Times New Roman"/>
          <w:bCs/>
        </w:rPr>
        <w:t xml:space="preserve"> </w:t>
      </w:r>
    </w:p>
    <w:p w14:paraId="1371137B" w14:textId="77777777" w:rsidR="008732E8" w:rsidRPr="00D25CE5" w:rsidRDefault="008732E8" w:rsidP="008732E8">
      <w:pPr>
        <w:pStyle w:val="NoSpacing"/>
        <w:rPr>
          <w:rFonts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32E8" w:rsidRPr="00D25CE5" w14:paraId="51085F49" w14:textId="77777777" w:rsidTr="00761C61">
        <w:tc>
          <w:tcPr>
            <w:tcW w:w="9212" w:type="dxa"/>
            <w:shd w:val="clear" w:color="auto" w:fill="auto"/>
          </w:tcPr>
          <w:p w14:paraId="74051C6A" w14:textId="77777777" w:rsidR="008732E8" w:rsidRPr="00D25CE5" w:rsidRDefault="008732E8" w:rsidP="00761C61">
            <w:pPr>
              <w:pStyle w:val="NoSpacing"/>
              <w:rPr>
                <w:rFonts w:cs="Times New Roman"/>
              </w:rPr>
            </w:pPr>
            <w:r w:rsidRPr="00D25CE5">
              <w:rPr>
                <w:rFonts w:cs="Times New Roman"/>
              </w:rPr>
              <w:t>Mittetõendatud hindamistulemuse selgitus:</w:t>
            </w:r>
          </w:p>
          <w:p w14:paraId="031FFA55" w14:textId="77777777" w:rsidR="008732E8" w:rsidRDefault="008732E8" w:rsidP="00761C61">
            <w:pPr>
              <w:pStyle w:val="NoSpacing"/>
              <w:rPr>
                <w:rFonts w:cs="Times New Roman"/>
              </w:rPr>
            </w:pPr>
          </w:p>
          <w:p w14:paraId="7CD3510A" w14:textId="77777777" w:rsidR="008732E8" w:rsidRDefault="008732E8" w:rsidP="00761C61">
            <w:pPr>
              <w:pStyle w:val="NoSpacing"/>
              <w:rPr>
                <w:rFonts w:cs="Times New Roman"/>
              </w:rPr>
            </w:pPr>
          </w:p>
          <w:p w14:paraId="51D8D562" w14:textId="020679D9" w:rsidR="008732E8" w:rsidRDefault="008732E8" w:rsidP="00761C61">
            <w:pPr>
              <w:pStyle w:val="NoSpacing"/>
              <w:rPr>
                <w:rFonts w:cs="Times New Roman"/>
              </w:rPr>
            </w:pPr>
          </w:p>
          <w:p w14:paraId="4D7D1D46" w14:textId="77777777" w:rsidR="004D1A10" w:rsidRDefault="004D1A10" w:rsidP="00761C61">
            <w:pPr>
              <w:pStyle w:val="NoSpacing"/>
              <w:rPr>
                <w:rFonts w:cs="Times New Roman"/>
              </w:rPr>
            </w:pPr>
          </w:p>
          <w:p w14:paraId="067EFEFA" w14:textId="77777777" w:rsidR="008732E8" w:rsidRPr="00D25CE5" w:rsidRDefault="008732E8" w:rsidP="00761C61">
            <w:pPr>
              <w:pStyle w:val="NoSpacing"/>
              <w:rPr>
                <w:rFonts w:cs="Times New Roman"/>
              </w:rPr>
            </w:pPr>
          </w:p>
        </w:tc>
      </w:tr>
    </w:tbl>
    <w:p w14:paraId="493C62A3" w14:textId="77777777" w:rsidR="008732E8" w:rsidRPr="00D25CE5" w:rsidRDefault="008732E8" w:rsidP="008732E8">
      <w:pPr>
        <w:rPr>
          <w:rFonts w:cs="Times New Roman"/>
          <w:b/>
        </w:rPr>
      </w:pPr>
    </w:p>
    <w:p w14:paraId="2CA0EF5E" w14:textId="77777777" w:rsidR="008732E8" w:rsidRPr="00D25CE5" w:rsidRDefault="008732E8" w:rsidP="008732E8"/>
    <w:p w14:paraId="350BAF0F" w14:textId="736527D9" w:rsidR="008732E8" w:rsidRPr="00D25CE5" w:rsidRDefault="008732E8" w:rsidP="008732E8">
      <w:pPr>
        <w:rPr>
          <w:b/>
        </w:rPr>
      </w:pPr>
      <w:r w:rsidRPr="00D25CE5">
        <w:rPr>
          <w:b/>
        </w:rPr>
        <w:t xml:space="preserve">HINDAMISGRUPI ETTEPANEK KUTSEKOMISJONILE  </w:t>
      </w:r>
    </w:p>
    <w:p w14:paraId="1C4797FC" w14:textId="77777777" w:rsidR="008732E8" w:rsidRPr="00D25CE5" w:rsidRDefault="008732E8" w:rsidP="008732E8"/>
    <w:p w14:paraId="34F95C9B" w14:textId="40C60F59" w:rsidR="008732E8" w:rsidRPr="00D25CE5" w:rsidRDefault="008732E8" w:rsidP="008732E8">
      <w:pPr>
        <w:pStyle w:val="NoSpacing"/>
      </w:pPr>
      <w:r w:rsidRPr="00D25CE5">
        <w:rPr>
          <w:rFonts w:cs="Times New Roman"/>
        </w:rPr>
        <w:t xml:space="preserve"> </w:t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  <w:bdr w:val="single" w:sz="4" w:space="0" w:color="auto"/>
        </w:rPr>
        <w:t xml:space="preserve">      </w:t>
      </w:r>
      <w:r w:rsidRPr="00D25CE5">
        <w:rPr>
          <w:rFonts w:cs="Times New Roman"/>
        </w:rPr>
        <w:t xml:space="preserve">  </w:t>
      </w:r>
      <w:r w:rsidRPr="00D25CE5">
        <w:t>Anda taotlejale Turva</w:t>
      </w:r>
      <w:r w:rsidR="0051668F">
        <w:t>töötaja</w:t>
      </w:r>
      <w:r w:rsidRPr="00D25CE5">
        <w:t xml:space="preserve">, tase </w:t>
      </w:r>
      <w:r w:rsidR="0051668F">
        <w:t>3</w:t>
      </w:r>
      <w:r w:rsidRPr="00D25CE5">
        <w:t xml:space="preserve"> kutse</w:t>
      </w:r>
    </w:p>
    <w:p w14:paraId="5D628218" w14:textId="6865A923" w:rsidR="008732E8" w:rsidRPr="00D25CE5" w:rsidRDefault="008732E8" w:rsidP="008732E8">
      <w:pPr>
        <w:pStyle w:val="NoSpacing"/>
        <w:ind w:left="708" w:firstLine="708"/>
        <w:rPr>
          <w:rFonts w:cs="Times New Roman"/>
          <w:b/>
        </w:rPr>
      </w:pPr>
      <w:r w:rsidRPr="00D25CE5">
        <w:rPr>
          <w:rFonts w:cs="Times New Roman"/>
          <w:bdr w:val="single" w:sz="4" w:space="0" w:color="auto"/>
        </w:rPr>
        <w:t xml:space="preserve">      </w:t>
      </w:r>
      <w:r w:rsidRPr="00D25CE5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D25CE5">
        <w:rPr>
          <w:rFonts w:cs="Times New Roman"/>
        </w:rPr>
        <w:t>Mitte anda</w:t>
      </w:r>
      <w:r w:rsidRPr="00D25CE5">
        <w:rPr>
          <w:rFonts w:cs="Times New Roman"/>
          <w:b/>
        </w:rPr>
        <w:t xml:space="preserve"> </w:t>
      </w:r>
      <w:r w:rsidRPr="00D25CE5">
        <w:t>taotlejale Turva</w:t>
      </w:r>
      <w:r w:rsidR="0051668F">
        <w:t>töötaja</w:t>
      </w:r>
      <w:r w:rsidRPr="00D25CE5">
        <w:t xml:space="preserve">, tase </w:t>
      </w:r>
      <w:r w:rsidR="0051668F">
        <w:t>3</w:t>
      </w:r>
      <w:r w:rsidRPr="00D25CE5">
        <w:t xml:space="preserve"> kutset</w:t>
      </w:r>
      <w:r w:rsidRPr="00D25CE5">
        <w:rPr>
          <w:rFonts w:cs="Times New Roman"/>
          <w:b/>
        </w:rPr>
        <w:t xml:space="preserve"> </w:t>
      </w:r>
    </w:p>
    <w:p w14:paraId="2725CB9E" w14:textId="77777777" w:rsidR="008732E8" w:rsidRPr="00D25CE5" w:rsidRDefault="008732E8" w:rsidP="008732E8">
      <w:pPr>
        <w:pStyle w:val="NoSpacing"/>
      </w:pPr>
      <w:r w:rsidRPr="00D25CE5">
        <w:rPr>
          <w:rFonts w:cs="Times New Roman"/>
        </w:rPr>
        <w:t xml:space="preserve">    </w:t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</w:p>
    <w:p w14:paraId="347CCD81" w14:textId="44234B47" w:rsidR="005F6285" w:rsidRPr="00D25CE5" w:rsidRDefault="005F6285" w:rsidP="005F6285">
      <w:pPr>
        <w:pStyle w:val="NoSpacing"/>
      </w:pPr>
      <w:r w:rsidRPr="00D25CE5">
        <w:rPr>
          <w:rFonts w:cs="Times New Roman"/>
        </w:rPr>
        <w:t xml:space="preserve">  </w:t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  <w:r w:rsidRPr="00D25CE5">
        <w:rPr>
          <w:rFonts w:cs="Times New Roman"/>
        </w:rPr>
        <w:tab/>
      </w:r>
    </w:p>
    <w:p w14:paraId="08787C46" w14:textId="317CE93B" w:rsidR="005F6285" w:rsidRPr="00D25CE5" w:rsidRDefault="005F6285" w:rsidP="005F6285">
      <w:r w:rsidRPr="00D25CE5">
        <w:t>Hindamisgrupi esimees:</w:t>
      </w:r>
      <w:r w:rsidR="006A0C39">
        <w:t xml:space="preserve"> nimi, </w:t>
      </w:r>
      <w:r w:rsidRPr="00D25CE5">
        <w:t>allkiri _____________________</w:t>
      </w:r>
    </w:p>
    <w:p w14:paraId="1CB24B02" w14:textId="77777777" w:rsidR="0051668F" w:rsidRDefault="0051668F" w:rsidP="005F6285"/>
    <w:p w14:paraId="1ED242F1" w14:textId="0EE906B0" w:rsidR="005F6285" w:rsidRPr="00D25CE5" w:rsidRDefault="005F6285" w:rsidP="005F6285">
      <w:r w:rsidRPr="00D25CE5">
        <w:t xml:space="preserve">Hindamisgrupi liikmed:  </w:t>
      </w:r>
      <w:r w:rsidR="006A0C39">
        <w:t xml:space="preserve"> nimi, </w:t>
      </w:r>
      <w:r w:rsidR="006A0C39" w:rsidRPr="00D25CE5">
        <w:t>allkir</w:t>
      </w:r>
      <w:r w:rsidR="006A0C39">
        <w:t>i</w:t>
      </w:r>
      <w:r w:rsidRPr="00D25CE5">
        <w:t xml:space="preserve"> _____________________</w:t>
      </w:r>
    </w:p>
    <w:p w14:paraId="7B601D1A" w14:textId="77777777" w:rsidR="0051668F" w:rsidRDefault="005F6285" w:rsidP="006D226C">
      <w:r w:rsidRPr="00D25CE5">
        <w:tab/>
      </w:r>
      <w:r w:rsidRPr="00D25CE5">
        <w:tab/>
      </w:r>
      <w:r w:rsidRPr="00D25CE5">
        <w:tab/>
      </w:r>
      <w:r w:rsidR="006A0C39">
        <w:t xml:space="preserve"> </w:t>
      </w:r>
    </w:p>
    <w:p w14:paraId="63B1C100" w14:textId="1D73BB15" w:rsidR="006D226C" w:rsidRDefault="0051668F" w:rsidP="0051668F">
      <w:pPr>
        <w:ind w:left="1416" w:firstLine="708"/>
        <w:rPr>
          <w:rFonts w:asciiTheme="minorHAnsi" w:hAnsiTheme="minorHAnsi"/>
        </w:rPr>
      </w:pPr>
      <w:r>
        <w:t xml:space="preserve">  </w:t>
      </w:r>
      <w:r w:rsidR="006A0C39">
        <w:t xml:space="preserve">nimi, </w:t>
      </w:r>
      <w:r w:rsidR="006A0C39" w:rsidRPr="00D25CE5">
        <w:t>allkir</w:t>
      </w:r>
      <w:r>
        <w:t>i</w:t>
      </w:r>
      <w:r w:rsidR="005F6285" w:rsidRPr="00D25CE5">
        <w:t xml:space="preserve"> _____________________</w:t>
      </w:r>
    </w:p>
    <w:sectPr w:rsidR="006D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"/>
      </v:shape>
    </w:pict>
  </w:numPicBullet>
  <w:numPicBullet w:numPicBulletId="1">
    <w:pict>
      <v:shape id="_x0000_i1055" type="#_x0000_t75" style="width:9pt;height:9pt" o:bullet="t">
        <v:imagedata r:id="rId2" o:title="BD14757_"/>
      </v:shape>
    </w:pict>
  </w:numPicBullet>
  <w:abstractNum w:abstractNumId="0" w15:restartNumberingAfterBreak="0">
    <w:nsid w:val="03A73B15"/>
    <w:multiLevelType w:val="hybridMultilevel"/>
    <w:tmpl w:val="BA88ACAA"/>
    <w:lvl w:ilvl="0" w:tplc="0E60E0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515"/>
    <w:multiLevelType w:val="hybridMultilevel"/>
    <w:tmpl w:val="0E2AB972"/>
    <w:lvl w:ilvl="0" w:tplc="7132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5106"/>
    <w:multiLevelType w:val="hybridMultilevel"/>
    <w:tmpl w:val="A330021E"/>
    <w:lvl w:ilvl="0" w:tplc="0E60E0A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C485D"/>
    <w:multiLevelType w:val="hybridMultilevel"/>
    <w:tmpl w:val="A0BCD9FE"/>
    <w:lvl w:ilvl="0" w:tplc="0E60E0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65D"/>
    <w:multiLevelType w:val="hybridMultilevel"/>
    <w:tmpl w:val="00FE69E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5AF5"/>
    <w:multiLevelType w:val="hybridMultilevel"/>
    <w:tmpl w:val="789C5CDE"/>
    <w:lvl w:ilvl="0" w:tplc="0E60E0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77D2"/>
    <w:multiLevelType w:val="hybridMultilevel"/>
    <w:tmpl w:val="C4546EE4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25E"/>
    <w:multiLevelType w:val="hybridMultilevel"/>
    <w:tmpl w:val="0B62197A"/>
    <w:lvl w:ilvl="0" w:tplc="7132FC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F39CC"/>
    <w:multiLevelType w:val="hybridMultilevel"/>
    <w:tmpl w:val="F2FC4B46"/>
    <w:lvl w:ilvl="0" w:tplc="0E60E0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5AF6"/>
    <w:multiLevelType w:val="hybridMultilevel"/>
    <w:tmpl w:val="92AA142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26AA"/>
    <w:multiLevelType w:val="hybridMultilevel"/>
    <w:tmpl w:val="6174F60E"/>
    <w:lvl w:ilvl="0" w:tplc="676ABE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313C"/>
    <w:multiLevelType w:val="hybridMultilevel"/>
    <w:tmpl w:val="0DCEF5C2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B18"/>
    <w:multiLevelType w:val="hybridMultilevel"/>
    <w:tmpl w:val="87822C7A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6366E"/>
    <w:multiLevelType w:val="hybridMultilevel"/>
    <w:tmpl w:val="731E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1DD1"/>
    <w:multiLevelType w:val="hybridMultilevel"/>
    <w:tmpl w:val="0B8EA4C0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7E04"/>
    <w:multiLevelType w:val="hybridMultilevel"/>
    <w:tmpl w:val="4B127FE0"/>
    <w:lvl w:ilvl="0" w:tplc="0E60E0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0367"/>
    <w:multiLevelType w:val="multilevel"/>
    <w:tmpl w:val="F4588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06" w:hanging="4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0B6521C"/>
    <w:multiLevelType w:val="hybridMultilevel"/>
    <w:tmpl w:val="6422D510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F614EA"/>
    <w:multiLevelType w:val="hybridMultilevel"/>
    <w:tmpl w:val="685C16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0549"/>
    <w:multiLevelType w:val="hybridMultilevel"/>
    <w:tmpl w:val="BECC4B7E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B473C"/>
    <w:multiLevelType w:val="hybridMultilevel"/>
    <w:tmpl w:val="11148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430F3"/>
    <w:multiLevelType w:val="hybridMultilevel"/>
    <w:tmpl w:val="8BA6D81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D3129"/>
    <w:multiLevelType w:val="hybridMultilevel"/>
    <w:tmpl w:val="487AC1BC"/>
    <w:lvl w:ilvl="0" w:tplc="0C2E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04452"/>
    <w:multiLevelType w:val="multilevel"/>
    <w:tmpl w:val="5D2E1A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592" w:hanging="5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53E0324"/>
    <w:multiLevelType w:val="hybridMultilevel"/>
    <w:tmpl w:val="F61E7D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62F2"/>
    <w:multiLevelType w:val="multilevel"/>
    <w:tmpl w:val="773A6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"/>
      <w:lvlJc w:val="left"/>
      <w:pPr>
        <w:ind w:left="406" w:hanging="4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5EA3972"/>
    <w:multiLevelType w:val="hybridMultilevel"/>
    <w:tmpl w:val="393621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75D9B"/>
    <w:multiLevelType w:val="multilevel"/>
    <w:tmpl w:val="067C21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06" w:hanging="4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7272AF8"/>
    <w:multiLevelType w:val="hybridMultilevel"/>
    <w:tmpl w:val="4C6EA1E0"/>
    <w:lvl w:ilvl="0" w:tplc="7132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94B72"/>
    <w:multiLevelType w:val="hybridMultilevel"/>
    <w:tmpl w:val="966044B0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B3049"/>
    <w:multiLevelType w:val="multilevel"/>
    <w:tmpl w:val="54FE0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942A49"/>
    <w:multiLevelType w:val="hybridMultilevel"/>
    <w:tmpl w:val="92B6F1E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A12A1"/>
    <w:multiLevelType w:val="hybridMultilevel"/>
    <w:tmpl w:val="E1504868"/>
    <w:lvl w:ilvl="0" w:tplc="D3AE6D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A25D7"/>
    <w:multiLevelType w:val="hybridMultilevel"/>
    <w:tmpl w:val="A48AD2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459DC"/>
    <w:multiLevelType w:val="hybridMultilevel"/>
    <w:tmpl w:val="BE820F70"/>
    <w:lvl w:ilvl="0" w:tplc="0E60E0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6284"/>
    <w:multiLevelType w:val="hybridMultilevel"/>
    <w:tmpl w:val="4674248A"/>
    <w:lvl w:ilvl="0" w:tplc="29669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514F9"/>
    <w:multiLevelType w:val="hybridMultilevel"/>
    <w:tmpl w:val="7E4A46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9A390C"/>
    <w:multiLevelType w:val="hybridMultilevel"/>
    <w:tmpl w:val="6C98A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F3B29"/>
    <w:multiLevelType w:val="hybridMultilevel"/>
    <w:tmpl w:val="7CD475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50ED7"/>
    <w:multiLevelType w:val="hybridMultilevel"/>
    <w:tmpl w:val="DDDA8A00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82388F"/>
    <w:multiLevelType w:val="hybridMultilevel"/>
    <w:tmpl w:val="E754035E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7403D"/>
    <w:multiLevelType w:val="hybridMultilevel"/>
    <w:tmpl w:val="FAF65500"/>
    <w:lvl w:ilvl="0" w:tplc="7132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321C"/>
    <w:multiLevelType w:val="hybridMultilevel"/>
    <w:tmpl w:val="3FF4C76C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3D04"/>
    <w:multiLevelType w:val="hybridMultilevel"/>
    <w:tmpl w:val="E54E7314"/>
    <w:lvl w:ilvl="0" w:tplc="9F367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F0AF6"/>
    <w:multiLevelType w:val="hybridMultilevel"/>
    <w:tmpl w:val="569E413C"/>
    <w:lvl w:ilvl="0" w:tplc="FA261B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6634C"/>
    <w:multiLevelType w:val="hybridMultilevel"/>
    <w:tmpl w:val="7270CD9A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F602A"/>
    <w:multiLevelType w:val="hybridMultilevel"/>
    <w:tmpl w:val="390A88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74F85"/>
    <w:multiLevelType w:val="hybridMultilevel"/>
    <w:tmpl w:val="D0FE6170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15B81"/>
    <w:multiLevelType w:val="hybridMultilevel"/>
    <w:tmpl w:val="792CF632"/>
    <w:lvl w:ilvl="0" w:tplc="042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17"/>
  </w:num>
  <w:num w:numId="3">
    <w:abstractNumId w:val="40"/>
  </w:num>
  <w:num w:numId="4">
    <w:abstractNumId w:val="2"/>
  </w:num>
  <w:num w:numId="5">
    <w:abstractNumId w:val="29"/>
  </w:num>
  <w:num w:numId="6">
    <w:abstractNumId w:val="37"/>
  </w:num>
  <w:num w:numId="7">
    <w:abstractNumId w:val="47"/>
  </w:num>
  <w:num w:numId="8">
    <w:abstractNumId w:val="24"/>
  </w:num>
  <w:num w:numId="9">
    <w:abstractNumId w:val="22"/>
  </w:num>
  <w:num w:numId="10">
    <w:abstractNumId w:val="5"/>
  </w:num>
  <w:num w:numId="11">
    <w:abstractNumId w:val="18"/>
  </w:num>
  <w:num w:numId="12">
    <w:abstractNumId w:val="8"/>
  </w:num>
  <w:num w:numId="13">
    <w:abstractNumId w:val="35"/>
  </w:num>
  <w:num w:numId="14">
    <w:abstractNumId w:val="34"/>
  </w:num>
  <w:num w:numId="15">
    <w:abstractNumId w:val="46"/>
  </w:num>
  <w:num w:numId="16">
    <w:abstractNumId w:val="13"/>
  </w:num>
  <w:num w:numId="17">
    <w:abstractNumId w:val="32"/>
  </w:num>
  <w:num w:numId="18">
    <w:abstractNumId w:val="48"/>
  </w:num>
  <w:num w:numId="19">
    <w:abstractNumId w:val="12"/>
  </w:num>
  <w:num w:numId="20">
    <w:abstractNumId w:val="11"/>
  </w:num>
  <w:num w:numId="21">
    <w:abstractNumId w:val="3"/>
  </w:num>
  <w:num w:numId="22">
    <w:abstractNumId w:val="15"/>
  </w:num>
  <w:num w:numId="23">
    <w:abstractNumId w:val="0"/>
  </w:num>
  <w:num w:numId="24">
    <w:abstractNumId w:val="30"/>
  </w:num>
  <w:num w:numId="25">
    <w:abstractNumId w:val="6"/>
  </w:num>
  <w:num w:numId="26">
    <w:abstractNumId w:val="41"/>
  </w:num>
  <w:num w:numId="27">
    <w:abstractNumId w:val="9"/>
  </w:num>
  <w:num w:numId="28">
    <w:abstractNumId w:val="19"/>
  </w:num>
  <w:num w:numId="29">
    <w:abstractNumId w:val="14"/>
  </w:num>
  <w:num w:numId="30">
    <w:abstractNumId w:val="43"/>
  </w:num>
  <w:num w:numId="31">
    <w:abstractNumId w:val="44"/>
  </w:num>
  <w:num w:numId="32">
    <w:abstractNumId w:val="21"/>
  </w:num>
  <w:num w:numId="33">
    <w:abstractNumId w:val="16"/>
  </w:num>
  <w:num w:numId="34">
    <w:abstractNumId w:val="31"/>
  </w:num>
  <w:num w:numId="35">
    <w:abstractNumId w:val="42"/>
  </w:num>
  <w:num w:numId="36">
    <w:abstractNumId w:val="10"/>
  </w:num>
  <w:num w:numId="37">
    <w:abstractNumId w:val="7"/>
  </w:num>
  <w:num w:numId="38">
    <w:abstractNumId w:val="28"/>
  </w:num>
  <w:num w:numId="39">
    <w:abstractNumId w:val="4"/>
  </w:num>
  <w:num w:numId="40">
    <w:abstractNumId w:val="23"/>
  </w:num>
  <w:num w:numId="41">
    <w:abstractNumId w:val="1"/>
  </w:num>
  <w:num w:numId="42">
    <w:abstractNumId w:val="45"/>
  </w:num>
  <w:num w:numId="43">
    <w:abstractNumId w:val="38"/>
  </w:num>
  <w:num w:numId="44">
    <w:abstractNumId w:val="26"/>
  </w:num>
  <w:num w:numId="45">
    <w:abstractNumId w:val="33"/>
  </w:num>
  <w:num w:numId="46">
    <w:abstractNumId w:val="20"/>
  </w:num>
  <w:num w:numId="47">
    <w:abstractNumId w:val="36"/>
  </w:num>
  <w:num w:numId="48">
    <w:abstractNumId w:val="39"/>
  </w:num>
  <w:num w:numId="49">
    <w:abstractNumId w:val="2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C"/>
    <w:rsid w:val="00094D8E"/>
    <w:rsid w:val="000F044A"/>
    <w:rsid w:val="00174AFD"/>
    <w:rsid w:val="001F4414"/>
    <w:rsid w:val="002306ED"/>
    <w:rsid w:val="00236A34"/>
    <w:rsid w:val="00263C92"/>
    <w:rsid w:val="002C4E01"/>
    <w:rsid w:val="002D596F"/>
    <w:rsid w:val="002D63A0"/>
    <w:rsid w:val="00306367"/>
    <w:rsid w:val="00315117"/>
    <w:rsid w:val="003D1FAA"/>
    <w:rsid w:val="003E7F70"/>
    <w:rsid w:val="00490868"/>
    <w:rsid w:val="004918C7"/>
    <w:rsid w:val="004C1403"/>
    <w:rsid w:val="004D1A10"/>
    <w:rsid w:val="0051474A"/>
    <w:rsid w:val="0051668F"/>
    <w:rsid w:val="00573ACD"/>
    <w:rsid w:val="005F6285"/>
    <w:rsid w:val="00602A2A"/>
    <w:rsid w:val="00607CE0"/>
    <w:rsid w:val="0063694A"/>
    <w:rsid w:val="0068697F"/>
    <w:rsid w:val="006A0C39"/>
    <w:rsid w:val="006D226C"/>
    <w:rsid w:val="006D6ACA"/>
    <w:rsid w:val="007000F1"/>
    <w:rsid w:val="007164F5"/>
    <w:rsid w:val="00730070"/>
    <w:rsid w:val="00746162"/>
    <w:rsid w:val="0074622F"/>
    <w:rsid w:val="007513E8"/>
    <w:rsid w:val="00761C61"/>
    <w:rsid w:val="0076399F"/>
    <w:rsid w:val="007A308B"/>
    <w:rsid w:val="0082380F"/>
    <w:rsid w:val="00846E2D"/>
    <w:rsid w:val="00852FB3"/>
    <w:rsid w:val="00857FB0"/>
    <w:rsid w:val="008732E8"/>
    <w:rsid w:val="008F3F53"/>
    <w:rsid w:val="00990136"/>
    <w:rsid w:val="009E10D1"/>
    <w:rsid w:val="009E6402"/>
    <w:rsid w:val="00A5327E"/>
    <w:rsid w:val="00B55672"/>
    <w:rsid w:val="00B742AC"/>
    <w:rsid w:val="00B76DED"/>
    <w:rsid w:val="00B876EF"/>
    <w:rsid w:val="00BB0234"/>
    <w:rsid w:val="00BC55AD"/>
    <w:rsid w:val="00C42FF4"/>
    <w:rsid w:val="00C459CF"/>
    <w:rsid w:val="00C46427"/>
    <w:rsid w:val="00C6272C"/>
    <w:rsid w:val="00C65518"/>
    <w:rsid w:val="00D21FD0"/>
    <w:rsid w:val="00D25640"/>
    <w:rsid w:val="00D50A14"/>
    <w:rsid w:val="00DA3F2D"/>
    <w:rsid w:val="00E34065"/>
    <w:rsid w:val="00E827A9"/>
    <w:rsid w:val="00E956EA"/>
    <w:rsid w:val="00EF78E6"/>
    <w:rsid w:val="00F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2007"/>
  <w15:chartTrackingRefBased/>
  <w15:docId w15:val="{6E2A0589-9371-49A2-869F-5023B71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26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2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6D226C"/>
    <w:pPr>
      <w:keepNext/>
      <w:autoSpaceDE w:val="0"/>
      <w:autoSpaceDN w:val="0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2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6D226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6D226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2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26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22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26C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226C"/>
    <w:pPr>
      <w:spacing w:after="200" w:line="276" w:lineRule="auto"/>
    </w:pPr>
    <w:rPr>
      <w:rFonts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D226C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6D2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26C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26C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6C"/>
    <w:rPr>
      <w:color w:val="605E5C"/>
      <w:shd w:val="clear" w:color="auto" w:fill="E1DFDD"/>
    </w:rPr>
  </w:style>
  <w:style w:type="paragraph" w:customStyle="1" w:styleId="Default">
    <w:name w:val="Default"/>
    <w:rsid w:val="006D22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6D226C"/>
    <w:pPr>
      <w:spacing w:after="0" w:line="240" w:lineRule="auto"/>
    </w:pPr>
    <w:rPr>
      <w:rFonts w:ascii="Calibri" w:eastAsia="Times New Roman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94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tseregister.ee/ctrl/et/Standardid/vaata/1068373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utseregister.ee/ctrl/et/Standardid/vaata/1072325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utseregister.ee/ctrl/et/Standardid/exportPdf/10723174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5" ma:contentTypeDescription="Create a new document." ma:contentTypeScope="" ma:versionID="7ca3ef98e7018c51e730b66269855e44">
  <xsd:schema xmlns:xsd="http://www.w3.org/2001/XMLSchema" xmlns:xs="http://www.w3.org/2001/XMLSchema" xmlns:p="http://schemas.microsoft.com/office/2006/metadata/properties" xmlns:ns2="d01f2f88-fd56-4970-836b-ed646cb9a400" targetNamespace="http://schemas.microsoft.com/office/2006/metadata/properties" ma:root="true" ma:fieldsID="456096e26e09cca10cd8355010015978" ns2:_="">
    <xsd:import namespace="d01f2f88-fd56-4970-836b-ed646cb9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F2A6A-2A9A-4CA1-8BD7-FEB12D22C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E144B-29B2-47BF-834F-D69FE1A7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DE438-59D4-497D-882C-39B03C3BC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3105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Rihkrand</dc:creator>
  <cp:keywords/>
  <dc:description/>
  <cp:lastModifiedBy>Andre Lilleleht</cp:lastModifiedBy>
  <cp:revision>59</cp:revision>
  <dcterms:created xsi:type="dcterms:W3CDTF">2019-02-05T14:23:00Z</dcterms:created>
  <dcterms:modified xsi:type="dcterms:W3CDTF">2019-02-26T09:50:00Z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