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DD" w:rsidRPr="00C914E1" w:rsidRDefault="00BB15A6" w:rsidP="00A507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Abimaterjal operatiivkaardi täitmiseks</w:t>
      </w:r>
    </w:p>
    <w:p w:rsidR="00B657C8" w:rsidRDefault="00B657C8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7DD" w:rsidRDefault="00A507DD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Operatiivkaadri täitmise vajadus tugineb </w:t>
      </w:r>
      <w:r w:rsidR="004417DF">
        <w:rPr>
          <w:rFonts w:ascii="Times New Roman" w:hAnsi="Times New Roman" w:cs="Times New Roman"/>
          <w:sz w:val="24"/>
          <w:szCs w:val="24"/>
        </w:rPr>
        <w:t>siseministri 07.04.2017</w:t>
      </w:r>
      <w:r>
        <w:rPr>
          <w:rFonts w:ascii="Times New Roman" w:hAnsi="Times New Roman" w:cs="Times New Roman"/>
          <w:sz w:val="24"/>
          <w:szCs w:val="24"/>
        </w:rPr>
        <w:t xml:space="preserve"> määrusele </w:t>
      </w:r>
      <w:r w:rsidR="004417DF" w:rsidRPr="004417DF">
        <w:rPr>
          <w:rFonts w:ascii="Times New Roman" w:hAnsi="Times New Roman" w:cs="Times New Roman"/>
          <w:sz w:val="24"/>
          <w:szCs w:val="24"/>
        </w:rPr>
        <w:t>Ehitisele esitatavad tuleohutusnõuded ja nõuded tuletõrje veevarustusele</w:t>
      </w:r>
    </w:p>
    <w:p w:rsidR="004417DF" w:rsidRPr="004417DF" w:rsidRDefault="004417DF" w:rsidP="00A507DD">
      <w:pPr>
        <w:jc w:val="both"/>
        <w:rPr>
          <w:rFonts w:ascii="Times New Roman" w:hAnsi="Times New Roman" w:cs="Times New Roman"/>
        </w:rPr>
      </w:pPr>
      <w:hyperlink r:id="rId7" w:history="1">
        <w:r w:rsidRPr="004417DF">
          <w:rPr>
            <w:rStyle w:val="Hperlink"/>
            <w:rFonts w:ascii="Times New Roman" w:hAnsi="Times New Roman" w:cs="Times New Roman"/>
          </w:rPr>
          <w:t>https://www.riigiteataja.ee/akt/104042017014</w:t>
        </w:r>
      </w:hyperlink>
    </w:p>
    <w:p w:rsidR="00A507DD" w:rsidRPr="00782722" w:rsidRDefault="00782722" w:rsidP="00A50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722">
        <w:rPr>
          <w:rFonts w:ascii="Times New Roman" w:hAnsi="Times New Roman" w:cs="Times New Roman"/>
          <w:b/>
          <w:sz w:val="24"/>
          <w:szCs w:val="24"/>
        </w:rPr>
        <w:t>Hoone operatiivkaardi koostamise ja kasutamise eesmärgiks on hoone tundmine ja esmase teabe saamine päästetöö läbiviimiseks.</w:t>
      </w:r>
    </w:p>
    <w:p w:rsidR="00782722" w:rsidRDefault="00782722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722" w:rsidRDefault="00782722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AD" w:rsidRDefault="005A06AD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hoone puhul on tegu ehitismälestisega, tuleb tabelisse kanda ehitise kultuurimälestiste riikliku registri number. </w:t>
      </w:r>
    </w:p>
    <w:p w:rsidR="00460459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7C8" w:rsidRDefault="00B657C8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Ehituse kasutus</w:t>
      </w:r>
      <w:r w:rsidR="00A507DD">
        <w:rPr>
          <w:rFonts w:ascii="Times New Roman" w:hAnsi="Times New Roman" w:cs="Times New Roman"/>
          <w:sz w:val="24"/>
          <w:szCs w:val="24"/>
          <w:u w:val="single"/>
        </w:rPr>
        <w:t>viis</w:t>
      </w:r>
      <w:r w:rsidRPr="00B657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milleks hoonet kasutatakse, kui on kirik, võib julgelt märkida, et kirik. </w:t>
      </w:r>
    </w:p>
    <w:p w:rsidR="00460459" w:rsidRPr="00B657C8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3DC" w:rsidRDefault="005973DC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F9614E">
        <w:rPr>
          <w:rFonts w:ascii="Times New Roman" w:hAnsi="Times New Roman" w:cs="Times New Roman"/>
          <w:sz w:val="24"/>
          <w:szCs w:val="24"/>
          <w:u w:val="single"/>
        </w:rPr>
        <w:t>Infot hoone kõrguse kohta</w:t>
      </w:r>
      <w:r w:rsidR="00AC7B99" w:rsidRPr="00EF0866">
        <w:rPr>
          <w:rFonts w:ascii="Times New Roman" w:hAnsi="Times New Roman" w:cs="Times New Roman"/>
          <w:sz w:val="24"/>
          <w:szCs w:val="24"/>
        </w:rPr>
        <w:t>,</w:t>
      </w:r>
      <w:r w:rsidR="00A10365" w:rsidRPr="00EF0866">
        <w:rPr>
          <w:rFonts w:ascii="Times New Roman" w:hAnsi="Times New Roman" w:cs="Times New Roman"/>
          <w:sz w:val="24"/>
          <w:szCs w:val="24"/>
        </w:rPr>
        <w:t xml:space="preserve"> saab hoone projektist.</w:t>
      </w:r>
      <w:r w:rsidR="00EF0866">
        <w:rPr>
          <w:rFonts w:ascii="Times New Roman" w:hAnsi="Times New Roman" w:cs="Times New Roman"/>
          <w:sz w:val="24"/>
          <w:szCs w:val="24"/>
        </w:rPr>
        <w:t xml:space="preserve"> Hoone korruselisuse saab teada </w:t>
      </w:r>
      <w:r w:rsidR="00EF0866" w:rsidRPr="00EF0866">
        <w:rPr>
          <w:rFonts w:ascii="Times New Roman" w:hAnsi="Times New Roman" w:cs="Times New Roman"/>
          <w:sz w:val="24"/>
          <w:szCs w:val="24"/>
        </w:rPr>
        <w:t xml:space="preserve"> </w:t>
      </w:r>
      <w:r w:rsidR="00EB26C5">
        <w:rPr>
          <w:rFonts w:ascii="Times New Roman" w:hAnsi="Times New Roman" w:cs="Times New Roman"/>
          <w:sz w:val="24"/>
          <w:szCs w:val="24"/>
        </w:rPr>
        <w:t>ehiti</w:t>
      </w:r>
      <w:r w:rsidR="00125285" w:rsidRPr="00125285">
        <w:rPr>
          <w:rFonts w:ascii="Times New Roman" w:hAnsi="Times New Roman" w:cs="Times New Roman"/>
          <w:sz w:val="24"/>
          <w:szCs w:val="24"/>
        </w:rPr>
        <w:t>sregist</w:t>
      </w:r>
      <w:r w:rsidR="00125285">
        <w:rPr>
          <w:rFonts w:ascii="Times New Roman" w:hAnsi="Times New Roman" w:cs="Times New Roman"/>
          <w:sz w:val="24"/>
          <w:szCs w:val="24"/>
        </w:rPr>
        <w:t xml:space="preserve">rist </w:t>
      </w:r>
      <w:hyperlink r:id="rId8" w:history="1">
        <w:r w:rsidR="00AC7B99" w:rsidRPr="00717D86">
          <w:rPr>
            <w:rStyle w:val="Hperlink"/>
            <w:rFonts w:ascii="Times New Roman" w:hAnsi="Times New Roman" w:cs="Times New Roman"/>
            <w:sz w:val="24"/>
            <w:szCs w:val="24"/>
          </w:rPr>
          <w:t>www.ehr.ee</w:t>
        </w:r>
      </w:hyperlink>
      <w:r w:rsidR="00EF0866">
        <w:rPr>
          <w:rFonts w:ascii="Times New Roman" w:hAnsi="Times New Roman" w:cs="Times New Roman"/>
          <w:sz w:val="24"/>
          <w:szCs w:val="24"/>
        </w:rPr>
        <w:t xml:space="preserve">. </w:t>
      </w:r>
      <w:r w:rsidR="00E85081">
        <w:rPr>
          <w:rFonts w:ascii="Times New Roman" w:hAnsi="Times New Roman" w:cs="Times New Roman"/>
          <w:sz w:val="24"/>
          <w:szCs w:val="24"/>
        </w:rPr>
        <w:t xml:space="preserve">Muinsuskaitsealuste hoonete puhul tasub pöörduda ka Muinsuskaitseameti arhiivi poole </w:t>
      </w:r>
      <w:hyperlink r:id="rId9" w:history="1">
        <w:r w:rsidR="00E85081" w:rsidRPr="005977CD">
          <w:rPr>
            <w:rStyle w:val="Hperlink"/>
            <w:rFonts w:ascii="Times New Roman" w:hAnsi="Times New Roman" w:cs="Times New Roman"/>
            <w:sz w:val="24"/>
            <w:szCs w:val="24"/>
          </w:rPr>
          <w:t>arhiiv@muinas.ee</w:t>
        </w:r>
      </w:hyperlink>
      <w:r w:rsidR="00E85081">
        <w:rPr>
          <w:rFonts w:ascii="Times New Roman" w:hAnsi="Times New Roman" w:cs="Times New Roman"/>
          <w:sz w:val="24"/>
          <w:szCs w:val="24"/>
        </w:rPr>
        <w:t xml:space="preserve"> või 640 3024.</w:t>
      </w:r>
    </w:p>
    <w:p w:rsidR="00460459" w:rsidRPr="00C914E1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9E" w:rsidRPr="00C914E1" w:rsidRDefault="003A7C9E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C914E1">
        <w:rPr>
          <w:rFonts w:ascii="Times New Roman" w:hAnsi="Times New Roman" w:cs="Times New Roman"/>
          <w:sz w:val="24"/>
          <w:szCs w:val="24"/>
          <w:u w:val="single"/>
        </w:rPr>
        <w:t>Selgitus tuleohutusklasside kohta</w:t>
      </w:r>
      <w:r w:rsidRPr="00C914E1">
        <w:rPr>
          <w:rFonts w:ascii="Times New Roman" w:hAnsi="Times New Roman" w:cs="Times New Roman"/>
          <w:sz w:val="24"/>
          <w:szCs w:val="24"/>
        </w:rPr>
        <w:t>:</w:t>
      </w:r>
    </w:p>
    <w:p w:rsidR="003A7C9E" w:rsidRPr="00C914E1" w:rsidRDefault="003A7C9E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5973DC">
        <w:rPr>
          <w:rFonts w:ascii="Times New Roman" w:hAnsi="Times New Roman" w:cs="Times New Roman"/>
          <w:b/>
          <w:sz w:val="24"/>
          <w:szCs w:val="24"/>
        </w:rPr>
        <w:t>TP1</w:t>
      </w:r>
      <w:r w:rsidRPr="00C914E1">
        <w:rPr>
          <w:rFonts w:ascii="Times New Roman" w:hAnsi="Times New Roman" w:cs="Times New Roman"/>
          <w:sz w:val="24"/>
          <w:szCs w:val="24"/>
        </w:rPr>
        <w:t>: tulekindel (tähis TP1) – ehitise kandekonstruktsioon ei tohi ettenähtud aja jooksul tulekahjus variseda, kusjuures üldjuhul sellise ehitise kandekonstruktsioon tulekahjus ei varise;</w:t>
      </w:r>
    </w:p>
    <w:p w:rsidR="003A7C9E" w:rsidRPr="00C914E1" w:rsidRDefault="003A7C9E" w:rsidP="00A50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E1">
        <w:rPr>
          <w:rFonts w:ascii="Times New Roman" w:hAnsi="Times New Roman" w:cs="Times New Roman"/>
          <w:sz w:val="24"/>
          <w:szCs w:val="24"/>
        </w:rPr>
        <w:t xml:space="preserve"> </w:t>
      </w:r>
      <w:r w:rsidRPr="00C914E1">
        <w:rPr>
          <w:rFonts w:ascii="Times New Roman" w:hAnsi="Times New Roman" w:cs="Times New Roman"/>
          <w:b/>
          <w:sz w:val="24"/>
          <w:szCs w:val="24"/>
        </w:rPr>
        <w:t>Sisuliselt tähendab et hoone vahelaed ja seinad on kivist.</w:t>
      </w:r>
    </w:p>
    <w:p w:rsidR="003A7C9E" w:rsidRPr="00C914E1" w:rsidRDefault="003A7C9E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5973DC">
        <w:rPr>
          <w:rFonts w:ascii="Times New Roman" w:hAnsi="Times New Roman" w:cs="Times New Roman"/>
          <w:b/>
          <w:sz w:val="24"/>
          <w:szCs w:val="24"/>
        </w:rPr>
        <w:t>TP2</w:t>
      </w:r>
      <w:r w:rsidRPr="00C914E1">
        <w:rPr>
          <w:rFonts w:ascii="Times New Roman" w:hAnsi="Times New Roman" w:cs="Times New Roman"/>
          <w:sz w:val="24"/>
          <w:szCs w:val="24"/>
        </w:rPr>
        <w:t>: tuldtakistav (tähis TP2) – ehitise kandekonstruktsioon ei tohi ettenähtud aja jooksul tulekahjus variseda, kusjuures ettenähtud aeg on lühem tulekindla ehitise suhtes ettenähtud ajast;</w:t>
      </w:r>
    </w:p>
    <w:p w:rsidR="003A7C9E" w:rsidRPr="00C914E1" w:rsidRDefault="003A7C9E" w:rsidP="00A50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E1">
        <w:rPr>
          <w:rFonts w:ascii="Times New Roman" w:hAnsi="Times New Roman" w:cs="Times New Roman"/>
          <w:b/>
          <w:sz w:val="24"/>
          <w:szCs w:val="24"/>
        </w:rPr>
        <w:t>Sisuliselt tähendab et hoone vahelaed on puidust ja seinad on kivist.</w:t>
      </w:r>
    </w:p>
    <w:p w:rsidR="003A7C9E" w:rsidRPr="00C914E1" w:rsidRDefault="003A7C9E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5973DC">
        <w:rPr>
          <w:rFonts w:ascii="Times New Roman" w:hAnsi="Times New Roman" w:cs="Times New Roman"/>
          <w:b/>
          <w:sz w:val="24"/>
          <w:szCs w:val="24"/>
        </w:rPr>
        <w:t>TP3</w:t>
      </w:r>
      <w:r w:rsidRPr="00C914E1">
        <w:rPr>
          <w:rFonts w:ascii="Times New Roman" w:hAnsi="Times New Roman" w:cs="Times New Roman"/>
          <w:sz w:val="24"/>
          <w:szCs w:val="24"/>
        </w:rPr>
        <w:t>: tuldkartev (tähis TP3) – ehitise kandekonstruktsioonile ei seata nõudeid kandekonstruktsiooni tulepüsivuse suhtes.</w:t>
      </w:r>
    </w:p>
    <w:p w:rsidR="003A7C9E" w:rsidRPr="00C914E1" w:rsidRDefault="003A7C9E" w:rsidP="00A50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E1">
        <w:rPr>
          <w:rFonts w:ascii="Times New Roman" w:hAnsi="Times New Roman" w:cs="Times New Roman"/>
          <w:b/>
          <w:sz w:val="24"/>
          <w:szCs w:val="24"/>
        </w:rPr>
        <w:t>Sisuliselt tähendab et hoone vahelaed on puidust ja seinad on puidust, ehk puithoone.</w:t>
      </w:r>
    </w:p>
    <w:p w:rsidR="00FC68A6" w:rsidRDefault="00E85081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1D52DA">
        <w:rPr>
          <w:rFonts w:ascii="Times New Roman" w:hAnsi="Times New Roman" w:cs="Times New Roman"/>
          <w:sz w:val="24"/>
          <w:szCs w:val="24"/>
        </w:rPr>
        <w:lastRenderedPageBreak/>
        <w:t>Kui</w:t>
      </w:r>
      <w:r w:rsidR="001D52DA">
        <w:rPr>
          <w:rFonts w:ascii="Times New Roman" w:hAnsi="Times New Roman" w:cs="Times New Roman"/>
          <w:sz w:val="24"/>
          <w:szCs w:val="24"/>
        </w:rPr>
        <w:t xml:space="preserve"> hoone on kivist seinte ja lagedega, kuid</w:t>
      </w:r>
      <w:r w:rsidRPr="001D52DA">
        <w:rPr>
          <w:rFonts w:ascii="Times New Roman" w:hAnsi="Times New Roman" w:cs="Times New Roman"/>
          <w:sz w:val="24"/>
          <w:szCs w:val="24"/>
        </w:rPr>
        <w:t xml:space="preserve"> siseruumis </w:t>
      </w:r>
      <w:r w:rsidR="001D52DA">
        <w:rPr>
          <w:rFonts w:ascii="Times New Roman" w:hAnsi="Times New Roman" w:cs="Times New Roman"/>
          <w:sz w:val="24"/>
          <w:szCs w:val="24"/>
        </w:rPr>
        <w:t xml:space="preserve">on nt </w:t>
      </w:r>
      <w:r w:rsidRPr="001D52DA">
        <w:rPr>
          <w:rFonts w:ascii="Times New Roman" w:hAnsi="Times New Roman" w:cs="Times New Roman"/>
          <w:sz w:val="24"/>
          <w:szCs w:val="24"/>
        </w:rPr>
        <w:t xml:space="preserve">puitrõdu, </w:t>
      </w:r>
      <w:r w:rsidR="001D52DA">
        <w:rPr>
          <w:rFonts w:ascii="Times New Roman" w:hAnsi="Times New Roman" w:cs="Times New Roman"/>
          <w:sz w:val="24"/>
          <w:szCs w:val="24"/>
        </w:rPr>
        <w:t xml:space="preserve">võib hoonet siiski käsitleda kiviehitisena. Tuleohutusklassi määramisel on oluline, mis materjalist on hoone </w:t>
      </w:r>
      <w:r w:rsidR="001D52DA" w:rsidRPr="001D52DA">
        <w:rPr>
          <w:rFonts w:ascii="Times New Roman" w:hAnsi="Times New Roman" w:cs="Times New Roman"/>
          <w:b/>
          <w:sz w:val="24"/>
          <w:szCs w:val="24"/>
          <w:u w:val="single"/>
        </w:rPr>
        <w:t>kandvad konstruktsioonid</w:t>
      </w:r>
      <w:r w:rsidR="001D52DA">
        <w:rPr>
          <w:rFonts w:ascii="Times New Roman" w:hAnsi="Times New Roman" w:cs="Times New Roman"/>
          <w:sz w:val="24"/>
          <w:szCs w:val="24"/>
        </w:rPr>
        <w:t>.</w:t>
      </w:r>
    </w:p>
    <w:p w:rsidR="00460459" w:rsidRPr="00C914E1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A6" w:rsidRPr="00C914E1" w:rsidRDefault="00FC68A6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C914E1">
        <w:rPr>
          <w:rFonts w:ascii="Times New Roman" w:hAnsi="Times New Roman" w:cs="Times New Roman"/>
          <w:sz w:val="24"/>
          <w:szCs w:val="24"/>
          <w:u w:val="single"/>
        </w:rPr>
        <w:t>Selgitus automaatse tulekahjusignalisatsioonisüsteemi kohta</w:t>
      </w:r>
      <w:r w:rsidRPr="00C914E1">
        <w:rPr>
          <w:rFonts w:ascii="Times New Roman" w:hAnsi="Times New Roman" w:cs="Times New Roman"/>
          <w:sz w:val="24"/>
          <w:szCs w:val="24"/>
        </w:rPr>
        <w:t>:</w:t>
      </w:r>
    </w:p>
    <w:p w:rsidR="00FC68A6" w:rsidRPr="00C914E1" w:rsidRDefault="00FC68A6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C914E1">
        <w:rPr>
          <w:rFonts w:ascii="Times New Roman" w:hAnsi="Times New Roman" w:cs="Times New Roman"/>
          <w:sz w:val="24"/>
          <w:szCs w:val="24"/>
        </w:rPr>
        <w:t xml:space="preserve">Kui automaatse tulekahjusignalisatsioonisüsteem on hoonel olemas, </w:t>
      </w:r>
      <w:r w:rsidR="0010203C">
        <w:rPr>
          <w:rFonts w:ascii="Times New Roman" w:hAnsi="Times New Roman" w:cs="Times New Roman"/>
          <w:sz w:val="24"/>
          <w:szCs w:val="24"/>
        </w:rPr>
        <w:t xml:space="preserve">tuleb sõnastada </w:t>
      </w:r>
      <w:proofErr w:type="spellStart"/>
      <w:r w:rsidR="0010203C">
        <w:rPr>
          <w:rFonts w:ascii="Times New Roman" w:hAnsi="Times New Roman" w:cs="Times New Roman"/>
          <w:sz w:val="24"/>
          <w:szCs w:val="24"/>
        </w:rPr>
        <w:t>keskseadme</w:t>
      </w:r>
      <w:proofErr w:type="spellEnd"/>
      <w:r w:rsidR="0010203C">
        <w:rPr>
          <w:rFonts w:ascii="Times New Roman" w:hAnsi="Times New Roman" w:cs="Times New Roman"/>
          <w:sz w:val="24"/>
          <w:szCs w:val="24"/>
        </w:rPr>
        <w:t xml:space="preserve"> asukoht</w:t>
      </w:r>
      <w:r w:rsidRPr="00C914E1">
        <w:rPr>
          <w:rFonts w:ascii="Times New Roman" w:hAnsi="Times New Roman" w:cs="Times New Roman"/>
          <w:sz w:val="24"/>
          <w:szCs w:val="24"/>
        </w:rPr>
        <w:t xml:space="preserve">, kui </w:t>
      </w:r>
      <w:r w:rsidR="0010203C">
        <w:rPr>
          <w:rFonts w:ascii="Times New Roman" w:hAnsi="Times New Roman" w:cs="Times New Roman"/>
          <w:sz w:val="24"/>
          <w:szCs w:val="24"/>
        </w:rPr>
        <w:t>süsteemi</w:t>
      </w:r>
      <w:r w:rsidRPr="00C914E1">
        <w:rPr>
          <w:rFonts w:ascii="Times New Roman" w:hAnsi="Times New Roman" w:cs="Times New Roman"/>
          <w:sz w:val="24"/>
          <w:szCs w:val="24"/>
        </w:rPr>
        <w:t xml:space="preserve"> ei ole, siis tuleb märkida „puudub“.</w:t>
      </w:r>
    </w:p>
    <w:p w:rsidR="00FC68A6" w:rsidRPr="00C914E1" w:rsidRDefault="00FC68A6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A6" w:rsidRPr="00C914E1" w:rsidRDefault="00FC68A6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C914E1">
        <w:rPr>
          <w:rFonts w:ascii="Times New Roman" w:hAnsi="Times New Roman" w:cs="Times New Roman"/>
          <w:sz w:val="24"/>
          <w:szCs w:val="24"/>
          <w:u w:val="single"/>
        </w:rPr>
        <w:t>Selgitus suitsutõrje käivitustaseme kohta</w:t>
      </w:r>
      <w:r w:rsidRPr="00C914E1">
        <w:rPr>
          <w:rFonts w:ascii="Times New Roman" w:hAnsi="Times New Roman" w:cs="Times New Roman"/>
          <w:sz w:val="24"/>
          <w:szCs w:val="24"/>
        </w:rPr>
        <w:t>:</w:t>
      </w:r>
    </w:p>
    <w:p w:rsidR="00460459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459">
        <w:rPr>
          <w:rFonts w:ascii="Times New Roman" w:hAnsi="Times New Roman" w:cs="Times New Roman"/>
          <w:sz w:val="24"/>
          <w:szCs w:val="24"/>
        </w:rPr>
        <w:t>Käsitsi – see tähendab akende ja uste avamist</w:t>
      </w:r>
      <w:r>
        <w:rPr>
          <w:rFonts w:ascii="Times New Roman" w:hAnsi="Times New Roman" w:cs="Times New Roman"/>
          <w:sz w:val="24"/>
          <w:szCs w:val="24"/>
        </w:rPr>
        <w:t xml:space="preserve"> käsitsi</w:t>
      </w:r>
      <w:r w:rsidRPr="0046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59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60459">
        <w:rPr>
          <w:rFonts w:ascii="Times New Roman" w:hAnsi="Times New Roman" w:cs="Times New Roman"/>
          <w:sz w:val="24"/>
          <w:szCs w:val="24"/>
        </w:rPr>
        <w:t xml:space="preserve">ehaaniline – </w:t>
      </w:r>
      <w:r>
        <w:rPr>
          <w:rFonts w:ascii="Times New Roman" w:hAnsi="Times New Roman" w:cs="Times New Roman"/>
          <w:sz w:val="24"/>
          <w:szCs w:val="24"/>
        </w:rPr>
        <w:t>uksed ja aknad avanevad nupuvajutusega</w:t>
      </w:r>
      <w:r w:rsidRPr="0046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5B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60459">
        <w:rPr>
          <w:rFonts w:ascii="Times New Roman" w:hAnsi="Times New Roman" w:cs="Times New Roman"/>
          <w:sz w:val="24"/>
          <w:szCs w:val="24"/>
        </w:rPr>
        <w:t>äisautomaatne – spetsiaalselt projekteeritud ventilatsioonisüsteem, mis on mõeldud tulekahju korral suitsu eemaldamiseks.</w:t>
      </w:r>
    </w:p>
    <w:p w:rsidR="00460459" w:rsidRPr="00C914E1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043" w:rsidRDefault="00D01414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D10043">
        <w:rPr>
          <w:rFonts w:ascii="Times New Roman" w:hAnsi="Times New Roman" w:cs="Times New Roman"/>
          <w:sz w:val="24"/>
          <w:szCs w:val="24"/>
        </w:rPr>
        <w:t>Lähima tuletõrje veevõtukoha saab teada</w:t>
      </w:r>
      <w:r w:rsidR="00B703EF" w:rsidRPr="00D10043">
        <w:rPr>
          <w:rFonts w:ascii="Times New Roman" w:hAnsi="Times New Roman" w:cs="Times New Roman"/>
          <w:sz w:val="24"/>
          <w:szCs w:val="24"/>
        </w:rPr>
        <w:t xml:space="preserve"> kohalikust vee-ettevõttest</w:t>
      </w:r>
      <w:r w:rsidR="00D10043">
        <w:rPr>
          <w:rFonts w:ascii="Times New Roman" w:hAnsi="Times New Roman" w:cs="Times New Roman"/>
          <w:sz w:val="24"/>
          <w:szCs w:val="24"/>
        </w:rPr>
        <w:t xml:space="preserve"> (hüdrandid), selle puudumisel kohalikust omavalitsusest või Päästeametist</w:t>
      </w:r>
      <w:r w:rsidR="00B703EF" w:rsidRPr="00D10043">
        <w:rPr>
          <w:rFonts w:ascii="Times New Roman" w:hAnsi="Times New Roman" w:cs="Times New Roman"/>
          <w:sz w:val="24"/>
          <w:szCs w:val="24"/>
        </w:rPr>
        <w:t>.</w:t>
      </w:r>
      <w:r w:rsidR="002E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D3C" w:rsidRDefault="002E7937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 Tallinnas tuleb esitada meili teel avaldus Tallinna Veele, kes annab seejärel kaheksa tööpäeva jooksul teada, kus hoone lähim hüdrant asub.</w:t>
      </w:r>
    </w:p>
    <w:p w:rsidR="00460459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414" w:rsidRDefault="00F96677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F96677">
        <w:rPr>
          <w:rFonts w:ascii="Times New Roman" w:hAnsi="Times New Roman" w:cs="Times New Roman"/>
          <w:sz w:val="24"/>
          <w:szCs w:val="24"/>
          <w:u w:val="single"/>
        </w:rPr>
        <w:t>Evakueeritavate kogunemispunkti asukoht</w:t>
      </w:r>
      <w:r>
        <w:rPr>
          <w:rFonts w:ascii="Times New Roman" w:hAnsi="Times New Roman" w:cs="Times New Roman"/>
          <w:sz w:val="24"/>
          <w:szCs w:val="24"/>
        </w:rPr>
        <w:t>: hoonest ohutul kaugusel asuv ala, kuhu ohuolukorras hoonest lahkunud inimesed saavad koguneda.</w:t>
      </w:r>
    </w:p>
    <w:p w:rsidR="00460459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677" w:rsidRDefault="00F96677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F96677">
        <w:rPr>
          <w:rFonts w:ascii="Times New Roman" w:hAnsi="Times New Roman" w:cs="Times New Roman"/>
          <w:sz w:val="24"/>
          <w:szCs w:val="24"/>
          <w:u w:val="single"/>
        </w:rPr>
        <w:t>Lisaohud</w:t>
      </w:r>
      <w:r>
        <w:rPr>
          <w:rFonts w:ascii="Times New Roman" w:hAnsi="Times New Roman" w:cs="Times New Roman"/>
          <w:sz w:val="24"/>
          <w:szCs w:val="24"/>
        </w:rPr>
        <w:t>: igasugused täiendavad ohud, mis kaasnevad, nt kui hoone lähedal on midagi plahvatusohtlikku (balloone), elektrisõlmi jms.</w:t>
      </w:r>
    </w:p>
    <w:p w:rsidR="00460459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677" w:rsidRDefault="00E85081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E85081">
        <w:rPr>
          <w:rFonts w:ascii="Times New Roman" w:hAnsi="Times New Roman" w:cs="Times New Roman"/>
          <w:sz w:val="24"/>
          <w:szCs w:val="24"/>
          <w:u w:val="single"/>
        </w:rPr>
        <w:t>Muud täpsustused</w:t>
      </w:r>
      <w:r>
        <w:rPr>
          <w:rFonts w:ascii="Times New Roman" w:hAnsi="Times New Roman" w:cs="Times New Roman"/>
          <w:sz w:val="24"/>
          <w:szCs w:val="24"/>
        </w:rPr>
        <w:t>: nt kuid</w:t>
      </w:r>
      <w:r w:rsidR="001A3928">
        <w:rPr>
          <w:rFonts w:ascii="Times New Roman" w:hAnsi="Times New Roman" w:cs="Times New Roman"/>
          <w:sz w:val="24"/>
          <w:szCs w:val="24"/>
        </w:rPr>
        <w:t xml:space="preserve">as saab hoonele ligi päästeauto. </w:t>
      </w:r>
      <w:r w:rsidR="001A3928" w:rsidRPr="001A3928">
        <w:rPr>
          <w:rFonts w:ascii="Times New Roman" w:hAnsi="Times New Roman" w:cs="Times New Roman"/>
          <w:sz w:val="24"/>
          <w:szCs w:val="24"/>
        </w:rPr>
        <w:t>Päästeautoga sisenemiseks vajalikud mõõtmed avale on 4 m lai ja 4,5m kõrge.</w:t>
      </w:r>
    </w:p>
    <w:p w:rsidR="00F96677" w:rsidRDefault="00F96677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AD" w:rsidRPr="005A06AD" w:rsidRDefault="008D1D3C" w:rsidP="00A507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D3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Kaitsmist vajavate väärtuslike esemete andmed</w:t>
      </w:r>
    </w:p>
    <w:p w:rsidR="007A5F5B" w:rsidRDefault="008D1D3C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Lisada esemeid tähtsuse järjekorras. Kõige olulisem objekt esimeseks. </w:t>
      </w:r>
    </w:p>
    <w:p w:rsidR="001D0D2C" w:rsidRDefault="001D0D2C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 w:rsidRPr="001D0D2C">
        <w:rPr>
          <w:rFonts w:ascii="Times New Roman" w:hAnsi="Times New Roman" w:cs="Times New Roman"/>
          <w:sz w:val="24"/>
          <w:szCs w:val="24"/>
        </w:rPr>
        <w:lastRenderedPageBreak/>
        <w:t>Kaitsmist vajavate väär</w:t>
      </w:r>
      <w:r>
        <w:rPr>
          <w:rFonts w:ascii="Times New Roman" w:hAnsi="Times New Roman" w:cs="Times New Roman"/>
          <w:sz w:val="24"/>
          <w:szCs w:val="24"/>
        </w:rPr>
        <w:t>tuslike esemete andmete lahtreid saab kas lisada või vähendada vastavalt loetletud esemete hulgale.</w:t>
      </w:r>
      <w:r w:rsidR="0046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59" w:rsidRDefault="00460459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Nimekirja koostamisel on abiks Muinsuskaitseamet koos maakonna vaneminspektori ja kunstimälestiste peainspektoriga.</w:t>
      </w:r>
    </w:p>
    <w:p w:rsidR="005A06AD" w:rsidRDefault="005A06AD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5A6" w:rsidRDefault="00BB15A6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5A6" w:rsidRDefault="00BB15A6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5A6" w:rsidRPr="00BB15A6" w:rsidRDefault="00BB15A6" w:rsidP="00A5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A6">
        <w:rPr>
          <w:rFonts w:ascii="Times New Roman" w:hAnsi="Times New Roman" w:cs="Times New Roman"/>
          <w:b/>
          <w:sz w:val="28"/>
          <w:szCs w:val="28"/>
        </w:rPr>
        <w:lastRenderedPageBreak/>
        <w:t>Sissepääsude kõrvale paigaldatavate hoone plaanide koostamise juhis</w:t>
      </w:r>
    </w:p>
    <w:p w:rsidR="00B42990" w:rsidRDefault="00B42990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asutus ei ole enesekontrolli kohuslane, sh </w:t>
      </w:r>
      <w:r w:rsidRPr="00B42990">
        <w:rPr>
          <w:rFonts w:ascii="Times New Roman" w:hAnsi="Times New Roman" w:cs="Times New Roman"/>
          <w:b/>
          <w:sz w:val="24"/>
          <w:szCs w:val="24"/>
        </w:rPr>
        <w:t>kirikud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990">
        <w:rPr>
          <w:rFonts w:ascii="Times New Roman" w:hAnsi="Times New Roman" w:cs="Times New Roman"/>
          <w:b/>
          <w:sz w:val="24"/>
          <w:szCs w:val="24"/>
        </w:rPr>
        <w:t>kogudused</w:t>
      </w:r>
      <w:r>
        <w:rPr>
          <w:rFonts w:ascii="Times New Roman" w:hAnsi="Times New Roman" w:cs="Times New Roman"/>
          <w:sz w:val="24"/>
          <w:szCs w:val="24"/>
        </w:rPr>
        <w:t>, on hoone ruumiplaani koostamiseks soovitatav aluseks võtta viidatud määruse Lisa 1 näidisskeem. (</w:t>
      </w:r>
      <w:hyperlink r:id="rId10" w:history="1">
        <w:r w:rsidRPr="003E744F">
          <w:rPr>
            <w:rStyle w:val="Hperlink"/>
            <w:rFonts w:ascii="Times New Roman" w:hAnsi="Times New Roman" w:cs="Times New Roman"/>
            <w:sz w:val="24"/>
            <w:szCs w:val="24"/>
          </w:rPr>
          <w:t>https://www.riigiteataja.ee/aktilisa/0000/1335/6586/13356620.pdf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534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CC9">
        <w:rPr>
          <w:rFonts w:ascii="Times New Roman" w:hAnsi="Times New Roman" w:cs="Times New Roman"/>
          <w:sz w:val="24"/>
          <w:szCs w:val="24"/>
        </w:rPr>
        <w:t xml:space="preserve">Skeemile saab vajadusel lisada info konkreetse hoone kohta. </w:t>
      </w:r>
      <w:r w:rsidR="00534CC9" w:rsidRPr="00534CC9">
        <w:rPr>
          <w:rFonts w:ascii="Times New Roman" w:hAnsi="Times New Roman" w:cs="Times New Roman"/>
          <w:b/>
          <w:sz w:val="24"/>
          <w:szCs w:val="24"/>
        </w:rPr>
        <w:t>Skeem võib olla käsitsi teostatud!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3CA">
        <w:rPr>
          <w:rFonts w:ascii="Times New Roman" w:hAnsi="Times New Roman" w:cs="Times New Roman"/>
          <w:sz w:val="24"/>
          <w:szCs w:val="24"/>
        </w:rPr>
        <w:t>Skeemile tuleb märkida ka ATS keskseadme asukoht, sest keskseadme asukoha eelinfot päästjatel ei ole</w:t>
      </w:r>
      <w:r w:rsidR="00A75868">
        <w:rPr>
          <w:rFonts w:ascii="Times New Roman" w:hAnsi="Times New Roman" w:cs="Times New Roman"/>
          <w:sz w:val="24"/>
          <w:szCs w:val="24"/>
        </w:rPr>
        <w:t>.</w:t>
      </w:r>
    </w:p>
    <w:p w:rsidR="00BB15A6" w:rsidRDefault="00BB15A6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asutus on enesekontrooli kohuslane (so lasteaiad, koolid, majutusasutused, ravi-ja hoolekandeasutused, </w:t>
      </w:r>
      <w:r w:rsidRPr="00BB15A6">
        <w:rPr>
          <w:rFonts w:ascii="Times New Roman" w:hAnsi="Times New Roman" w:cs="Times New Roman"/>
          <w:sz w:val="24"/>
          <w:szCs w:val="24"/>
        </w:rPr>
        <w:t>kaubanduskeskused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5A6">
        <w:rPr>
          <w:rFonts w:ascii="Times New Roman" w:hAnsi="Times New Roman" w:cs="Times New Roman"/>
          <w:sz w:val="24"/>
          <w:szCs w:val="24"/>
        </w:rPr>
        <w:t>suuremad põllumajandus- ja tööstushooned</w:t>
      </w:r>
      <w:r>
        <w:rPr>
          <w:rFonts w:ascii="Times New Roman" w:hAnsi="Times New Roman" w:cs="Times New Roman"/>
          <w:sz w:val="24"/>
          <w:szCs w:val="24"/>
        </w:rPr>
        <w:t xml:space="preserve">, kõrghooned, maaalused garaažid, </w:t>
      </w:r>
      <w:r w:rsidRPr="00BB15A6">
        <w:rPr>
          <w:rFonts w:ascii="Times New Roman" w:hAnsi="Times New Roman" w:cs="Times New Roman"/>
          <w:sz w:val="24"/>
          <w:szCs w:val="24"/>
        </w:rPr>
        <w:t>elutähtsat teenust</w:t>
      </w:r>
      <w:r w:rsidR="007D2D22">
        <w:rPr>
          <w:rFonts w:ascii="Times New Roman" w:hAnsi="Times New Roman" w:cs="Times New Roman"/>
          <w:sz w:val="24"/>
          <w:szCs w:val="24"/>
        </w:rPr>
        <w:t xml:space="preserve"> pakkuvad hooned), peab tulekahju korral </w:t>
      </w:r>
      <w:r w:rsidR="007D2D22" w:rsidRPr="007D2D22">
        <w:rPr>
          <w:rFonts w:ascii="Times New Roman" w:hAnsi="Times New Roman" w:cs="Times New Roman"/>
          <w:sz w:val="24"/>
          <w:szCs w:val="24"/>
        </w:rPr>
        <w:t xml:space="preserve">tegutsemise plaan sisaldama skeeme, mis vastavad </w:t>
      </w:r>
      <w:r w:rsidR="00B42990">
        <w:rPr>
          <w:rFonts w:ascii="Times New Roman" w:hAnsi="Times New Roman" w:cs="Times New Roman"/>
          <w:sz w:val="24"/>
          <w:szCs w:val="24"/>
        </w:rPr>
        <w:t xml:space="preserve">viidatud </w:t>
      </w:r>
      <w:r w:rsidR="007D2D22" w:rsidRPr="007D2D22">
        <w:rPr>
          <w:rFonts w:ascii="Times New Roman" w:hAnsi="Times New Roman" w:cs="Times New Roman"/>
          <w:sz w:val="24"/>
          <w:szCs w:val="24"/>
        </w:rPr>
        <w:t>määruses § 11 kehtestatud nõuetele (</w:t>
      </w:r>
      <w:hyperlink r:id="rId11" w:history="1">
        <w:r w:rsidR="00B42990" w:rsidRPr="003E744F">
          <w:rPr>
            <w:rStyle w:val="Hperlink"/>
            <w:rFonts w:ascii="Times New Roman" w:hAnsi="Times New Roman" w:cs="Times New Roman"/>
            <w:sz w:val="24"/>
            <w:szCs w:val="24"/>
          </w:rPr>
          <w:t>https://www.riigiteataja.ee/akt/13356586</w:t>
        </w:r>
      </w:hyperlink>
      <w:r w:rsidR="00B42990">
        <w:rPr>
          <w:rFonts w:ascii="Times New Roman" w:hAnsi="Times New Roman" w:cs="Times New Roman"/>
          <w:sz w:val="24"/>
          <w:szCs w:val="24"/>
        </w:rPr>
        <w:t>)</w:t>
      </w:r>
      <w:r w:rsidR="007D2D22" w:rsidRPr="007D2D22">
        <w:rPr>
          <w:rFonts w:ascii="Times New Roman" w:hAnsi="Times New Roman" w:cs="Times New Roman"/>
          <w:sz w:val="24"/>
          <w:szCs w:val="24"/>
        </w:rPr>
        <w:t>. ATS paiknemisskeemid ei vasta nimetatud nõuetele ja määruse § 11 nõuetele vastavad skeemid tuleb eraldi koostada tulekahju korral tegutsemise plaani koosseisu.</w:t>
      </w:r>
      <w:bookmarkStart w:id="0" w:name="_GoBack"/>
      <w:bookmarkEnd w:id="0"/>
    </w:p>
    <w:p w:rsidR="00D323CA" w:rsidRDefault="00D323CA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2F" w:rsidRDefault="000E502F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Mälestiste seisukohalt on kõige turvalisem balloonkustuti </w:t>
      </w:r>
      <w:r w:rsidRPr="000E502F">
        <w:rPr>
          <w:rFonts w:ascii="Times New Roman" w:hAnsi="Times New Roman" w:cs="Times New Roman"/>
          <w:b/>
          <w:sz w:val="24"/>
          <w:szCs w:val="24"/>
        </w:rPr>
        <w:t>süsihappegaasikustuti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868" w:rsidRDefault="000E502F" w:rsidP="00A50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Täiendavat infot</w:t>
      </w:r>
      <w:r w:rsidR="00A75868">
        <w:rPr>
          <w:rFonts w:ascii="Times New Roman" w:hAnsi="Times New Roman" w:cs="Times New Roman"/>
          <w:sz w:val="24"/>
          <w:szCs w:val="24"/>
        </w:rPr>
        <w:t xml:space="preserve"> balloonkustuti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7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kohta leiab</w:t>
      </w:r>
      <w:r w:rsidR="00A75868">
        <w:rPr>
          <w:rFonts w:ascii="Times New Roman" w:hAnsi="Times New Roman" w:cs="Times New Roman"/>
          <w:sz w:val="24"/>
          <w:szCs w:val="24"/>
        </w:rPr>
        <w:t xml:space="preserve"> siit: </w:t>
      </w:r>
      <w:hyperlink r:id="rId12" w:history="1">
        <w:r w:rsidR="00A75868" w:rsidRPr="00A7491B">
          <w:rPr>
            <w:rStyle w:val="Hperlink"/>
            <w:rFonts w:ascii="Times New Roman" w:hAnsi="Times New Roman" w:cs="Times New Roman"/>
            <w:sz w:val="24"/>
            <w:szCs w:val="24"/>
          </w:rPr>
          <w:t>http://www.tulekustuti.ee/et/tulekustutid/tulekustuti-liigitus-tulekustutusaine-jargi</w:t>
        </w:r>
      </w:hyperlink>
    </w:p>
    <w:p w:rsidR="00A75868" w:rsidRDefault="00A75868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3CA" w:rsidRDefault="00D323CA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5A6" w:rsidRDefault="00BB15A6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A8" w:rsidRPr="006D1606" w:rsidRDefault="00C962A8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081" w:rsidRDefault="00E85081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603" w:rsidRPr="00C914E1" w:rsidRDefault="00F71603" w:rsidP="00A507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1603" w:rsidRPr="00C914E1" w:rsidSect="00A203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22" w:rsidRDefault="00782722" w:rsidP="003D0E34">
      <w:pPr>
        <w:spacing w:after="0" w:line="240" w:lineRule="auto"/>
      </w:pPr>
      <w:r>
        <w:separator/>
      </w:r>
    </w:p>
  </w:endnote>
  <w:endnote w:type="continuationSeparator" w:id="0">
    <w:p w:rsidR="00782722" w:rsidRDefault="00782722" w:rsidP="003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22" w:rsidRPr="003D0E34" w:rsidRDefault="004417DF">
    <w:pPr>
      <w:pStyle w:val="Jalu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Muinsuskaitseamet 2017</w:t>
    </w:r>
  </w:p>
  <w:p w:rsidR="00782722" w:rsidRDefault="0078272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22" w:rsidRDefault="00782722" w:rsidP="003D0E34">
      <w:pPr>
        <w:spacing w:after="0" w:line="240" w:lineRule="auto"/>
      </w:pPr>
      <w:r>
        <w:separator/>
      </w:r>
    </w:p>
  </w:footnote>
  <w:footnote w:type="continuationSeparator" w:id="0">
    <w:p w:rsidR="00782722" w:rsidRDefault="00782722" w:rsidP="003D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C9E"/>
    <w:rsid w:val="000E502F"/>
    <w:rsid w:val="0010203C"/>
    <w:rsid w:val="00125285"/>
    <w:rsid w:val="001A3928"/>
    <w:rsid w:val="001D0D2C"/>
    <w:rsid w:val="001D52DA"/>
    <w:rsid w:val="0025643F"/>
    <w:rsid w:val="002E7937"/>
    <w:rsid w:val="003564E1"/>
    <w:rsid w:val="00381AE5"/>
    <w:rsid w:val="00382722"/>
    <w:rsid w:val="003A7C9E"/>
    <w:rsid w:val="003D0E34"/>
    <w:rsid w:val="00415D51"/>
    <w:rsid w:val="0041709C"/>
    <w:rsid w:val="004417DF"/>
    <w:rsid w:val="00460459"/>
    <w:rsid w:val="004F6146"/>
    <w:rsid w:val="00501B21"/>
    <w:rsid w:val="00513749"/>
    <w:rsid w:val="00534CC9"/>
    <w:rsid w:val="005973DC"/>
    <w:rsid w:val="005A06AD"/>
    <w:rsid w:val="006D1606"/>
    <w:rsid w:val="00782722"/>
    <w:rsid w:val="007A5F5B"/>
    <w:rsid w:val="007D2D22"/>
    <w:rsid w:val="008D1D3C"/>
    <w:rsid w:val="008E31ED"/>
    <w:rsid w:val="0096749B"/>
    <w:rsid w:val="009B2EE8"/>
    <w:rsid w:val="00A10365"/>
    <w:rsid w:val="00A203DD"/>
    <w:rsid w:val="00A507DD"/>
    <w:rsid w:val="00A74DE9"/>
    <w:rsid w:val="00A75868"/>
    <w:rsid w:val="00AB6852"/>
    <w:rsid w:val="00AC7B99"/>
    <w:rsid w:val="00AF6BA6"/>
    <w:rsid w:val="00B42990"/>
    <w:rsid w:val="00B657C8"/>
    <w:rsid w:val="00B703EF"/>
    <w:rsid w:val="00BB15A6"/>
    <w:rsid w:val="00BF0004"/>
    <w:rsid w:val="00C87F0D"/>
    <w:rsid w:val="00C914E1"/>
    <w:rsid w:val="00C962A8"/>
    <w:rsid w:val="00D01414"/>
    <w:rsid w:val="00D10043"/>
    <w:rsid w:val="00D323CA"/>
    <w:rsid w:val="00D36AB0"/>
    <w:rsid w:val="00DF775B"/>
    <w:rsid w:val="00E32C6A"/>
    <w:rsid w:val="00E85081"/>
    <w:rsid w:val="00EB26C5"/>
    <w:rsid w:val="00EF0866"/>
    <w:rsid w:val="00F71603"/>
    <w:rsid w:val="00F85B1A"/>
    <w:rsid w:val="00F9614E"/>
    <w:rsid w:val="00F96677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76FC5-31CD-4545-AC6D-25841EDB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203D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D0E34"/>
  </w:style>
  <w:style w:type="paragraph" w:styleId="Jalus">
    <w:name w:val="footer"/>
    <w:basedOn w:val="Normaallaad"/>
    <w:link w:val="JalusMrk"/>
    <w:uiPriority w:val="99"/>
    <w:unhideWhenUsed/>
    <w:rsid w:val="003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D0E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0E34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F71603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AC7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.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04042017014" TargetMode="External"/><Relationship Id="rId12" Type="http://schemas.openxmlformats.org/officeDocument/2006/relationships/hyperlink" Target="http://www.tulekustuti.ee/et/tulekustutid/tulekustuti-liigitus-tulekustutusaine-jar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133565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ilisa/0000/1335/6586/133566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iiv@muinas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DA07-CDBC-4576-AE84-97345094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4</Pages>
  <Words>728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Lainvoo</cp:lastModifiedBy>
  <cp:revision>35</cp:revision>
  <dcterms:created xsi:type="dcterms:W3CDTF">2015-06-05T12:09:00Z</dcterms:created>
  <dcterms:modified xsi:type="dcterms:W3CDTF">2017-05-06T10:44:00Z</dcterms:modified>
</cp:coreProperties>
</file>