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4E" w:rsidRPr="00F92E49" w:rsidRDefault="00CF0B4E" w:rsidP="00CF0B4E">
      <w:pPr>
        <w:jc w:val="center"/>
        <w:rPr>
          <w:rFonts w:asciiTheme="minorHAnsi" w:hAnsiTheme="minorHAnsi"/>
          <w:b/>
          <w:szCs w:val="24"/>
          <w:u w:val="single"/>
        </w:rPr>
      </w:pPr>
      <w:r w:rsidRPr="00F92E49">
        <w:rPr>
          <w:rFonts w:asciiTheme="minorHAnsi" w:hAnsiTheme="minorHAnsi"/>
          <w:b/>
          <w:szCs w:val="24"/>
          <w:u w:val="single"/>
        </w:rPr>
        <w:t>Harju maakond, Padise vald, Madise küla, Madise vaatetorn</w:t>
      </w:r>
    </w:p>
    <w:p w:rsidR="00CF0B4E" w:rsidRPr="00F92E49" w:rsidRDefault="00CF0B4E" w:rsidP="00CF0B4E">
      <w:pPr>
        <w:jc w:val="right"/>
        <w:rPr>
          <w:rFonts w:asciiTheme="minorHAnsi" w:hAnsiTheme="minorHAnsi"/>
          <w:szCs w:val="24"/>
        </w:rPr>
      </w:pPr>
    </w:p>
    <w:p w:rsidR="00CF0B4E" w:rsidRPr="00F92E49" w:rsidRDefault="00CF0B4E" w:rsidP="00CF0B4E">
      <w:pPr>
        <w:jc w:val="right"/>
        <w:rPr>
          <w:rFonts w:asciiTheme="minorHAnsi" w:hAnsiTheme="minorHAnsi"/>
          <w:b/>
          <w:szCs w:val="24"/>
        </w:rPr>
      </w:pPr>
      <w:r w:rsidRPr="00F92E49">
        <w:rPr>
          <w:rFonts w:asciiTheme="minorHAnsi" w:hAnsiTheme="minorHAnsi"/>
          <w:szCs w:val="24"/>
        </w:rPr>
        <w:t xml:space="preserve">Avalik kirjalik enampakkumine: </w:t>
      </w:r>
      <w:r w:rsidRPr="00F92E49">
        <w:rPr>
          <w:rFonts w:asciiTheme="minorHAnsi" w:hAnsiTheme="minorHAnsi"/>
          <w:b/>
          <w:szCs w:val="24"/>
        </w:rPr>
        <w:t>25.04.2016 kell: 13.00</w:t>
      </w:r>
    </w:p>
    <w:p w:rsidR="00CF0B4E" w:rsidRPr="00F92E49" w:rsidRDefault="00CF0B4E" w:rsidP="00CF0B4E">
      <w:pPr>
        <w:jc w:val="right"/>
        <w:rPr>
          <w:rFonts w:asciiTheme="minorHAnsi" w:hAnsiTheme="minorHAnsi"/>
          <w:b/>
          <w:szCs w:val="24"/>
        </w:rPr>
      </w:pPr>
      <w:r w:rsidRPr="00F92E49">
        <w:rPr>
          <w:rFonts w:asciiTheme="minorHAnsi" w:hAnsiTheme="minorHAnsi"/>
          <w:szCs w:val="24"/>
        </w:rPr>
        <w:t>Enampakkumise</w:t>
      </w:r>
      <w:r w:rsidR="000343AE" w:rsidRPr="00F92E49">
        <w:rPr>
          <w:rFonts w:asciiTheme="minorHAnsi" w:hAnsiTheme="minorHAnsi"/>
          <w:b/>
          <w:szCs w:val="24"/>
        </w:rPr>
        <w:t xml:space="preserve"> alghind 3100</w:t>
      </w:r>
      <w:r w:rsidRPr="00F92E49">
        <w:rPr>
          <w:rFonts w:asciiTheme="minorHAnsi" w:hAnsiTheme="minorHAnsi"/>
          <w:b/>
          <w:szCs w:val="24"/>
        </w:rPr>
        <w:t xml:space="preserve"> eurot. </w:t>
      </w:r>
    </w:p>
    <w:p w:rsidR="00CF0B4E" w:rsidRPr="00F92E49" w:rsidRDefault="00CF0B4E" w:rsidP="00CF0B4E">
      <w:pPr>
        <w:jc w:val="right"/>
        <w:rPr>
          <w:rFonts w:asciiTheme="minorHAnsi" w:hAnsiTheme="minorHAnsi"/>
          <w:szCs w:val="24"/>
        </w:rPr>
      </w:pPr>
      <w:r w:rsidRPr="00F92E49">
        <w:rPr>
          <w:rFonts w:asciiTheme="minorHAnsi" w:hAnsiTheme="minorHAnsi"/>
          <w:szCs w:val="24"/>
        </w:rPr>
        <w:t>Objektiga võimalik kohapeal tutvuda: 31</w:t>
      </w:r>
      <w:r w:rsidR="000343AE" w:rsidRPr="00F92E49">
        <w:rPr>
          <w:rFonts w:asciiTheme="minorHAnsi" w:hAnsiTheme="minorHAnsi"/>
          <w:szCs w:val="24"/>
        </w:rPr>
        <w:t>.03.2016 kell: 14.00-16</w:t>
      </w:r>
      <w:r w:rsidRPr="00F92E49">
        <w:rPr>
          <w:rFonts w:asciiTheme="minorHAnsi" w:hAnsiTheme="minorHAnsi"/>
          <w:szCs w:val="24"/>
        </w:rPr>
        <w:t>.00 või</w:t>
      </w:r>
    </w:p>
    <w:p w:rsidR="00CF0B4E" w:rsidRDefault="00CF0B4E" w:rsidP="00CF0B4E">
      <w:pPr>
        <w:jc w:val="right"/>
        <w:rPr>
          <w:rFonts w:asciiTheme="minorHAnsi" w:hAnsiTheme="minorHAnsi"/>
          <w:szCs w:val="24"/>
        </w:rPr>
      </w:pPr>
      <w:r w:rsidRPr="00F92E49">
        <w:rPr>
          <w:rFonts w:asciiTheme="minorHAnsi" w:hAnsiTheme="minorHAnsi"/>
          <w:szCs w:val="24"/>
        </w:rPr>
        <w:t>21</w:t>
      </w:r>
      <w:r w:rsidR="000343AE" w:rsidRPr="00F92E49">
        <w:rPr>
          <w:rFonts w:asciiTheme="minorHAnsi" w:hAnsiTheme="minorHAnsi"/>
          <w:szCs w:val="24"/>
        </w:rPr>
        <w:t>.04.2016 kell: 14.00-16</w:t>
      </w:r>
      <w:r w:rsidRPr="00F92E49">
        <w:rPr>
          <w:rFonts w:asciiTheme="minorHAnsi" w:hAnsiTheme="minorHAnsi"/>
          <w:szCs w:val="24"/>
        </w:rPr>
        <w:t>.00</w:t>
      </w:r>
    </w:p>
    <w:p w:rsidR="00F27CF3" w:rsidRDefault="00F27CF3" w:rsidP="00F27CF3">
      <w:pPr>
        <w:jc w:val="right"/>
      </w:pPr>
      <w:bookmarkStart w:id="0" w:name="_GoBack"/>
      <w:r>
        <w:t>Muul ajal objektiga tutvumine kokkuleppel kontaktisikuga.</w:t>
      </w:r>
    </w:p>
    <w:bookmarkEnd w:id="0"/>
    <w:p w:rsidR="00F27CF3" w:rsidRDefault="00F27CF3" w:rsidP="00CF0B4E">
      <w:pPr>
        <w:jc w:val="right"/>
        <w:rPr>
          <w:rFonts w:asciiTheme="minorHAnsi" w:hAnsiTheme="minorHAnsi"/>
          <w:szCs w:val="24"/>
        </w:rPr>
      </w:pPr>
    </w:p>
    <w:p w:rsidR="00CF0B4E" w:rsidRPr="00F92E49" w:rsidRDefault="00CF0B4E" w:rsidP="00CF0B4E">
      <w:pPr>
        <w:jc w:val="right"/>
        <w:rPr>
          <w:rFonts w:asciiTheme="minorHAnsi" w:hAnsiTheme="minorHAnsi"/>
          <w:szCs w:val="24"/>
        </w:rPr>
      </w:pPr>
      <w:r w:rsidRPr="00F92E49">
        <w:rPr>
          <w:rFonts w:asciiTheme="minorHAnsi" w:hAnsiTheme="minorHAnsi"/>
          <w:szCs w:val="24"/>
        </w:rPr>
        <w:t>Kontaktisik: Uno Koppelmaa tel: 5020137, uno.koppelmaa@rmk.ee</w:t>
      </w:r>
    </w:p>
    <w:p w:rsidR="00CF0B4E" w:rsidRPr="00F92E49" w:rsidRDefault="00CF0B4E" w:rsidP="00CF0B4E">
      <w:pPr>
        <w:rPr>
          <w:rFonts w:asciiTheme="minorHAnsi" w:hAnsiTheme="minorHAnsi"/>
          <w:b/>
          <w:szCs w:val="24"/>
        </w:rPr>
      </w:pPr>
      <w:r w:rsidRPr="00F92E49">
        <w:rPr>
          <w:rFonts w:asciiTheme="minorHAnsi" w:hAnsiTheme="minorHAnsi"/>
          <w:b/>
          <w:szCs w:val="24"/>
        </w:rPr>
        <w:t>Kinnistu üldandmed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0343AE" w:rsidRPr="00F92E49" w:rsidTr="002711A3">
        <w:tc>
          <w:tcPr>
            <w:tcW w:w="2376" w:type="dxa"/>
            <w:tcBorders>
              <w:top w:val="single" w:sz="4" w:space="0" w:color="auto"/>
              <w:left w:val="single" w:sz="4" w:space="0" w:color="auto"/>
              <w:bottom w:val="single" w:sz="4" w:space="0" w:color="auto"/>
              <w:right w:val="single" w:sz="4" w:space="0" w:color="auto"/>
            </w:tcBorders>
          </w:tcPr>
          <w:p w:rsidR="000343AE" w:rsidRPr="00F92E49" w:rsidRDefault="000343AE" w:rsidP="008A3E3A">
            <w:pPr>
              <w:rPr>
                <w:rFonts w:asciiTheme="minorHAnsi" w:hAnsiTheme="minorHAnsi" w:cs="Arial"/>
                <w:szCs w:val="24"/>
              </w:rPr>
            </w:pPr>
            <w:r w:rsidRPr="00F92E49">
              <w:rPr>
                <w:rFonts w:asciiTheme="minorHAnsi" w:hAnsiTheme="minorHAnsi" w:cs="Arial"/>
                <w:szCs w:val="24"/>
              </w:rPr>
              <w:t>Aadress</w:t>
            </w:r>
          </w:p>
        </w:tc>
        <w:tc>
          <w:tcPr>
            <w:tcW w:w="7230" w:type="dxa"/>
            <w:tcBorders>
              <w:top w:val="single" w:sz="4" w:space="0" w:color="auto"/>
              <w:left w:val="single" w:sz="4" w:space="0" w:color="auto"/>
              <w:bottom w:val="single" w:sz="4" w:space="0" w:color="auto"/>
              <w:right w:val="single" w:sz="4" w:space="0" w:color="auto"/>
            </w:tcBorders>
            <w:vAlign w:val="center"/>
          </w:tcPr>
          <w:p w:rsidR="000343AE" w:rsidRPr="00F92E49" w:rsidRDefault="000343AE" w:rsidP="008A3E3A">
            <w:pPr>
              <w:jc w:val="both"/>
              <w:rPr>
                <w:rFonts w:asciiTheme="minorHAnsi" w:hAnsiTheme="minorHAnsi" w:cs="Arial"/>
                <w:szCs w:val="24"/>
              </w:rPr>
            </w:pPr>
            <w:r w:rsidRPr="00F92E49">
              <w:rPr>
                <w:rFonts w:asciiTheme="minorHAnsi" w:hAnsiTheme="minorHAnsi"/>
                <w:szCs w:val="24"/>
                <w:lang w:eastAsia="et-EE"/>
              </w:rPr>
              <w:t>Harju maakond, Padise vald, Madise küla, Madise vaatetorn</w:t>
            </w:r>
          </w:p>
        </w:tc>
      </w:tr>
      <w:tr w:rsidR="000343AE" w:rsidRPr="00F92E49" w:rsidTr="002711A3">
        <w:trPr>
          <w:trHeight w:val="58"/>
        </w:trPr>
        <w:tc>
          <w:tcPr>
            <w:tcW w:w="2376" w:type="dxa"/>
            <w:tcBorders>
              <w:top w:val="single" w:sz="4" w:space="0" w:color="auto"/>
              <w:left w:val="single" w:sz="4" w:space="0" w:color="auto"/>
              <w:bottom w:val="single" w:sz="4" w:space="0" w:color="auto"/>
              <w:right w:val="single" w:sz="4" w:space="0" w:color="auto"/>
            </w:tcBorders>
          </w:tcPr>
          <w:p w:rsidR="000343AE" w:rsidRPr="00F92E49" w:rsidRDefault="000343AE" w:rsidP="008A3E3A">
            <w:pPr>
              <w:rPr>
                <w:rFonts w:asciiTheme="minorHAnsi" w:hAnsiTheme="minorHAnsi" w:cs="Arial"/>
                <w:szCs w:val="24"/>
              </w:rPr>
            </w:pPr>
            <w:r w:rsidRPr="00F92E49">
              <w:rPr>
                <w:rFonts w:asciiTheme="minorHAnsi" w:hAnsiTheme="minorHAnsi" w:cs="Arial"/>
                <w:szCs w:val="24"/>
              </w:rPr>
              <w:t>Registriosa number</w:t>
            </w:r>
          </w:p>
        </w:tc>
        <w:tc>
          <w:tcPr>
            <w:tcW w:w="7230" w:type="dxa"/>
            <w:tcBorders>
              <w:top w:val="single" w:sz="4" w:space="0" w:color="auto"/>
              <w:left w:val="single" w:sz="4" w:space="0" w:color="auto"/>
              <w:bottom w:val="single" w:sz="4" w:space="0" w:color="auto"/>
              <w:right w:val="single" w:sz="4" w:space="0" w:color="auto"/>
            </w:tcBorders>
            <w:vAlign w:val="center"/>
          </w:tcPr>
          <w:p w:rsidR="000343AE" w:rsidRPr="00F92E49" w:rsidRDefault="000343AE" w:rsidP="008A3E3A">
            <w:pPr>
              <w:jc w:val="both"/>
              <w:rPr>
                <w:rFonts w:asciiTheme="minorHAnsi" w:hAnsiTheme="minorHAnsi" w:cs="Arial"/>
                <w:szCs w:val="24"/>
              </w:rPr>
            </w:pPr>
            <w:r w:rsidRPr="00F92E49">
              <w:rPr>
                <w:rFonts w:asciiTheme="minorHAnsi" w:hAnsiTheme="minorHAnsi"/>
                <w:szCs w:val="24"/>
                <w:lang w:eastAsia="et-EE"/>
              </w:rPr>
              <w:t>6954502</w:t>
            </w:r>
          </w:p>
        </w:tc>
      </w:tr>
      <w:tr w:rsidR="00400BC9" w:rsidRPr="00F92E49" w:rsidTr="00DA5E5B">
        <w:trPr>
          <w:trHeight w:val="58"/>
        </w:trPr>
        <w:tc>
          <w:tcPr>
            <w:tcW w:w="2376" w:type="dxa"/>
            <w:tcBorders>
              <w:top w:val="single" w:sz="4" w:space="0" w:color="auto"/>
              <w:left w:val="single" w:sz="4" w:space="0" w:color="auto"/>
              <w:bottom w:val="single" w:sz="4" w:space="0" w:color="auto"/>
              <w:right w:val="single" w:sz="4" w:space="0" w:color="auto"/>
            </w:tcBorders>
          </w:tcPr>
          <w:p w:rsidR="00400BC9" w:rsidRPr="00F92E49" w:rsidRDefault="00400BC9" w:rsidP="00E61AB9">
            <w:pPr>
              <w:rPr>
                <w:rFonts w:asciiTheme="minorHAnsi" w:hAnsiTheme="minorHAnsi" w:cs="Arial"/>
                <w:szCs w:val="24"/>
              </w:rPr>
            </w:pPr>
            <w:r w:rsidRPr="00F92E49">
              <w:rPr>
                <w:rFonts w:asciiTheme="minorHAnsi" w:hAnsiTheme="minorHAnsi" w:cs="Arial"/>
                <w:szCs w:val="24"/>
              </w:rPr>
              <w:t>Katastritunnus</w:t>
            </w:r>
          </w:p>
        </w:tc>
        <w:tc>
          <w:tcPr>
            <w:tcW w:w="7230" w:type="dxa"/>
            <w:tcBorders>
              <w:top w:val="single" w:sz="4" w:space="0" w:color="auto"/>
              <w:left w:val="single" w:sz="4" w:space="0" w:color="auto"/>
              <w:bottom w:val="single" w:sz="4" w:space="0" w:color="auto"/>
              <w:right w:val="single" w:sz="4" w:space="0" w:color="auto"/>
            </w:tcBorders>
            <w:vAlign w:val="center"/>
          </w:tcPr>
          <w:p w:rsidR="00400BC9" w:rsidRPr="00F92E49" w:rsidRDefault="00C47390" w:rsidP="00E61AB9">
            <w:pPr>
              <w:jc w:val="both"/>
              <w:rPr>
                <w:rFonts w:asciiTheme="minorHAnsi" w:hAnsiTheme="minorHAnsi" w:cs="Arial"/>
                <w:szCs w:val="24"/>
              </w:rPr>
            </w:pPr>
            <w:hyperlink r:id="rId8" w:history="1">
              <w:r w:rsidR="00400BC9" w:rsidRPr="00F92E49">
                <w:rPr>
                  <w:rFonts w:asciiTheme="minorHAnsi" w:hAnsiTheme="minorHAnsi"/>
                  <w:szCs w:val="24"/>
                  <w:lang w:eastAsia="et-EE"/>
                </w:rPr>
                <w:t>56202:001:0120</w:t>
              </w:r>
            </w:hyperlink>
          </w:p>
        </w:tc>
      </w:tr>
      <w:tr w:rsidR="00400BC9" w:rsidRPr="00F92E49" w:rsidTr="002711A3">
        <w:trPr>
          <w:trHeight w:val="58"/>
        </w:trPr>
        <w:tc>
          <w:tcPr>
            <w:tcW w:w="2376" w:type="dxa"/>
            <w:tcBorders>
              <w:top w:val="single" w:sz="4" w:space="0" w:color="auto"/>
              <w:left w:val="single" w:sz="4" w:space="0" w:color="auto"/>
              <w:bottom w:val="single" w:sz="4" w:space="0" w:color="auto"/>
              <w:right w:val="single" w:sz="4" w:space="0" w:color="auto"/>
            </w:tcBorders>
          </w:tcPr>
          <w:p w:rsidR="00400BC9" w:rsidRPr="00F92E49" w:rsidRDefault="00400BC9" w:rsidP="002711A3">
            <w:pPr>
              <w:rPr>
                <w:rFonts w:asciiTheme="minorHAnsi" w:hAnsiTheme="minorHAnsi" w:cs="Arial"/>
                <w:szCs w:val="24"/>
              </w:rPr>
            </w:pPr>
            <w:r w:rsidRPr="00F92E49">
              <w:rPr>
                <w:rFonts w:asciiTheme="minorHAnsi" w:hAnsiTheme="minorHAnsi" w:cs="Arial"/>
                <w:szCs w:val="24"/>
              </w:rPr>
              <w:t>Riigi kinnisvararegistri kood</w:t>
            </w:r>
          </w:p>
        </w:tc>
        <w:tc>
          <w:tcPr>
            <w:tcW w:w="7230" w:type="dxa"/>
            <w:tcBorders>
              <w:top w:val="single" w:sz="4" w:space="0" w:color="auto"/>
              <w:left w:val="single" w:sz="4" w:space="0" w:color="auto"/>
              <w:bottom w:val="single" w:sz="4" w:space="0" w:color="auto"/>
              <w:right w:val="single" w:sz="4" w:space="0" w:color="auto"/>
            </w:tcBorders>
          </w:tcPr>
          <w:p w:rsidR="00400BC9" w:rsidRPr="00F92E49" w:rsidRDefault="00400BC9" w:rsidP="008A3E3A">
            <w:pPr>
              <w:rPr>
                <w:rFonts w:asciiTheme="minorHAnsi" w:hAnsiTheme="minorHAnsi" w:cs="Arial"/>
                <w:szCs w:val="24"/>
              </w:rPr>
            </w:pPr>
            <w:r>
              <w:rPr>
                <w:rFonts w:asciiTheme="minorHAnsi" w:hAnsiTheme="minorHAnsi"/>
                <w:bCs/>
                <w:szCs w:val="24"/>
              </w:rPr>
              <w:t>KV8367</w:t>
            </w:r>
          </w:p>
        </w:tc>
      </w:tr>
      <w:tr w:rsidR="00400BC9" w:rsidRPr="00F92E49" w:rsidTr="002711A3">
        <w:tc>
          <w:tcPr>
            <w:tcW w:w="2376" w:type="dxa"/>
            <w:tcBorders>
              <w:top w:val="single" w:sz="4" w:space="0" w:color="auto"/>
              <w:left w:val="single" w:sz="4" w:space="0" w:color="auto"/>
              <w:bottom w:val="single" w:sz="4" w:space="0" w:color="auto"/>
              <w:right w:val="single" w:sz="4" w:space="0" w:color="auto"/>
            </w:tcBorders>
          </w:tcPr>
          <w:p w:rsidR="00400BC9" w:rsidRPr="00F92E49" w:rsidRDefault="00400BC9" w:rsidP="008A3E3A">
            <w:pPr>
              <w:rPr>
                <w:rFonts w:asciiTheme="minorHAnsi" w:hAnsiTheme="minorHAnsi" w:cs="Arial"/>
                <w:szCs w:val="24"/>
              </w:rPr>
            </w:pPr>
            <w:r>
              <w:rPr>
                <w:rFonts w:asciiTheme="minorHAnsi" w:hAnsiTheme="minorHAnsi" w:cs="Arial"/>
                <w:szCs w:val="24"/>
              </w:rPr>
              <w:t>Kinnistu pindala</w:t>
            </w:r>
          </w:p>
        </w:tc>
        <w:tc>
          <w:tcPr>
            <w:tcW w:w="7230" w:type="dxa"/>
            <w:tcBorders>
              <w:top w:val="single" w:sz="4" w:space="0" w:color="auto"/>
              <w:left w:val="single" w:sz="4" w:space="0" w:color="auto"/>
              <w:bottom w:val="single" w:sz="4" w:space="0" w:color="auto"/>
              <w:right w:val="single" w:sz="4" w:space="0" w:color="auto"/>
            </w:tcBorders>
            <w:vAlign w:val="center"/>
          </w:tcPr>
          <w:p w:rsidR="00400BC9" w:rsidRPr="00F92E49" w:rsidRDefault="00400BC9" w:rsidP="008A3E3A">
            <w:pPr>
              <w:jc w:val="both"/>
              <w:rPr>
                <w:rFonts w:asciiTheme="minorHAnsi" w:hAnsiTheme="minorHAnsi" w:cs="Arial"/>
                <w:szCs w:val="24"/>
              </w:rPr>
            </w:pPr>
            <w:r>
              <w:rPr>
                <w:rFonts w:asciiTheme="minorHAnsi" w:hAnsiTheme="minorHAnsi" w:cs="Arial"/>
                <w:szCs w:val="24"/>
              </w:rPr>
              <w:t>1936 m2</w:t>
            </w:r>
          </w:p>
        </w:tc>
      </w:tr>
      <w:tr w:rsidR="00400BC9" w:rsidRPr="00F92E49" w:rsidTr="002711A3">
        <w:tc>
          <w:tcPr>
            <w:tcW w:w="2376" w:type="dxa"/>
            <w:tcBorders>
              <w:top w:val="single" w:sz="4" w:space="0" w:color="auto"/>
              <w:left w:val="single" w:sz="4" w:space="0" w:color="auto"/>
              <w:bottom w:val="single" w:sz="4" w:space="0" w:color="auto"/>
              <w:right w:val="single" w:sz="4" w:space="0" w:color="auto"/>
            </w:tcBorders>
          </w:tcPr>
          <w:p w:rsidR="00400BC9" w:rsidRPr="00F92E49" w:rsidRDefault="00400BC9" w:rsidP="008A3E3A">
            <w:pPr>
              <w:rPr>
                <w:rFonts w:asciiTheme="minorHAnsi" w:hAnsiTheme="minorHAnsi" w:cs="Arial"/>
                <w:szCs w:val="24"/>
              </w:rPr>
            </w:pPr>
            <w:r w:rsidRPr="00F92E49">
              <w:rPr>
                <w:rFonts w:asciiTheme="minorHAnsi" w:hAnsiTheme="minorHAnsi" w:cs="Arial"/>
                <w:szCs w:val="24"/>
              </w:rPr>
              <w:t>Sihtotstarve</w:t>
            </w:r>
          </w:p>
        </w:tc>
        <w:tc>
          <w:tcPr>
            <w:tcW w:w="7230" w:type="dxa"/>
            <w:tcBorders>
              <w:top w:val="single" w:sz="4" w:space="0" w:color="auto"/>
              <w:left w:val="single" w:sz="4" w:space="0" w:color="auto"/>
              <w:bottom w:val="single" w:sz="4" w:space="0" w:color="auto"/>
              <w:right w:val="single" w:sz="4" w:space="0" w:color="auto"/>
            </w:tcBorders>
            <w:vAlign w:val="center"/>
          </w:tcPr>
          <w:p w:rsidR="00400BC9" w:rsidRPr="00F92E49" w:rsidRDefault="00400BC9" w:rsidP="008A3E3A">
            <w:pPr>
              <w:jc w:val="both"/>
              <w:rPr>
                <w:rFonts w:asciiTheme="minorHAnsi" w:hAnsiTheme="minorHAnsi" w:cs="Arial"/>
                <w:szCs w:val="24"/>
              </w:rPr>
            </w:pPr>
            <w:r w:rsidRPr="00F92E49">
              <w:rPr>
                <w:rFonts w:asciiTheme="minorHAnsi" w:hAnsiTheme="minorHAnsi"/>
                <w:szCs w:val="24"/>
              </w:rPr>
              <w:t>Elamumaa 100%</w:t>
            </w:r>
          </w:p>
        </w:tc>
      </w:tr>
      <w:tr w:rsidR="00400BC9" w:rsidRPr="00F92E49" w:rsidTr="002711A3">
        <w:tc>
          <w:tcPr>
            <w:tcW w:w="2376" w:type="dxa"/>
            <w:tcBorders>
              <w:top w:val="single" w:sz="4" w:space="0" w:color="auto"/>
              <w:left w:val="single" w:sz="4" w:space="0" w:color="auto"/>
              <w:bottom w:val="single" w:sz="4" w:space="0" w:color="auto"/>
              <w:right w:val="single" w:sz="4" w:space="0" w:color="auto"/>
            </w:tcBorders>
          </w:tcPr>
          <w:p w:rsidR="00400BC9" w:rsidRPr="00F92E49" w:rsidRDefault="00400BC9" w:rsidP="008A3E3A">
            <w:pPr>
              <w:rPr>
                <w:rFonts w:asciiTheme="minorHAnsi" w:hAnsiTheme="minorHAnsi" w:cs="Arial"/>
                <w:szCs w:val="24"/>
              </w:rPr>
            </w:pPr>
            <w:r w:rsidRPr="00F92E49">
              <w:rPr>
                <w:rFonts w:asciiTheme="minorHAnsi" w:hAnsiTheme="minorHAnsi" w:cs="Arial"/>
                <w:szCs w:val="24"/>
              </w:rPr>
              <w:t>Omanik</w:t>
            </w:r>
          </w:p>
        </w:tc>
        <w:tc>
          <w:tcPr>
            <w:tcW w:w="7230" w:type="dxa"/>
            <w:tcBorders>
              <w:top w:val="single" w:sz="4" w:space="0" w:color="auto"/>
              <w:left w:val="single" w:sz="4" w:space="0" w:color="auto"/>
              <w:bottom w:val="single" w:sz="4" w:space="0" w:color="auto"/>
              <w:right w:val="single" w:sz="4" w:space="0" w:color="auto"/>
            </w:tcBorders>
            <w:vAlign w:val="center"/>
          </w:tcPr>
          <w:p w:rsidR="00400BC9" w:rsidRPr="00F92E49" w:rsidRDefault="00400BC9" w:rsidP="008A3E3A">
            <w:pPr>
              <w:jc w:val="both"/>
              <w:rPr>
                <w:rFonts w:asciiTheme="minorHAnsi" w:hAnsiTheme="minorHAnsi" w:cs="Arial"/>
                <w:szCs w:val="24"/>
              </w:rPr>
            </w:pPr>
            <w:r w:rsidRPr="00F92E49">
              <w:rPr>
                <w:rFonts w:asciiTheme="minorHAnsi" w:hAnsiTheme="minorHAnsi"/>
                <w:szCs w:val="24"/>
              </w:rPr>
              <w:t>Eesti Vabariik</w:t>
            </w:r>
          </w:p>
        </w:tc>
      </w:tr>
      <w:tr w:rsidR="00400BC9" w:rsidRPr="00F92E49" w:rsidTr="002711A3">
        <w:tc>
          <w:tcPr>
            <w:tcW w:w="2376" w:type="dxa"/>
            <w:tcBorders>
              <w:top w:val="single" w:sz="4" w:space="0" w:color="auto"/>
              <w:left w:val="single" w:sz="4" w:space="0" w:color="auto"/>
              <w:bottom w:val="single" w:sz="4" w:space="0" w:color="auto"/>
              <w:right w:val="single" w:sz="4" w:space="0" w:color="auto"/>
            </w:tcBorders>
          </w:tcPr>
          <w:p w:rsidR="00400BC9" w:rsidRPr="00F92E49" w:rsidRDefault="00400BC9" w:rsidP="000343AE">
            <w:pPr>
              <w:rPr>
                <w:rFonts w:asciiTheme="minorHAnsi" w:hAnsiTheme="minorHAnsi" w:cs="Arial"/>
                <w:szCs w:val="24"/>
              </w:rPr>
            </w:pPr>
            <w:r w:rsidRPr="00FA1E38">
              <w:rPr>
                <w:rFonts w:asciiTheme="minorHAnsi" w:hAnsiTheme="minorHAnsi" w:cs="Arial"/>
                <w:szCs w:val="24"/>
              </w:rPr>
              <w:t>Kitsendused</w:t>
            </w:r>
          </w:p>
        </w:tc>
        <w:tc>
          <w:tcPr>
            <w:tcW w:w="7230" w:type="dxa"/>
            <w:tcBorders>
              <w:top w:val="single" w:sz="4" w:space="0" w:color="auto"/>
              <w:left w:val="single" w:sz="4" w:space="0" w:color="auto"/>
              <w:bottom w:val="single" w:sz="4" w:space="0" w:color="auto"/>
              <w:right w:val="single" w:sz="4" w:space="0" w:color="auto"/>
            </w:tcBorders>
            <w:vAlign w:val="center"/>
          </w:tcPr>
          <w:p w:rsidR="00400BC9" w:rsidRPr="00986858" w:rsidRDefault="00400BC9" w:rsidP="000343AE">
            <w:pPr>
              <w:jc w:val="both"/>
              <w:rPr>
                <w:rFonts w:asciiTheme="minorHAnsi" w:hAnsiTheme="minorHAnsi" w:cs="Arial"/>
              </w:rPr>
            </w:pPr>
            <w:r w:rsidRPr="00986858">
              <w:rPr>
                <w:rFonts w:asciiTheme="minorHAnsi" w:hAnsiTheme="minorHAnsi" w:cs="Arial"/>
              </w:rPr>
              <w:t>R</w:t>
            </w:r>
            <w:r>
              <w:rPr>
                <w:rFonts w:asciiTheme="minorHAnsi" w:hAnsiTheme="minorHAnsi" w:cs="Arial"/>
              </w:rPr>
              <w:t>anna või kalda piiranguvöönd, ehituskeeluvöönd ja veekaitsevöönd</w:t>
            </w:r>
            <w:r w:rsidRPr="00986858">
              <w:rPr>
                <w:rFonts w:asciiTheme="minorHAnsi" w:hAnsiTheme="minorHAnsi" w:cs="Arial"/>
              </w:rPr>
              <w:t>.</w:t>
            </w:r>
          </w:p>
        </w:tc>
      </w:tr>
      <w:tr w:rsidR="00400BC9" w:rsidRPr="00F92E49" w:rsidTr="002711A3">
        <w:tc>
          <w:tcPr>
            <w:tcW w:w="2376" w:type="dxa"/>
            <w:tcBorders>
              <w:top w:val="single" w:sz="4" w:space="0" w:color="auto"/>
              <w:left w:val="single" w:sz="4" w:space="0" w:color="auto"/>
              <w:bottom w:val="single" w:sz="4" w:space="0" w:color="auto"/>
              <w:right w:val="single" w:sz="4" w:space="0" w:color="auto"/>
            </w:tcBorders>
          </w:tcPr>
          <w:p w:rsidR="00400BC9" w:rsidRPr="00F92E49" w:rsidRDefault="00400BC9" w:rsidP="000343AE">
            <w:pPr>
              <w:rPr>
                <w:rFonts w:asciiTheme="minorHAnsi" w:hAnsiTheme="minorHAnsi" w:cs="Arial"/>
                <w:szCs w:val="24"/>
              </w:rPr>
            </w:pPr>
            <w:r w:rsidRPr="00F92E49">
              <w:rPr>
                <w:rFonts w:asciiTheme="minorHAnsi" w:hAnsiTheme="minorHAnsi" w:cs="Arial"/>
                <w:szCs w:val="24"/>
              </w:rPr>
              <w:t xml:space="preserve">Juurdepääs </w:t>
            </w:r>
          </w:p>
        </w:tc>
        <w:tc>
          <w:tcPr>
            <w:tcW w:w="7230" w:type="dxa"/>
            <w:tcBorders>
              <w:top w:val="single" w:sz="4" w:space="0" w:color="auto"/>
              <w:left w:val="single" w:sz="4" w:space="0" w:color="auto"/>
              <w:bottom w:val="single" w:sz="4" w:space="0" w:color="auto"/>
              <w:right w:val="single" w:sz="4" w:space="0" w:color="auto"/>
            </w:tcBorders>
            <w:vAlign w:val="center"/>
          </w:tcPr>
          <w:p w:rsidR="00400BC9" w:rsidRPr="00F92E49" w:rsidRDefault="00400BC9" w:rsidP="000343AE">
            <w:pPr>
              <w:jc w:val="both"/>
              <w:rPr>
                <w:rFonts w:asciiTheme="minorHAnsi" w:hAnsiTheme="minorHAnsi"/>
                <w:color w:val="000000"/>
                <w:szCs w:val="24"/>
              </w:rPr>
            </w:pPr>
            <w:proofErr w:type="spellStart"/>
            <w:r>
              <w:rPr>
                <w:rFonts w:asciiTheme="minorHAnsi" w:hAnsiTheme="minorHAnsi"/>
                <w:color w:val="000000"/>
                <w:szCs w:val="24"/>
              </w:rPr>
              <w:t>C</w:t>
            </w:r>
            <w:r w:rsidRPr="00F92E49">
              <w:rPr>
                <w:rFonts w:asciiTheme="minorHAnsi" w:hAnsiTheme="minorHAnsi"/>
                <w:color w:val="000000"/>
                <w:szCs w:val="24"/>
              </w:rPr>
              <w:t>a</w:t>
            </w:r>
            <w:proofErr w:type="spellEnd"/>
            <w:r w:rsidRPr="00F92E49">
              <w:rPr>
                <w:rFonts w:asciiTheme="minorHAnsi" w:hAnsiTheme="minorHAnsi"/>
                <w:color w:val="000000"/>
                <w:szCs w:val="24"/>
              </w:rPr>
              <w:t xml:space="preserve"> 300 m osas üle eraomandis oleva Ranna kinnistu, mööda killustiku- ja pinnasekattega teed. Juurdepääsus</w:t>
            </w:r>
            <w:r>
              <w:rPr>
                <w:rFonts w:asciiTheme="minorHAnsi" w:hAnsiTheme="minorHAnsi"/>
                <w:color w:val="000000"/>
                <w:szCs w:val="24"/>
              </w:rPr>
              <w:t>ervituut puudub</w:t>
            </w:r>
            <w:r w:rsidRPr="00F92E49">
              <w:rPr>
                <w:rFonts w:asciiTheme="minorHAnsi" w:hAnsiTheme="minorHAnsi"/>
                <w:color w:val="000000"/>
                <w:szCs w:val="24"/>
              </w:rPr>
              <w:t>.</w:t>
            </w:r>
            <w:r>
              <w:rPr>
                <w:rFonts w:asciiTheme="minorHAnsi" w:hAnsiTheme="minorHAnsi"/>
                <w:color w:val="000000"/>
                <w:szCs w:val="24"/>
              </w:rPr>
              <w:t xml:space="preserve"> Uuel omanikul tuleb arvestada servituudi seadmise vajalikkusega.</w:t>
            </w:r>
            <w:r w:rsidRPr="00F92E49">
              <w:rPr>
                <w:rFonts w:asciiTheme="minorHAnsi" w:hAnsiTheme="minorHAnsi"/>
                <w:color w:val="000000"/>
                <w:szCs w:val="24"/>
              </w:rPr>
              <w:t xml:space="preserve"> </w:t>
            </w:r>
          </w:p>
        </w:tc>
      </w:tr>
      <w:tr w:rsidR="00400BC9" w:rsidRPr="00F92E49" w:rsidTr="002711A3">
        <w:tc>
          <w:tcPr>
            <w:tcW w:w="2376" w:type="dxa"/>
            <w:tcBorders>
              <w:top w:val="single" w:sz="4" w:space="0" w:color="auto"/>
              <w:left w:val="single" w:sz="4" w:space="0" w:color="auto"/>
              <w:bottom w:val="single" w:sz="4" w:space="0" w:color="auto"/>
              <w:right w:val="single" w:sz="4" w:space="0" w:color="auto"/>
            </w:tcBorders>
          </w:tcPr>
          <w:p w:rsidR="00400BC9" w:rsidRPr="00F92E49" w:rsidRDefault="00400BC9" w:rsidP="000343AE">
            <w:pPr>
              <w:rPr>
                <w:rFonts w:asciiTheme="minorHAnsi" w:hAnsiTheme="minorHAnsi" w:cs="Arial"/>
                <w:szCs w:val="24"/>
              </w:rPr>
            </w:pPr>
            <w:r w:rsidRPr="00E8786F">
              <w:rPr>
                <w:rFonts w:asciiTheme="minorHAnsi" w:hAnsiTheme="minorHAnsi" w:cs="Arial"/>
                <w:szCs w:val="24"/>
              </w:rPr>
              <w:t>Kinnistul asuvad ehitised</w:t>
            </w:r>
          </w:p>
        </w:tc>
        <w:tc>
          <w:tcPr>
            <w:tcW w:w="7230" w:type="dxa"/>
            <w:tcBorders>
              <w:top w:val="single" w:sz="4" w:space="0" w:color="auto"/>
              <w:left w:val="single" w:sz="4" w:space="0" w:color="auto"/>
              <w:bottom w:val="single" w:sz="4" w:space="0" w:color="auto"/>
              <w:right w:val="single" w:sz="4" w:space="0" w:color="auto"/>
            </w:tcBorders>
            <w:vAlign w:val="center"/>
          </w:tcPr>
          <w:p w:rsidR="00400BC9" w:rsidRPr="00F92E49" w:rsidRDefault="00400BC9" w:rsidP="008A3E3A">
            <w:pPr>
              <w:jc w:val="both"/>
              <w:rPr>
                <w:rFonts w:asciiTheme="minorHAnsi" w:hAnsiTheme="minorHAnsi" w:cs="Arial"/>
                <w:szCs w:val="24"/>
              </w:rPr>
            </w:pPr>
            <w:r>
              <w:rPr>
                <w:rFonts w:asciiTheme="minorHAnsi" w:hAnsiTheme="minorHAnsi" w:cs="Arial"/>
                <w:szCs w:val="24"/>
              </w:rPr>
              <w:t xml:space="preserve">Hoone, mis </w:t>
            </w:r>
            <w:r w:rsidRPr="00F92E49">
              <w:rPr>
                <w:rFonts w:asciiTheme="minorHAnsi" w:hAnsiTheme="minorHAnsi" w:cs="Arial"/>
                <w:szCs w:val="24"/>
              </w:rPr>
              <w:t>kasutajate poolt kapitaalselt ümberehitatud endisest piilkonnahoonest.</w:t>
            </w:r>
            <w:r w:rsidRPr="00F92E49">
              <w:rPr>
                <w:rStyle w:val="FootnoteReference"/>
                <w:rFonts w:asciiTheme="minorHAnsi" w:hAnsiTheme="minorHAnsi" w:cs="Arial"/>
                <w:szCs w:val="24"/>
              </w:rPr>
              <w:footnoteReference w:id="1"/>
            </w:r>
          </w:p>
        </w:tc>
      </w:tr>
      <w:tr w:rsidR="00400BC9" w:rsidRPr="00F92E49" w:rsidTr="002711A3">
        <w:tc>
          <w:tcPr>
            <w:tcW w:w="2376" w:type="dxa"/>
            <w:tcBorders>
              <w:top w:val="single" w:sz="4" w:space="0" w:color="auto"/>
              <w:left w:val="single" w:sz="4" w:space="0" w:color="auto"/>
              <w:bottom w:val="single" w:sz="4" w:space="0" w:color="auto"/>
              <w:right w:val="single" w:sz="4" w:space="0" w:color="auto"/>
            </w:tcBorders>
          </w:tcPr>
          <w:p w:rsidR="00400BC9" w:rsidRPr="00F92E49" w:rsidRDefault="00400BC9" w:rsidP="000343AE">
            <w:pPr>
              <w:rPr>
                <w:rFonts w:asciiTheme="minorHAnsi" w:hAnsiTheme="minorHAnsi" w:cs="Arial"/>
                <w:szCs w:val="24"/>
              </w:rPr>
            </w:pPr>
            <w:r w:rsidRPr="00F92E49">
              <w:rPr>
                <w:rFonts w:asciiTheme="minorHAnsi" w:hAnsiTheme="minorHAnsi" w:cs="Arial"/>
                <w:szCs w:val="24"/>
              </w:rPr>
              <w:t xml:space="preserve">Asjaõiguslikud koormatised </w:t>
            </w:r>
            <w:r>
              <w:rPr>
                <w:rFonts w:asciiTheme="minorHAnsi" w:hAnsiTheme="minorHAnsi" w:cs="Arial"/>
                <w:szCs w:val="24"/>
              </w:rPr>
              <w:t>ja lepingud</w:t>
            </w:r>
          </w:p>
        </w:tc>
        <w:tc>
          <w:tcPr>
            <w:tcW w:w="7230" w:type="dxa"/>
            <w:tcBorders>
              <w:top w:val="single" w:sz="4" w:space="0" w:color="auto"/>
              <w:left w:val="single" w:sz="4" w:space="0" w:color="auto"/>
              <w:bottom w:val="single" w:sz="4" w:space="0" w:color="auto"/>
              <w:right w:val="single" w:sz="4" w:space="0" w:color="auto"/>
            </w:tcBorders>
            <w:vAlign w:val="center"/>
          </w:tcPr>
          <w:p w:rsidR="00400BC9" w:rsidRPr="00F92E49" w:rsidRDefault="00400BC9" w:rsidP="008A3E3A">
            <w:pPr>
              <w:jc w:val="both"/>
              <w:rPr>
                <w:rFonts w:asciiTheme="minorHAnsi" w:hAnsiTheme="minorHAnsi" w:cs="Arial"/>
                <w:szCs w:val="24"/>
              </w:rPr>
            </w:pPr>
            <w:r>
              <w:rPr>
                <w:rFonts w:asciiTheme="minorHAnsi" w:hAnsiTheme="minorHAnsi" w:cs="Arial"/>
                <w:szCs w:val="24"/>
              </w:rPr>
              <w:t>Kinnistu on koormatud isikliku kasutusõigusega MTÜ Madise Kalurite Selts kasuks</w:t>
            </w:r>
            <w:r w:rsidRPr="00F92E49">
              <w:rPr>
                <w:rFonts w:asciiTheme="minorHAnsi" w:hAnsiTheme="minorHAnsi" w:cs="Arial"/>
                <w:szCs w:val="24"/>
              </w:rPr>
              <w:t xml:space="preserve">, </w:t>
            </w:r>
            <w:r>
              <w:rPr>
                <w:rFonts w:asciiTheme="minorHAnsi" w:hAnsiTheme="minorHAnsi" w:cs="Arial"/>
                <w:szCs w:val="24"/>
              </w:rPr>
              <w:t xml:space="preserve">mille kohaselt on kasutaja kui mittetulundusühingu liikmetel ja teistel kasutaja poolt nimetatud isikutel õigus kasutada </w:t>
            </w:r>
            <w:r>
              <w:rPr>
                <w:rFonts w:asciiTheme="minorHAnsi" w:hAnsiTheme="minorHAnsi" w:cs="Arial"/>
                <w:szCs w:val="24"/>
              </w:rPr>
              <w:lastRenderedPageBreak/>
              <w:t xml:space="preserve">kinnistut läbipääsuks avalikult teelt merele, sh õigus vedada mootorsõiduki järelhaagistel läbi kinnistu kuni veepiirini veesõidukeid, hoida kaldaletõmmatuna veesõidukeid ja kalapüügiriistu, rajada selleks vajadusel paadikuuri ning parkida kinnistul merel viibimise ajaks veesõidukite vedamiseks kasutatavaid mootorsõidukeid. Isikliku kasutusõigus on tähtajaline ja tasuline, kehtib </w:t>
            </w:r>
            <w:r w:rsidRPr="00F92E49">
              <w:rPr>
                <w:rFonts w:asciiTheme="minorHAnsi" w:hAnsiTheme="minorHAnsi" w:cs="Arial"/>
                <w:szCs w:val="24"/>
              </w:rPr>
              <w:t>kuni 2033.</w:t>
            </w:r>
            <w:r>
              <w:rPr>
                <w:rFonts w:asciiTheme="minorHAnsi" w:hAnsiTheme="minorHAnsi" w:cs="Arial"/>
                <w:szCs w:val="24"/>
              </w:rPr>
              <w:t xml:space="preserve"> aastani.</w:t>
            </w:r>
          </w:p>
          <w:p w:rsidR="00400BC9" w:rsidRPr="00F92E49" w:rsidRDefault="00400BC9" w:rsidP="00F60501">
            <w:pPr>
              <w:jc w:val="both"/>
              <w:rPr>
                <w:rFonts w:asciiTheme="minorHAnsi" w:hAnsiTheme="minorHAnsi" w:cs="Arial"/>
                <w:szCs w:val="24"/>
              </w:rPr>
            </w:pPr>
            <w:r w:rsidRPr="00F92E49">
              <w:rPr>
                <w:rFonts w:asciiTheme="minorHAnsi" w:hAnsiTheme="minorHAnsi" w:cs="Arial"/>
                <w:szCs w:val="24"/>
              </w:rPr>
              <w:t>Kasutu</w:t>
            </w:r>
            <w:r>
              <w:rPr>
                <w:rFonts w:asciiTheme="minorHAnsi" w:hAnsiTheme="minorHAnsi" w:cs="Arial"/>
                <w:szCs w:val="24"/>
              </w:rPr>
              <w:t>sõiguse tasu on võrdne maamaksu</w:t>
            </w:r>
            <w:r w:rsidRPr="00F92E49">
              <w:rPr>
                <w:rFonts w:asciiTheme="minorHAnsi" w:hAnsiTheme="minorHAnsi" w:cs="Arial"/>
                <w:szCs w:val="24"/>
              </w:rPr>
              <w:t xml:space="preserve">stamishinnaga, so. 600 krooni aastas, e. </w:t>
            </w:r>
            <w:r>
              <w:rPr>
                <w:rFonts w:asciiTheme="minorHAnsi" w:hAnsiTheme="minorHAnsi" w:cs="Arial"/>
                <w:szCs w:val="24"/>
              </w:rPr>
              <w:t xml:space="preserve">koos tarbijahinna </w:t>
            </w:r>
            <w:r w:rsidRPr="00F92E49">
              <w:rPr>
                <w:rFonts w:asciiTheme="minorHAnsi" w:hAnsiTheme="minorHAnsi" w:cs="Arial"/>
                <w:szCs w:val="24"/>
              </w:rPr>
              <w:t xml:space="preserve">indeksi tõusuga </w:t>
            </w:r>
            <w:r>
              <w:rPr>
                <w:rFonts w:asciiTheme="minorHAnsi" w:hAnsiTheme="minorHAnsi" w:cs="Arial"/>
                <w:szCs w:val="24"/>
              </w:rPr>
              <w:t xml:space="preserve">ca </w:t>
            </w:r>
            <w:r w:rsidRPr="00F92E49">
              <w:rPr>
                <w:rFonts w:asciiTheme="minorHAnsi" w:hAnsiTheme="minorHAnsi" w:cs="Arial"/>
                <w:szCs w:val="24"/>
              </w:rPr>
              <w:t>40,8 eurot aastas. Kasutusõiguse lepingu võib ennetähtaega lõpetada omaniku ja kasutaja kokkuleppel.</w:t>
            </w:r>
          </w:p>
        </w:tc>
      </w:tr>
      <w:tr w:rsidR="00400BC9" w:rsidRPr="00F92E49" w:rsidTr="002711A3">
        <w:tc>
          <w:tcPr>
            <w:tcW w:w="2376" w:type="dxa"/>
            <w:tcBorders>
              <w:top w:val="single" w:sz="4" w:space="0" w:color="auto"/>
              <w:left w:val="single" w:sz="4" w:space="0" w:color="auto"/>
              <w:bottom w:val="single" w:sz="4" w:space="0" w:color="auto"/>
              <w:right w:val="single" w:sz="4" w:space="0" w:color="auto"/>
            </w:tcBorders>
          </w:tcPr>
          <w:p w:rsidR="00400BC9" w:rsidRPr="00F92E49" w:rsidRDefault="00400BC9" w:rsidP="00F92E49">
            <w:pPr>
              <w:rPr>
                <w:rFonts w:asciiTheme="minorHAnsi" w:hAnsiTheme="minorHAnsi" w:cs="Arial"/>
                <w:szCs w:val="24"/>
              </w:rPr>
            </w:pPr>
            <w:r w:rsidRPr="00F92E49">
              <w:rPr>
                <w:rFonts w:asciiTheme="minorHAnsi" w:hAnsiTheme="minorHAnsi" w:cs="Arial"/>
                <w:szCs w:val="24"/>
              </w:rPr>
              <w:lastRenderedPageBreak/>
              <w:t>Võlaõiguslikud koormatised</w:t>
            </w:r>
            <w:r>
              <w:rPr>
                <w:rFonts w:asciiTheme="minorHAnsi" w:hAnsiTheme="minorHAnsi" w:cs="Arial"/>
                <w:szCs w:val="24"/>
              </w:rPr>
              <w:t xml:space="preserve"> ja lepingud</w:t>
            </w:r>
          </w:p>
        </w:tc>
        <w:tc>
          <w:tcPr>
            <w:tcW w:w="7230" w:type="dxa"/>
            <w:tcBorders>
              <w:top w:val="single" w:sz="4" w:space="0" w:color="auto"/>
              <w:left w:val="single" w:sz="4" w:space="0" w:color="auto"/>
              <w:bottom w:val="single" w:sz="4" w:space="0" w:color="auto"/>
              <w:right w:val="single" w:sz="4" w:space="0" w:color="auto"/>
            </w:tcBorders>
            <w:vAlign w:val="center"/>
          </w:tcPr>
          <w:p w:rsidR="00400BC9" w:rsidRPr="00F92E49" w:rsidRDefault="00400BC9" w:rsidP="008A3E3A">
            <w:pPr>
              <w:jc w:val="both"/>
              <w:rPr>
                <w:rFonts w:asciiTheme="minorHAnsi" w:hAnsiTheme="minorHAnsi" w:cs="Arial"/>
                <w:szCs w:val="24"/>
              </w:rPr>
            </w:pPr>
            <w:r w:rsidRPr="00F92E49">
              <w:rPr>
                <w:rFonts w:asciiTheme="minorHAnsi" w:hAnsiTheme="minorHAnsi" w:cs="Arial"/>
                <w:szCs w:val="24"/>
              </w:rPr>
              <w:t>Puuduvad</w:t>
            </w:r>
          </w:p>
        </w:tc>
      </w:tr>
    </w:tbl>
    <w:p w:rsidR="00371E6C" w:rsidRPr="00F92E49" w:rsidRDefault="00371E6C">
      <w:pPr>
        <w:rPr>
          <w:rFonts w:asciiTheme="minorHAnsi" w:hAnsiTheme="minorHAnsi"/>
          <w:szCs w:val="24"/>
        </w:rPr>
      </w:pPr>
    </w:p>
    <w:p w:rsidR="00F92E49" w:rsidRPr="00F92E49" w:rsidRDefault="00F92E49" w:rsidP="00F92E49">
      <w:pPr>
        <w:pStyle w:val="Heading2"/>
        <w:jc w:val="both"/>
        <w:rPr>
          <w:rFonts w:asciiTheme="minorHAnsi" w:hAnsiTheme="minorHAnsi"/>
          <w:i w:val="0"/>
          <w:noProof w:val="0"/>
          <w:sz w:val="24"/>
          <w:szCs w:val="24"/>
        </w:rPr>
      </w:pPr>
      <w:r w:rsidRPr="00F92E49">
        <w:rPr>
          <w:rFonts w:asciiTheme="minorHAnsi" w:hAnsiTheme="minorHAnsi"/>
          <w:i w:val="0"/>
          <w:noProof w:val="0"/>
          <w:sz w:val="24"/>
          <w:szCs w:val="24"/>
        </w:rPr>
        <w:t>Piilkonnamaja</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7062"/>
      </w:tblGrid>
      <w:tr w:rsidR="00F92E49" w:rsidRPr="00F92E49" w:rsidTr="00400BC9">
        <w:tc>
          <w:tcPr>
            <w:tcW w:w="1324" w:type="pct"/>
          </w:tcPr>
          <w:p w:rsidR="00F92E49" w:rsidRPr="00F92E49" w:rsidRDefault="00F92E49" w:rsidP="008A3E3A">
            <w:pPr>
              <w:rPr>
                <w:rFonts w:asciiTheme="minorHAnsi" w:hAnsiTheme="minorHAnsi" w:cs="Arial"/>
                <w:szCs w:val="24"/>
              </w:rPr>
            </w:pPr>
            <w:r w:rsidRPr="00F92E49">
              <w:rPr>
                <w:rFonts w:asciiTheme="minorHAnsi" w:hAnsiTheme="minorHAnsi" w:cs="Arial"/>
                <w:szCs w:val="24"/>
              </w:rPr>
              <w:t>Ehitusaasta</w:t>
            </w:r>
          </w:p>
        </w:tc>
        <w:tc>
          <w:tcPr>
            <w:tcW w:w="3676" w:type="pct"/>
          </w:tcPr>
          <w:p w:rsidR="00F92E49" w:rsidRPr="00F92E49" w:rsidRDefault="00F92E49" w:rsidP="008A3E3A">
            <w:pPr>
              <w:jc w:val="both"/>
              <w:rPr>
                <w:rFonts w:asciiTheme="minorHAnsi" w:hAnsiTheme="minorHAnsi" w:cs="Arial"/>
                <w:szCs w:val="24"/>
              </w:rPr>
            </w:pPr>
            <w:r w:rsidRPr="00F92E49">
              <w:rPr>
                <w:rFonts w:asciiTheme="minorHAnsi" w:hAnsiTheme="minorHAnsi" w:cs="Arial"/>
                <w:szCs w:val="24"/>
              </w:rPr>
              <w:t>1968. a</w:t>
            </w:r>
          </w:p>
        </w:tc>
      </w:tr>
      <w:tr w:rsidR="00F92E49" w:rsidRPr="00F92E49" w:rsidTr="00400BC9">
        <w:tc>
          <w:tcPr>
            <w:tcW w:w="1324" w:type="pct"/>
          </w:tcPr>
          <w:p w:rsidR="00F92E49" w:rsidRPr="00F92E49" w:rsidRDefault="00F92E49" w:rsidP="008A3E3A">
            <w:pPr>
              <w:rPr>
                <w:rFonts w:asciiTheme="minorHAnsi" w:hAnsiTheme="minorHAnsi" w:cs="Arial"/>
                <w:szCs w:val="24"/>
              </w:rPr>
            </w:pPr>
            <w:r w:rsidRPr="00F92E49">
              <w:rPr>
                <w:rFonts w:asciiTheme="minorHAnsi" w:hAnsiTheme="minorHAnsi" w:cs="Arial"/>
                <w:szCs w:val="24"/>
              </w:rPr>
              <w:t>Ehitisregistri kood</w:t>
            </w:r>
          </w:p>
        </w:tc>
        <w:tc>
          <w:tcPr>
            <w:tcW w:w="3676" w:type="pct"/>
          </w:tcPr>
          <w:p w:rsidR="00F92E49" w:rsidRPr="00F92E49" w:rsidRDefault="00F92E49" w:rsidP="008A3E3A">
            <w:pPr>
              <w:rPr>
                <w:rFonts w:asciiTheme="minorHAnsi" w:hAnsiTheme="minorHAnsi" w:cs="Arial"/>
                <w:szCs w:val="24"/>
              </w:rPr>
            </w:pPr>
            <w:r w:rsidRPr="00F92E49">
              <w:rPr>
                <w:rFonts w:asciiTheme="minorHAnsi" w:hAnsiTheme="minorHAnsi"/>
                <w:szCs w:val="24"/>
                <w:lang w:eastAsia="x-none"/>
              </w:rPr>
              <w:t>120661214</w:t>
            </w:r>
          </w:p>
        </w:tc>
      </w:tr>
      <w:tr w:rsidR="00F92E49" w:rsidRPr="00F92E49" w:rsidTr="00400BC9">
        <w:tc>
          <w:tcPr>
            <w:tcW w:w="1324" w:type="pct"/>
          </w:tcPr>
          <w:p w:rsidR="00F92E49" w:rsidRPr="00F92E49" w:rsidRDefault="00F92E49" w:rsidP="008A3E3A">
            <w:pPr>
              <w:rPr>
                <w:rFonts w:asciiTheme="minorHAnsi" w:hAnsiTheme="minorHAnsi" w:cs="Arial"/>
                <w:szCs w:val="24"/>
              </w:rPr>
            </w:pPr>
            <w:r w:rsidRPr="00F92E49">
              <w:rPr>
                <w:rFonts w:asciiTheme="minorHAnsi" w:hAnsiTheme="minorHAnsi" w:cs="Arial"/>
                <w:szCs w:val="24"/>
              </w:rPr>
              <w:t>Korruselisus</w:t>
            </w:r>
          </w:p>
        </w:tc>
        <w:tc>
          <w:tcPr>
            <w:tcW w:w="3676" w:type="pct"/>
          </w:tcPr>
          <w:p w:rsidR="00F92E49" w:rsidRPr="00F92E49" w:rsidRDefault="00F92E49" w:rsidP="008A3E3A">
            <w:pPr>
              <w:rPr>
                <w:rFonts w:asciiTheme="minorHAnsi" w:hAnsiTheme="minorHAnsi" w:cs="Arial"/>
                <w:szCs w:val="24"/>
              </w:rPr>
            </w:pPr>
            <w:r w:rsidRPr="00F92E49">
              <w:rPr>
                <w:rFonts w:asciiTheme="minorHAnsi" w:hAnsiTheme="minorHAnsi" w:cs="Arial"/>
                <w:szCs w:val="24"/>
              </w:rPr>
              <w:t>1</w:t>
            </w:r>
          </w:p>
        </w:tc>
      </w:tr>
      <w:tr w:rsidR="00F92E49" w:rsidRPr="00F92E49" w:rsidTr="00400BC9">
        <w:tc>
          <w:tcPr>
            <w:tcW w:w="1324" w:type="pct"/>
          </w:tcPr>
          <w:p w:rsidR="00F92E49" w:rsidRPr="00F92E49" w:rsidRDefault="00F92E49" w:rsidP="008A3E3A">
            <w:pPr>
              <w:rPr>
                <w:rFonts w:asciiTheme="minorHAnsi" w:hAnsiTheme="minorHAnsi" w:cs="Arial"/>
                <w:szCs w:val="24"/>
              </w:rPr>
            </w:pPr>
            <w:r w:rsidRPr="00F92E49">
              <w:rPr>
                <w:rFonts w:asciiTheme="minorHAnsi" w:hAnsiTheme="minorHAnsi" w:cs="Arial"/>
                <w:szCs w:val="24"/>
              </w:rPr>
              <w:t>Ehitusluba</w:t>
            </w:r>
          </w:p>
        </w:tc>
        <w:tc>
          <w:tcPr>
            <w:tcW w:w="3676" w:type="pct"/>
          </w:tcPr>
          <w:p w:rsidR="00F92E49" w:rsidRPr="00F92E49" w:rsidRDefault="00F92E49" w:rsidP="008A3E3A">
            <w:pPr>
              <w:rPr>
                <w:rFonts w:asciiTheme="minorHAnsi" w:hAnsiTheme="minorHAnsi" w:cs="Arial"/>
                <w:szCs w:val="24"/>
              </w:rPr>
            </w:pPr>
            <w:r w:rsidRPr="00F92E49">
              <w:rPr>
                <w:rFonts w:asciiTheme="minorHAnsi" w:hAnsiTheme="minorHAnsi" w:cs="Arial"/>
                <w:szCs w:val="24"/>
              </w:rPr>
              <w:t>EHR-is info puudub</w:t>
            </w:r>
          </w:p>
        </w:tc>
      </w:tr>
      <w:tr w:rsidR="00F92E49" w:rsidRPr="00F92E49" w:rsidTr="00400BC9">
        <w:tc>
          <w:tcPr>
            <w:tcW w:w="1324" w:type="pct"/>
          </w:tcPr>
          <w:p w:rsidR="00F92E49" w:rsidRPr="00F92E49" w:rsidRDefault="00F92E49" w:rsidP="008A3E3A">
            <w:pPr>
              <w:rPr>
                <w:rFonts w:asciiTheme="minorHAnsi" w:hAnsiTheme="minorHAnsi" w:cs="Arial"/>
                <w:szCs w:val="24"/>
              </w:rPr>
            </w:pPr>
            <w:r w:rsidRPr="00F92E49">
              <w:rPr>
                <w:rFonts w:asciiTheme="minorHAnsi" w:hAnsiTheme="minorHAnsi" w:cs="Arial"/>
                <w:szCs w:val="24"/>
              </w:rPr>
              <w:t>Kasutusluba</w:t>
            </w:r>
          </w:p>
        </w:tc>
        <w:tc>
          <w:tcPr>
            <w:tcW w:w="3676" w:type="pct"/>
          </w:tcPr>
          <w:p w:rsidR="00F92E49" w:rsidRPr="00F92E49" w:rsidRDefault="00F92E49" w:rsidP="008A3E3A">
            <w:pPr>
              <w:rPr>
                <w:rFonts w:asciiTheme="minorHAnsi" w:hAnsiTheme="minorHAnsi" w:cs="Arial"/>
                <w:szCs w:val="24"/>
              </w:rPr>
            </w:pPr>
            <w:r w:rsidRPr="00F92E49">
              <w:rPr>
                <w:rFonts w:asciiTheme="minorHAnsi" w:hAnsiTheme="minorHAnsi" w:cs="Arial"/>
                <w:szCs w:val="24"/>
              </w:rPr>
              <w:t>EHR-i kande kohaselt kasutusel</w:t>
            </w:r>
          </w:p>
        </w:tc>
      </w:tr>
      <w:tr w:rsidR="00F92E49" w:rsidRPr="00F92E49" w:rsidTr="00400BC9">
        <w:tc>
          <w:tcPr>
            <w:tcW w:w="1324" w:type="pct"/>
          </w:tcPr>
          <w:p w:rsidR="00F92E49" w:rsidRPr="00F92E49" w:rsidRDefault="00F92E49" w:rsidP="008A3E3A">
            <w:pPr>
              <w:rPr>
                <w:rFonts w:asciiTheme="minorHAnsi" w:hAnsiTheme="minorHAnsi" w:cs="Arial"/>
                <w:szCs w:val="24"/>
              </w:rPr>
            </w:pPr>
            <w:r w:rsidRPr="00F92E49">
              <w:rPr>
                <w:rFonts w:asciiTheme="minorHAnsi" w:hAnsiTheme="minorHAnsi" w:cs="Arial"/>
                <w:szCs w:val="24"/>
              </w:rPr>
              <w:t>Energiamärgis</w:t>
            </w:r>
          </w:p>
        </w:tc>
        <w:tc>
          <w:tcPr>
            <w:tcW w:w="3676" w:type="pct"/>
          </w:tcPr>
          <w:p w:rsidR="00F92E49" w:rsidRPr="00F92E49" w:rsidRDefault="00F92E49" w:rsidP="008A3E3A">
            <w:pPr>
              <w:rPr>
                <w:rFonts w:asciiTheme="minorHAnsi" w:hAnsiTheme="minorHAnsi" w:cs="Arial"/>
                <w:szCs w:val="24"/>
              </w:rPr>
            </w:pPr>
            <w:r w:rsidRPr="00F92E49">
              <w:rPr>
                <w:rFonts w:asciiTheme="minorHAnsi" w:hAnsiTheme="minorHAnsi" w:cs="Arial"/>
                <w:szCs w:val="24"/>
              </w:rPr>
              <w:t>Määramata</w:t>
            </w:r>
          </w:p>
        </w:tc>
      </w:tr>
      <w:tr w:rsidR="00F92E49" w:rsidRPr="00F92E49" w:rsidTr="00400BC9">
        <w:tc>
          <w:tcPr>
            <w:tcW w:w="1324" w:type="pct"/>
          </w:tcPr>
          <w:p w:rsidR="00F92E49" w:rsidRPr="00F92E49" w:rsidRDefault="00F92E49" w:rsidP="008A3E3A">
            <w:pPr>
              <w:rPr>
                <w:rFonts w:asciiTheme="minorHAnsi" w:hAnsiTheme="minorHAnsi" w:cs="Arial"/>
                <w:szCs w:val="24"/>
                <w:highlight w:val="yellow"/>
              </w:rPr>
            </w:pPr>
            <w:r w:rsidRPr="00F92E49">
              <w:rPr>
                <w:rFonts w:asciiTheme="minorHAnsi" w:hAnsiTheme="minorHAnsi" w:cs="Arial"/>
                <w:szCs w:val="24"/>
              </w:rPr>
              <w:t>Hoone kasutus</w:t>
            </w:r>
          </w:p>
        </w:tc>
        <w:tc>
          <w:tcPr>
            <w:tcW w:w="3676" w:type="pct"/>
          </w:tcPr>
          <w:p w:rsidR="00F92E49" w:rsidRPr="00F92E49" w:rsidRDefault="00F92E49" w:rsidP="008A3E3A">
            <w:pPr>
              <w:jc w:val="both"/>
              <w:rPr>
                <w:rFonts w:asciiTheme="minorHAnsi" w:hAnsiTheme="minorHAnsi" w:cs="Arial"/>
                <w:szCs w:val="24"/>
                <w:highlight w:val="yellow"/>
              </w:rPr>
            </w:pPr>
            <w:r w:rsidRPr="00F92E49">
              <w:rPr>
                <w:rFonts w:asciiTheme="minorHAnsi" w:hAnsiTheme="minorHAnsi"/>
                <w:szCs w:val="24"/>
                <w:lang w:eastAsia="x-none"/>
              </w:rPr>
              <w:t>Muu erihoone, nagu näiteks varjend    </w:t>
            </w:r>
          </w:p>
        </w:tc>
      </w:tr>
      <w:tr w:rsidR="00F92E49" w:rsidRPr="00F92E49" w:rsidTr="00400BC9">
        <w:tc>
          <w:tcPr>
            <w:tcW w:w="1324" w:type="pct"/>
          </w:tcPr>
          <w:p w:rsidR="00F92E49" w:rsidRPr="00F92E49" w:rsidRDefault="00F92E49" w:rsidP="008A3E3A">
            <w:pPr>
              <w:rPr>
                <w:rFonts w:asciiTheme="minorHAnsi" w:hAnsiTheme="minorHAnsi" w:cs="Arial"/>
                <w:szCs w:val="24"/>
              </w:rPr>
            </w:pPr>
            <w:r w:rsidRPr="00F92E49">
              <w:rPr>
                <w:rFonts w:asciiTheme="minorHAnsi" w:hAnsiTheme="minorHAnsi" w:cs="Arial"/>
                <w:szCs w:val="24"/>
              </w:rPr>
              <w:t>Ehitisalune pind</w:t>
            </w:r>
          </w:p>
        </w:tc>
        <w:tc>
          <w:tcPr>
            <w:tcW w:w="3676" w:type="pct"/>
          </w:tcPr>
          <w:p w:rsidR="00F92E49" w:rsidRPr="00F92E49" w:rsidRDefault="00F92E49" w:rsidP="008A3E3A">
            <w:pPr>
              <w:rPr>
                <w:rFonts w:asciiTheme="minorHAnsi" w:hAnsiTheme="minorHAnsi" w:cs="Arial"/>
                <w:szCs w:val="24"/>
                <w:vertAlign w:val="superscript"/>
              </w:rPr>
            </w:pPr>
            <w:r w:rsidRPr="00F92E49">
              <w:rPr>
                <w:rFonts w:asciiTheme="minorHAnsi" w:hAnsiTheme="minorHAnsi"/>
                <w:szCs w:val="24"/>
              </w:rPr>
              <w:t>16,8</w:t>
            </w:r>
            <w:r w:rsidRPr="00F92E49">
              <w:rPr>
                <w:rFonts w:asciiTheme="minorHAnsi" w:hAnsiTheme="minorHAnsi" w:cs="Arial"/>
                <w:szCs w:val="24"/>
              </w:rPr>
              <w:t xml:space="preserve"> m</w:t>
            </w:r>
            <w:r w:rsidRPr="00F92E49">
              <w:rPr>
                <w:rFonts w:asciiTheme="minorHAnsi" w:hAnsiTheme="minorHAnsi" w:cs="Arial"/>
                <w:szCs w:val="24"/>
                <w:vertAlign w:val="superscript"/>
              </w:rPr>
              <w:t>2</w:t>
            </w:r>
          </w:p>
        </w:tc>
      </w:tr>
      <w:tr w:rsidR="00F92E49" w:rsidRPr="00F92E49" w:rsidTr="00400BC9">
        <w:tc>
          <w:tcPr>
            <w:tcW w:w="1324" w:type="pct"/>
          </w:tcPr>
          <w:p w:rsidR="00F92E49" w:rsidRPr="00F92E49" w:rsidRDefault="00F92E49" w:rsidP="008A3E3A">
            <w:pPr>
              <w:rPr>
                <w:rFonts w:asciiTheme="minorHAnsi" w:hAnsiTheme="minorHAnsi" w:cs="Arial"/>
                <w:szCs w:val="24"/>
              </w:rPr>
            </w:pPr>
            <w:r w:rsidRPr="00F92E49">
              <w:rPr>
                <w:rFonts w:asciiTheme="minorHAnsi" w:hAnsiTheme="minorHAnsi" w:cs="Arial"/>
                <w:szCs w:val="24"/>
              </w:rPr>
              <w:t>Suletud netopind</w:t>
            </w:r>
          </w:p>
        </w:tc>
        <w:tc>
          <w:tcPr>
            <w:tcW w:w="3676" w:type="pct"/>
          </w:tcPr>
          <w:p w:rsidR="00F92E49" w:rsidRPr="00F92E49" w:rsidRDefault="00F92E49" w:rsidP="008A3E3A">
            <w:pPr>
              <w:rPr>
                <w:rFonts w:asciiTheme="minorHAnsi" w:hAnsiTheme="minorHAnsi" w:cs="Arial"/>
                <w:szCs w:val="24"/>
              </w:rPr>
            </w:pPr>
            <w:r w:rsidRPr="00F92E49">
              <w:rPr>
                <w:rFonts w:asciiTheme="minorHAnsi" w:hAnsiTheme="minorHAnsi" w:cs="Arial"/>
                <w:szCs w:val="24"/>
              </w:rPr>
              <w:t>14,4 m</w:t>
            </w:r>
            <w:r w:rsidRPr="00F92E49">
              <w:rPr>
                <w:rFonts w:asciiTheme="minorHAnsi" w:hAnsiTheme="minorHAnsi" w:cs="Arial"/>
                <w:szCs w:val="24"/>
                <w:vertAlign w:val="superscript"/>
              </w:rPr>
              <w:t>2</w:t>
            </w:r>
          </w:p>
        </w:tc>
      </w:tr>
    </w:tbl>
    <w:p w:rsidR="00F92E49" w:rsidRPr="00F92E49" w:rsidRDefault="00F92E49">
      <w:pPr>
        <w:rPr>
          <w:rFonts w:asciiTheme="minorHAnsi" w:hAnsiTheme="minorHAnsi"/>
          <w:szCs w:val="24"/>
        </w:rPr>
      </w:pPr>
    </w:p>
    <w:p w:rsidR="00F92E49" w:rsidRPr="00F92E49" w:rsidRDefault="00F92E49">
      <w:pPr>
        <w:rPr>
          <w:rFonts w:asciiTheme="minorHAnsi" w:hAnsiTheme="minorHAnsi"/>
          <w:b/>
          <w:szCs w:val="24"/>
        </w:rPr>
      </w:pPr>
      <w:r w:rsidRPr="00F92E49">
        <w:rPr>
          <w:rFonts w:asciiTheme="minorHAnsi" w:hAnsiTheme="minorHAnsi"/>
          <w:b/>
          <w:szCs w:val="24"/>
        </w:rPr>
        <w:t>Piilkonnamaja põhikonstruktsioonid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F92E49" w:rsidRPr="00F92E49" w:rsidTr="008A3E3A">
        <w:trPr>
          <w:trHeight w:val="58"/>
        </w:trPr>
        <w:tc>
          <w:tcPr>
            <w:tcW w:w="2660" w:type="dxa"/>
          </w:tcPr>
          <w:p w:rsidR="00F92E49" w:rsidRPr="00F92E49" w:rsidRDefault="00F92E49" w:rsidP="008A3E3A">
            <w:pPr>
              <w:rPr>
                <w:rFonts w:asciiTheme="minorHAnsi" w:hAnsiTheme="minorHAnsi" w:cs="Arial"/>
                <w:szCs w:val="24"/>
              </w:rPr>
            </w:pPr>
            <w:r w:rsidRPr="00F92E49">
              <w:rPr>
                <w:rFonts w:asciiTheme="minorHAnsi" w:hAnsiTheme="minorHAnsi" w:cs="Arial"/>
                <w:szCs w:val="24"/>
              </w:rPr>
              <w:t>Vundament</w:t>
            </w:r>
          </w:p>
        </w:tc>
        <w:tc>
          <w:tcPr>
            <w:tcW w:w="7087" w:type="dxa"/>
            <w:vAlign w:val="center"/>
          </w:tcPr>
          <w:p w:rsidR="00F92E49" w:rsidRPr="00F92E49" w:rsidRDefault="00F92E49" w:rsidP="008A3E3A">
            <w:pPr>
              <w:jc w:val="both"/>
              <w:rPr>
                <w:rFonts w:asciiTheme="minorHAnsi" w:hAnsiTheme="minorHAnsi" w:cs="Arial"/>
                <w:szCs w:val="24"/>
              </w:rPr>
            </w:pPr>
            <w:r w:rsidRPr="00F92E49">
              <w:rPr>
                <w:rFonts w:asciiTheme="minorHAnsi" w:hAnsiTheme="minorHAnsi" w:cs="Arial"/>
                <w:szCs w:val="24"/>
              </w:rPr>
              <w:t>Postidel</w:t>
            </w:r>
          </w:p>
        </w:tc>
      </w:tr>
      <w:tr w:rsidR="00F92E49" w:rsidRPr="00F92E49" w:rsidTr="008A3E3A">
        <w:tc>
          <w:tcPr>
            <w:tcW w:w="2660" w:type="dxa"/>
          </w:tcPr>
          <w:p w:rsidR="00F92E49" w:rsidRPr="00F92E49" w:rsidRDefault="00F92E49" w:rsidP="008A3E3A">
            <w:pPr>
              <w:rPr>
                <w:rFonts w:asciiTheme="minorHAnsi" w:hAnsiTheme="minorHAnsi" w:cs="Arial"/>
                <w:szCs w:val="24"/>
              </w:rPr>
            </w:pPr>
            <w:r w:rsidRPr="00F92E49">
              <w:rPr>
                <w:rFonts w:asciiTheme="minorHAnsi" w:hAnsiTheme="minorHAnsi" w:cs="Arial"/>
                <w:szCs w:val="24"/>
              </w:rPr>
              <w:t>Välisseinad</w:t>
            </w:r>
          </w:p>
        </w:tc>
        <w:tc>
          <w:tcPr>
            <w:tcW w:w="7087" w:type="dxa"/>
            <w:vAlign w:val="center"/>
          </w:tcPr>
          <w:p w:rsidR="00F92E49" w:rsidRPr="00F92E49" w:rsidRDefault="00BF4F0B" w:rsidP="008A3E3A">
            <w:pPr>
              <w:jc w:val="both"/>
              <w:rPr>
                <w:rFonts w:asciiTheme="minorHAnsi" w:hAnsiTheme="minorHAnsi" w:cs="Arial"/>
                <w:szCs w:val="24"/>
              </w:rPr>
            </w:pPr>
            <w:r>
              <w:rPr>
                <w:rFonts w:asciiTheme="minorHAnsi" w:hAnsiTheme="minorHAnsi" w:cs="Arial"/>
                <w:szCs w:val="24"/>
              </w:rPr>
              <w:t>Silikaattellis</w:t>
            </w:r>
          </w:p>
        </w:tc>
      </w:tr>
      <w:tr w:rsidR="00F92E49" w:rsidRPr="00F92E49" w:rsidTr="008A3E3A">
        <w:trPr>
          <w:trHeight w:val="171"/>
        </w:trPr>
        <w:tc>
          <w:tcPr>
            <w:tcW w:w="2660" w:type="dxa"/>
          </w:tcPr>
          <w:p w:rsidR="00F92E49" w:rsidRPr="00F92E49" w:rsidRDefault="00F92E49" w:rsidP="008A3E3A">
            <w:pPr>
              <w:rPr>
                <w:rFonts w:asciiTheme="minorHAnsi" w:hAnsiTheme="minorHAnsi" w:cs="Arial"/>
                <w:szCs w:val="24"/>
              </w:rPr>
            </w:pPr>
            <w:r w:rsidRPr="00F92E49">
              <w:rPr>
                <w:rFonts w:asciiTheme="minorHAnsi" w:hAnsiTheme="minorHAnsi" w:cs="Arial"/>
                <w:szCs w:val="24"/>
              </w:rPr>
              <w:t>Vahelaed</w:t>
            </w:r>
          </w:p>
        </w:tc>
        <w:tc>
          <w:tcPr>
            <w:tcW w:w="7087" w:type="dxa"/>
            <w:vAlign w:val="center"/>
          </w:tcPr>
          <w:p w:rsidR="00F92E49" w:rsidRPr="00F92E49" w:rsidRDefault="00F92E49" w:rsidP="008A3E3A">
            <w:pPr>
              <w:jc w:val="both"/>
              <w:rPr>
                <w:rFonts w:asciiTheme="minorHAnsi" w:hAnsiTheme="minorHAnsi" w:cs="Arial"/>
                <w:szCs w:val="24"/>
              </w:rPr>
            </w:pPr>
            <w:r w:rsidRPr="00F92E49">
              <w:rPr>
                <w:rFonts w:asciiTheme="minorHAnsi" w:hAnsiTheme="minorHAnsi" w:cs="Arial"/>
                <w:szCs w:val="24"/>
              </w:rPr>
              <w:t>Puit</w:t>
            </w:r>
          </w:p>
        </w:tc>
      </w:tr>
      <w:tr w:rsidR="00F92E49" w:rsidRPr="00F92E49" w:rsidTr="008A3E3A">
        <w:tc>
          <w:tcPr>
            <w:tcW w:w="2660" w:type="dxa"/>
          </w:tcPr>
          <w:p w:rsidR="00F92E49" w:rsidRPr="00F92E49" w:rsidRDefault="00F92E49" w:rsidP="008A3E3A">
            <w:pPr>
              <w:rPr>
                <w:rFonts w:asciiTheme="minorHAnsi" w:hAnsiTheme="minorHAnsi" w:cs="Arial"/>
                <w:szCs w:val="24"/>
              </w:rPr>
            </w:pPr>
            <w:r w:rsidRPr="00F92E49">
              <w:rPr>
                <w:rFonts w:asciiTheme="minorHAnsi" w:hAnsiTheme="minorHAnsi" w:cs="Arial"/>
                <w:szCs w:val="24"/>
              </w:rPr>
              <w:lastRenderedPageBreak/>
              <w:t>Katus</w:t>
            </w:r>
          </w:p>
        </w:tc>
        <w:tc>
          <w:tcPr>
            <w:tcW w:w="7087" w:type="dxa"/>
            <w:vAlign w:val="center"/>
          </w:tcPr>
          <w:p w:rsidR="00F92E49" w:rsidRPr="00F92E49" w:rsidRDefault="00F92E49" w:rsidP="008A3E3A">
            <w:pPr>
              <w:jc w:val="both"/>
              <w:rPr>
                <w:rFonts w:asciiTheme="minorHAnsi" w:hAnsiTheme="minorHAnsi" w:cs="Arial"/>
                <w:szCs w:val="24"/>
              </w:rPr>
            </w:pPr>
            <w:r w:rsidRPr="00F92E49">
              <w:rPr>
                <w:rFonts w:asciiTheme="minorHAnsi" w:hAnsiTheme="minorHAnsi" w:cs="Arial"/>
                <w:szCs w:val="24"/>
              </w:rPr>
              <w:t>Profiilplekk</w:t>
            </w:r>
          </w:p>
        </w:tc>
      </w:tr>
      <w:tr w:rsidR="00F92E49" w:rsidRPr="00F92E49" w:rsidTr="008A3E3A">
        <w:tc>
          <w:tcPr>
            <w:tcW w:w="2660" w:type="dxa"/>
          </w:tcPr>
          <w:p w:rsidR="00F92E49" w:rsidRPr="00F92E49" w:rsidRDefault="00F92E49" w:rsidP="008A3E3A">
            <w:pPr>
              <w:rPr>
                <w:rFonts w:asciiTheme="minorHAnsi" w:hAnsiTheme="minorHAnsi" w:cs="Arial"/>
                <w:szCs w:val="24"/>
              </w:rPr>
            </w:pPr>
            <w:r w:rsidRPr="00F92E49">
              <w:rPr>
                <w:rFonts w:asciiTheme="minorHAnsi" w:hAnsiTheme="minorHAnsi" w:cs="Arial"/>
                <w:szCs w:val="24"/>
              </w:rPr>
              <w:t>Katusekonstruktsioon</w:t>
            </w:r>
          </w:p>
        </w:tc>
        <w:tc>
          <w:tcPr>
            <w:tcW w:w="7087" w:type="dxa"/>
            <w:vAlign w:val="center"/>
          </w:tcPr>
          <w:p w:rsidR="00F92E49" w:rsidRPr="00F92E49" w:rsidRDefault="00F92E49" w:rsidP="008A3E3A">
            <w:pPr>
              <w:jc w:val="both"/>
              <w:rPr>
                <w:rFonts w:asciiTheme="minorHAnsi" w:hAnsiTheme="minorHAnsi" w:cs="Arial"/>
                <w:szCs w:val="24"/>
              </w:rPr>
            </w:pPr>
            <w:r w:rsidRPr="00F92E49">
              <w:rPr>
                <w:rFonts w:asciiTheme="minorHAnsi" w:hAnsiTheme="minorHAnsi" w:cs="Arial"/>
                <w:szCs w:val="24"/>
              </w:rPr>
              <w:t>Puit</w:t>
            </w:r>
          </w:p>
        </w:tc>
      </w:tr>
      <w:tr w:rsidR="00F92E49" w:rsidRPr="00F92E49" w:rsidTr="008A3E3A">
        <w:tc>
          <w:tcPr>
            <w:tcW w:w="2660" w:type="dxa"/>
          </w:tcPr>
          <w:p w:rsidR="00F92E49" w:rsidRPr="00F92E49" w:rsidRDefault="00F92E49" w:rsidP="008A3E3A">
            <w:pPr>
              <w:rPr>
                <w:rFonts w:asciiTheme="minorHAnsi" w:hAnsiTheme="minorHAnsi" w:cs="Arial"/>
                <w:szCs w:val="24"/>
              </w:rPr>
            </w:pPr>
            <w:r w:rsidRPr="00F92E49">
              <w:rPr>
                <w:rFonts w:asciiTheme="minorHAnsi" w:hAnsiTheme="minorHAnsi" w:cs="Arial"/>
                <w:szCs w:val="24"/>
              </w:rPr>
              <w:t>Välisviimistlus</w:t>
            </w:r>
          </w:p>
        </w:tc>
        <w:tc>
          <w:tcPr>
            <w:tcW w:w="7087" w:type="dxa"/>
            <w:vAlign w:val="center"/>
          </w:tcPr>
          <w:p w:rsidR="00F92E49" w:rsidRPr="00F92E49" w:rsidRDefault="00BF4F0B" w:rsidP="008A3E3A">
            <w:pPr>
              <w:jc w:val="both"/>
              <w:rPr>
                <w:rFonts w:asciiTheme="minorHAnsi" w:hAnsiTheme="minorHAnsi" w:cs="Arial"/>
                <w:szCs w:val="24"/>
              </w:rPr>
            </w:pPr>
            <w:r>
              <w:rPr>
                <w:rFonts w:asciiTheme="minorHAnsi" w:hAnsiTheme="minorHAnsi" w:cs="Arial"/>
                <w:szCs w:val="24"/>
              </w:rPr>
              <w:t>Silikaat</w:t>
            </w:r>
          </w:p>
        </w:tc>
      </w:tr>
      <w:tr w:rsidR="00F92E49" w:rsidRPr="00F92E49" w:rsidTr="008A3E3A">
        <w:tc>
          <w:tcPr>
            <w:tcW w:w="2660" w:type="dxa"/>
          </w:tcPr>
          <w:p w:rsidR="00F92E49" w:rsidRPr="00F92E49" w:rsidRDefault="00F92E49" w:rsidP="008A3E3A">
            <w:pPr>
              <w:rPr>
                <w:rFonts w:asciiTheme="minorHAnsi" w:hAnsiTheme="minorHAnsi" w:cs="Arial"/>
                <w:szCs w:val="24"/>
              </w:rPr>
            </w:pPr>
            <w:r w:rsidRPr="00F92E49">
              <w:rPr>
                <w:rFonts w:asciiTheme="minorHAnsi" w:hAnsiTheme="minorHAnsi" w:cs="Arial"/>
                <w:szCs w:val="24"/>
              </w:rPr>
              <w:t>Uksed-aknad, seisukord</w:t>
            </w:r>
          </w:p>
        </w:tc>
        <w:tc>
          <w:tcPr>
            <w:tcW w:w="7087" w:type="dxa"/>
            <w:tcBorders>
              <w:bottom w:val="single" w:sz="4" w:space="0" w:color="auto"/>
            </w:tcBorders>
            <w:vAlign w:val="center"/>
          </w:tcPr>
          <w:p w:rsidR="00F92E49" w:rsidRPr="00F92E49" w:rsidRDefault="00F92E49" w:rsidP="008A3E3A">
            <w:pPr>
              <w:jc w:val="both"/>
              <w:rPr>
                <w:rFonts w:asciiTheme="minorHAnsi" w:hAnsiTheme="minorHAnsi" w:cs="Arial"/>
                <w:szCs w:val="24"/>
              </w:rPr>
            </w:pPr>
            <w:r w:rsidRPr="00F92E49">
              <w:rPr>
                <w:rFonts w:asciiTheme="minorHAnsi" w:hAnsiTheme="minorHAnsi" w:cs="Arial"/>
                <w:szCs w:val="24"/>
              </w:rPr>
              <w:t xml:space="preserve">Aknad puitraamidel, puidust välisuks. </w:t>
            </w:r>
          </w:p>
        </w:tc>
      </w:tr>
      <w:tr w:rsidR="00F92E49" w:rsidRPr="00F92E49" w:rsidTr="008A3E3A">
        <w:tc>
          <w:tcPr>
            <w:tcW w:w="2660" w:type="dxa"/>
            <w:tcBorders>
              <w:right w:val="single" w:sz="4" w:space="0" w:color="auto"/>
            </w:tcBorders>
          </w:tcPr>
          <w:p w:rsidR="00F92E49" w:rsidRPr="00F92E49" w:rsidRDefault="00F92E49" w:rsidP="008A3E3A">
            <w:pPr>
              <w:rPr>
                <w:rFonts w:asciiTheme="minorHAnsi" w:hAnsiTheme="minorHAnsi" w:cs="Arial"/>
                <w:szCs w:val="24"/>
              </w:rPr>
            </w:pPr>
            <w:r w:rsidRPr="00F92E49">
              <w:rPr>
                <w:rFonts w:asciiTheme="minorHAnsi" w:hAnsiTheme="minorHAnsi" w:cs="Arial"/>
                <w:szCs w:val="24"/>
              </w:rPr>
              <w:t>Hoone põhiko</w:t>
            </w:r>
            <w:r w:rsidR="00400BC9">
              <w:rPr>
                <w:rFonts w:asciiTheme="minorHAnsi" w:hAnsiTheme="minorHAnsi" w:cs="Arial"/>
                <w:szCs w:val="24"/>
              </w:rPr>
              <w:t xml:space="preserve">nstruktsioonide </w:t>
            </w:r>
            <w:r w:rsidRPr="00F92E49">
              <w:rPr>
                <w:rFonts w:asciiTheme="minorHAnsi" w:hAnsiTheme="minorHAnsi" w:cs="Arial"/>
                <w:szCs w:val="24"/>
              </w:rPr>
              <w:t>seisukord</w:t>
            </w:r>
          </w:p>
        </w:tc>
        <w:tc>
          <w:tcPr>
            <w:tcW w:w="7087" w:type="dxa"/>
            <w:tcBorders>
              <w:top w:val="single" w:sz="4" w:space="0" w:color="auto"/>
              <w:left w:val="single" w:sz="4" w:space="0" w:color="auto"/>
              <w:bottom w:val="single" w:sz="4" w:space="0" w:color="auto"/>
              <w:right w:val="single" w:sz="4" w:space="0" w:color="auto"/>
            </w:tcBorders>
            <w:vAlign w:val="center"/>
          </w:tcPr>
          <w:p w:rsidR="00F92E49" w:rsidRDefault="00F92E49" w:rsidP="008A3E3A">
            <w:pPr>
              <w:jc w:val="both"/>
              <w:rPr>
                <w:rFonts w:asciiTheme="minorHAnsi" w:hAnsiTheme="minorHAnsi" w:cs="Arial"/>
                <w:szCs w:val="24"/>
              </w:rPr>
            </w:pPr>
            <w:r w:rsidRPr="00F92E49">
              <w:rPr>
                <w:rFonts w:asciiTheme="minorHAnsi" w:hAnsiTheme="minorHAnsi" w:cs="Arial"/>
                <w:szCs w:val="24"/>
              </w:rPr>
              <w:t>Visuaalsel ülevaatusel on hoone põhikonstruktsioonid rahuldavas seisukorras. Vajumisi ja pragusid seintes ei täheldatud.</w:t>
            </w:r>
          </w:p>
          <w:p w:rsidR="00400BC9" w:rsidRPr="00F92E49" w:rsidRDefault="00400BC9" w:rsidP="008A3E3A">
            <w:pPr>
              <w:jc w:val="both"/>
              <w:rPr>
                <w:rFonts w:asciiTheme="minorHAnsi" w:hAnsiTheme="minorHAnsi" w:cs="Arial"/>
                <w:szCs w:val="24"/>
              </w:rPr>
            </w:pPr>
            <w:r w:rsidRPr="00F92E49">
              <w:rPr>
                <w:rFonts w:asciiTheme="minorHAnsi" w:hAnsiTheme="minorHAnsi" w:cs="Arial"/>
                <w:szCs w:val="24"/>
              </w:rPr>
              <w:t>Hoone on kasutajate poolt kapitaalselt ümberehitatud endisest piilkonnahoonest.</w:t>
            </w:r>
            <w:r w:rsidRPr="00F92E49">
              <w:rPr>
                <w:rStyle w:val="FootnoteReference"/>
                <w:rFonts w:asciiTheme="minorHAnsi" w:hAnsiTheme="minorHAnsi" w:cs="Arial"/>
                <w:szCs w:val="24"/>
              </w:rPr>
              <w:footnoteReference w:id="2"/>
            </w:r>
          </w:p>
        </w:tc>
      </w:tr>
    </w:tbl>
    <w:p w:rsidR="00F92E49" w:rsidRPr="00F92E49" w:rsidRDefault="00F92E49" w:rsidP="00F92E49">
      <w:pPr>
        <w:pStyle w:val="StyleHeading212pt"/>
        <w:rPr>
          <w:rFonts w:asciiTheme="minorHAnsi" w:hAnsiTheme="minorHAnsi"/>
          <w:i w:val="0"/>
          <w:szCs w:val="24"/>
        </w:rPr>
      </w:pPr>
      <w:r w:rsidRPr="00F92E49">
        <w:rPr>
          <w:rFonts w:asciiTheme="minorHAnsi" w:hAnsiTheme="minorHAnsi"/>
          <w:i w:val="0"/>
          <w:szCs w:val="24"/>
        </w:rPr>
        <w:t>Tehnosüsteemid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F92E49" w:rsidRPr="00F92E49" w:rsidTr="008A3E3A">
        <w:tc>
          <w:tcPr>
            <w:tcW w:w="2660" w:type="dxa"/>
          </w:tcPr>
          <w:p w:rsidR="00F92E49" w:rsidRPr="00F92E49" w:rsidRDefault="00F92E49" w:rsidP="008A3E3A">
            <w:pPr>
              <w:rPr>
                <w:rFonts w:asciiTheme="minorHAnsi" w:hAnsiTheme="minorHAnsi" w:cs="Arial"/>
                <w:szCs w:val="24"/>
              </w:rPr>
            </w:pPr>
            <w:r w:rsidRPr="00F92E49">
              <w:rPr>
                <w:rFonts w:asciiTheme="minorHAnsi" w:hAnsiTheme="minorHAnsi" w:cs="Arial"/>
                <w:szCs w:val="24"/>
              </w:rPr>
              <w:t>Veevarustus</w:t>
            </w:r>
          </w:p>
        </w:tc>
        <w:tc>
          <w:tcPr>
            <w:tcW w:w="7087" w:type="dxa"/>
            <w:vAlign w:val="center"/>
          </w:tcPr>
          <w:p w:rsidR="00F92E49" w:rsidRPr="00F92E49" w:rsidRDefault="00F92E49" w:rsidP="008A3E3A">
            <w:pPr>
              <w:snapToGrid w:val="0"/>
              <w:ind w:right="-18"/>
              <w:jc w:val="both"/>
              <w:rPr>
                <w:rFonts w:asciiTheme="minorHAnsi" w:hAnsiTheme="minorHAnsi" w:cs="Arial"/>
                <w:szCs w:val="24"/>
              </w:rPr>
            </w:pPr>
            <w:r w:rsidRPr="00F92E49">
              <w:rPr>
                <w:rFonts w:asciiTheme="minorHAnsi" w:hAnsiTheme="minorHAnsi" w:cs="Arial"/>
                <w:szCs w:val="24"/>
              </w:rPr>
              <w:t xml:space="preserve">Puudub </w:t>
            </w:r>
          </w:p>
        </w:tc>
      </w:tr>
      <w:tr w:rsidR="00F92E49" w:rsidRPr="00F92E49" w:rsidTr="008A3E3A">
        <w:tc>
          <w:tcPr>
            <w:tcW w:w="2660" w:type="dxa"/>
          </w:tcPr>
          <w:p w:rsidR="00F92E49" w:rsidRPr="00F92E49" w:rsidRDefault="00F92E49" w:rsidP="008A3E3A">
            <w:pPr>
              <w:rPr>
                <w:rFonts w:asciiTheme="minorHAnsi" w:hAnsiTheme="minorHAnsi" w:cs="Arial"/>
                <w:szCs w:val="24"/>
              </w:rPr>
            </w:pPr>
            <w:r w:rsidRPr="00F92E49">
              <w:rPr>
                <w:rFonts w:asciiTheme="minorHAnsi" w:hAnsiTheme="minorHAnsi" w:cs="Arial"/>
                <w:szCs w:val="24"/>
              </w:rPr>
              <w:t>Kanalisatsioon</w:t>
            </w:r>
          </w:p>
        </w:tc>
        <w:tc>
          <w:tcPr>
            <w:tcW w:w="7087" w:type="dxa"/>
            <w:vAlign w:val="center"/>
          </w:tcPr>
          <w:p w:rsidR="00F92E49" w:rsidRPr="00F92E49" w:rsidRDefault="00F92E49" w:rsidP="008A3E3A">
            <w:pPr>
              <w:snapToGrid w:val="0"/>
              <w:ind w:right="-18"/>
              <w:jc w:val="both"/>
              <w:rPr>
                <w:rFonts w:asciiTheme="minorHAnsi" w:hAnsiTheme="minorHAnsi" w:cs="Arial"/>
                <w:szCs w:val="24"/>
              </w:rPr>
            </w:pPr>
            <w:r w:rsidRPr="00F92E49">
              <w:rPr>
                <w:rFonts w:asciiTheme="minorHAnsi" w:hAnsiTheme="minorHAnsi" w:cs="Arial"/>
                <w:szCs w:val="24"/>
              </w:rPr>
              <w:t>Puudub</w:t>
            </w:r>
            <w:r w:rsidRPr="00F92E49">
              <w:rPr>
                <w:rFonts w:asciiTheme="minorHAnsi" w:hAnsiTheme="minorHAnsi"/>
                <w:szCs w:val="24"/>
              </w:rPr>
              <w:t xml:space="preserve"> </w:t>
            </w:r>
          </w:p>
        </w:tc>
      </w:tr>
      <w:tr w:rsidR="00F92E49" w:rsidRPr="00F92E49" w:rsidTr="008A3E3A">
        <w:tc>
          <w:tcPr>
            <w:tcW w:w="2660" w:type="dxa"/>
          </w:tcPr>
          <w:p w:rsidR="00F92E49" w:rsidRPr="00F92E49" w:rsidRDefault="00F92E49" w:rsidP="008A3E3A">
            <w:pPr>
              <w:rPr>
                <w:rFonts w:asciiTheme="minorHAnsi" w:hAnsiTheme="minorHAnsi" w:cs="Arial"/>
                <w:szCs w:val="24"/>
              </w:rPr>
            </w:pPr>
            <w:r w:rsidRPr="00F92E49">
              <w:rPr>
                <w:rFonts w:asciiTheme="minorHAnsi" w:hAnsiTheme="minorHAnsi" w:cs="Arial"/>
                <w:szCs w:val="24"/>
              </w:rPr>
              <w:t>Elektrivarustus</w:t>
            </w:r>
          </w:p>
        </w:tc>
        <w:tc>
          <w:tcPr>
            <w:tcW w:w="7087" w:type="dxa"/>
            <w:vAlign w:val="center"/>
          </w:tcPr>
          <w:p w:rsidR="00F92E49" w:rsidRPr="00F92E49" w:rsidRDefault="00F92E49" w:rsidP="008A3E3A">
            <w:pPr>
              <w:snapToGrid w:val="0"/>
              <w:ind w:right="-18"/>
              <w:jc w:val="both"/>
              <w:rPr>
                <w:rFonts w:asciiTheme="minorHAnsi" w:hAnsiTheme="minorHAnsi" w:cs="Arial"/>
                <w:szCs w:val="24"/>
              </w:rPr>
            </w:pPr>
            <w:r w:rsidRPr="00F92E49">
              <w:rPr>
                <w:rFonts w:asciiTheme="minorHAnsi" w:hAnsiTheme="minorHAnsi" w:cs="Arial"/>
                <w:szCs w:val="24"/>
              </w:rPr>
              <w:t>Puudub</w:t>
            </w:r>
          </w:p>
        </w:tc>
      </w:tr>
      <w:tr w:rsidR="00F92E49" w:rsidRPr="00F92E49" w:rsidTr="008A3E3A">
        <w:tc>
          <w:tcPr>
            <w:tcW w:w="2660" w:type="dxa"/>
          </w:tcPr>
          <w:p w:rsidR="00F92E49" w:rsidRPr="00F92E49" w:rsidRDefault="00F92E49" w:rsidP="008A3E3A">
            <w:pPr>
              <w:rPr>
                <w:rFonts w:asciiTheme="minorHAnsi" w:hAnsiTheme="minorHAnsi" w:cs="Arial"/>
                <w:szCs w:val="24"/>
              </w:rPr>
            </w:pPr>
            <w:r w:rsidRPr="00F92E49">
              <w:rPr>
                <w:rFonts w:asciiTheme="minorHAnsi" w:hAnsiTheme="minorHAnsi" w:cs="Arial"/>
                <w:szCs w:val="24"/>
              </w:rPr>
              <w:t>Küttesüsteem</w:t>
            </w:r>
          </w:p>
        </w:tc>
        <w:tc>
          <w:tcPr>
            <w:tcW w:w="7087" w:type="dxa"/>
            <w:vAlign w:val="center"/>
          </w:tcPr>
          <w:p w:rsidR="00F92E49" w:rsidRPr="00F92E49" w:rsidRDefault="00F92E49" w:rsidP="008A3E3A">
            <w:pPr>
              <w:snapToGrid w:val="0"/>
              <w:ind w:right="-18"/>
              <w:jc w:val="both"/>
              <w:rPr>
                <w:rFonts w:asciiTheme="minorHAnsi" w:hAnsiTheme="minorHAnsi" w:cs="Arial"/>
                <w:szCs w:val="24"/>
              </w:rPr>
            </w:pPr>
            <w:r w:rsidRPr="00F92E49">
              <w:rPr>
                <w:rFonts w:asciiTheme="minorHAnsi" w:hAnsiTheme="minorHAnsi" w:cs="Arial"/>
                <w:szCs w:val="24"/>
              </w:rPr>
              <w:t>Puudub</w:t>
            </w:r>
          </w:p>
        </w:tc>
      </w:tr>
      <w:tr w:rsidR="00F92E49" w:rsidRPr="00F92E49" w:rsidTr="008A3E3A">
        <w:tc>
          <w:tcPr>
            <w:tcW w:w="2660" w:type="dxa"/>
          </w:tcPr>
          <w:p w:rsidR="00F92E49" w:rsidRPr="00F92E49" w:rsidRDefault="00F92E49" w:rsidP="008A3E3A">
            <w:pPr>
              <w:rPr>
                <w:rFonts w:asciiTheme="minorHAnsi" w:hAnsiTheme="minorHAnsi" w:cs="Arial"/>
                <w:szCs w:val="24"/>
              </w:rPr>
            </w:pPr>
            <w:r w:rsidRPr="00F92E49">
              <w:rPr>
                <w:rFonts w:asciiTheme="minorHAnsi" w:hAnsiTheme="minorHAnsi" w:cs="Arial"/>
                <w:szCs w:val="24"/>
              </w:rPr>
              <w:t>Signalisatsioon</w:t>
            </w:r>
          </w:p>
        </w:tc>
        <w:tc>
          <w:tcPr>
            <w:tcW w:w="7087" w:type="dxa"/>
            <w:vAlign w:val="center"/>
          </w:tcPr>
          <w:p w:rsidR="00F92E49" w:rsidRPr="00F92E49" w:rsidRDefault="00F92E49" w:rsidP="008A3E3A">
            <w:pPr>
              <w:jc w:val="both"/>
              <w:rPr>
                <w:rFonts w:asciiTheme="minorHAnsi" w:hAnsiTheme="minorHAnsi" w:cs="Arial"/>
                <w:szCs w:val="24"/>
              </w:rPr>
            </w:pPr>
            <w:r w:rsidRPr="00F92E49">
              <w:rPr>
                <w:rFonts w:asciiTheme="minorHAnsi" w:hAnsiTheme="minorHAnsi" w:cs="Arial"/>
                <w:szCs w:val="24"/>
              </w:rPr>
              <w:t>Puudub</w:t>
            </w:r>
          </w:p>
        </w:tc>
      </w:tr>
      <w:tr w:rsidR="00F92E49" w:rsidRPr="00F92E49" w:rsidTr="008A3E3A">
        <w:tc>
          <w:tcPr>
            <w:tcW w:w="2660" w:type="dxa"/>
          </w:tcPr>
          <w:p w:rsidR="00F92E49" w:rsidRPr="00F92E49" w:rsidRDefault="00F92E49" w:rsidP="008A3E3A">
            <w:pPr>
              <w:rPr>
                <w:rFonts w:asciiTheme="minorHAnsi" w:hAnsiTheme="minorHAnsi" w:cs="Arial"/>
                <w:szCs w:val="24"/>
              </w:rPr>
            </w:pPr>
            <w:r w:rsidRPr="00F92E49">
              <w:rPr>
                <w:rFonts w:asciiTheme="minorHAnsi" w:hAnsiTheme="minorHAnsi" w:cs="Arial"/>
                <w:szCs w:val="24"/>
              </w:rPr>
              <w:t>Ventilatsioon</w:t>
            </w:r>
          </w:p>
        </w:tc>
        <w:tc>
          <w:tcPr>
            <w:tcW w:w="7087" w:type="dxa"/>
            <w:vAlign w:val="center"/>
          </w:tcPr>
          <w:p w:rsidR="00F92E49" w:rsidRPr="00F92E49" w:rsidRDefault="00F92E49" w:rsidP="008A3E3A">
            <w:pPr>
              <w:jc w:val="both"/>
              <w:rPr>
                <w:rFonts w:asciiTheme="minorHAnsi" w:hAnsiTheme="minorHAnsi" w:cs="Arial"/>
                <w:szCs w:val="24"/>
              </w:rPr>
            </w:pPr>
            <w:r w:rsidRPr="00F92E49">
              <w:rPr>
                <w:rFonts w:asciiTheme="minorHAnsi" w:hAnsiTheme="minorHAnsi" w:cs="Arial"/>
                <w:szCs w:val="24"/>
              </w:rPr>
              <w:t>Loomulik</w:t>
            </w:r>
          </w:p>
        </w:tc>
      </w:tr>
      <w:tr w:rsidR="00F92E49" w:rsidRPr="00F92E49" w:rsidTr="008A3E3A">
        <w:tc>
          <w:tcPr>
            <w:tcW w:w="2660" w:type="dxa"/>
          </w:tcPr>
          <w:p w:rsidR="00F92E49" w:rsidRPr="00F92E49" w:rsidRDefault="00F92E49" w:rsidP="008A3E3A">
            <w:pPr>
              <w:rPr>
                <w:rFonts w:asciiTheme="minorHAnsi" w:hAnsiTheme="minorHAnsi" w:cs="Arial"/>
                <w:szCs w:val="24"/>
              </w:rPr>
            </w:pPr>
            <w:r w:rsidRPr="00F92E49">
              <w:rPr>
                <w:rFonts w:asciiTheme="minorHAnsi" w:hAnsiTheme="minorHAnsi" w:cs="Arial"/>
                <w:szCs w:val="24"/>
              </w:rPr>
              <w:t>Tehnosüsteemide seisukord</w:t>
            </w:r>
          </w:p>
        </w:tc>
        <w:tc>
          <w:tcPr>
            <w:tcW w:w="7087" w:type="dxa"/>
            <w:vAlign w:val="center"/>
          </w:tcPr>
          <w:p w:rsidR="00F92E49" w:rsidRPr="00F92E49" w:rsidRDefault="00F92E49" w:rsidP="008A3E3A">
            <w:pPr>
              <w:jc w:val="both"/>
              <w:rPr>
                <w:rFonts w:asciiTheme="minorHAnsi" w:hAnsiTheme="minorHAnsi" w:cs="Arial"/>
                <w:szCs w:val="24"/>
              </w:rPr>
            </w:pPr>
            <w:r w:rsidRPr="00F92E49">
              <w:rPr>
                <w:rFonts w:asciiTheme="minorHAnsi" w:hAnsiTheme="minorHAnsi" w:cs="Arial"/>
                <w:szCs w:val="24"/>
              </w:rPr>
              <w:t>-</w:t>
            </w:r>
          </w:p>
        </w:tc>
      </w:tr>
    </w:tbl>
    <w:p w:rsidR="00F92E49" w:rsidRPr="00F92E49" w:rsidRDefault="00F92E49">
      <w:pPr>
        <w:rPr>
          <w:rFonts w:asciiTheme="minorHAnsi" w:hAnsiTheme="minorHAnsi"/>
          <w:szCs w:val="24"/>
        </w:rPr>
      </w:pPr>
    </w:p>
    <w:sectPr w:rsidR="00F92E49" w:rsidRPr="00F92E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90" w:rsidRDefault="00C47390" w:rsidP="00F92E49">
      <w:pPr>
        <w:spacing w:after="0" w:line="240" w:lineRule="auto"/>
      </w:pPr>
      <w:r>
        <w:separator/>
      </w:r>
    </w:p>
  </w:endnote>
  <w:endnote w:type="continuationSeparator" w:id="0">
    <w:p w:rsidR="00C47390" w:rsidRDefault="00C47390" w:rsidP="00F9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90" w:rsidRDefault="00C47390" w:rsidP="00F92E49">
      <w:pPr>
        <w:spacing w:after="0" w:line="240" w:lineRule="auto"/>
      </w:pPr>
      <w:r>
        <w:separator/>
      </w:r>
    </w:p>
  </w:footnote>
  <w:footnote w:type="continuationSeparator" w:id="0">
    <w:p w:rsidR="00C47390" w:rsidRDefault="00C47390" w:rsidP="00F92E49">
      <w:pPr>
        <w:spacing w:after="0" w:line="240" w:lineRule="auto"/>
      </w:pPr>
      <w:r>
        <w:continuationSeparator/>
      </w:r>
    </w:p>
  </w:footnote>
  <w:footnote w:id="1">
    <w:p w:rsidR="00400BC9" w:rsidRPr="00672E2D" w:rsidRDefault="00400BC9" w:rsidP="00AF5696">
      <w:pPr>
        <w:pStyle w:val="FootnoteText"/>
        <w:rPr>
          <w:rFonts w:ascii="Calibri" w:hAnsi="Calibri"/>
          <w:lang w:val="et-EE"/>
        </w:rPr>
      </w:pPr>
      <w:r w:rsidRPr="00672E2D">
        <w:rPr>
          <w:rStyle w:val="FootnoteReference"/>
          <w:rFonts w:ascii="Calibri" w:hAnsi="Calibri"/>
        </w:rPr>
        <w:footnoteRef/>
      </w:r>
      <w:r w:rsidRPr="00672E2D">
        <w:rPr>
          <w:rFonts w:ascii="Calibri" w:hAnsi="Calibri"/>
        </w:rPr>
        <w:t xml:space="preserve"> </w:t>
      </w:r>
      <w:r w:rsidRPr="00672E2D">
        <w:rPr>
          <w:rFonts w:ascii="Calibri" w:hAnsi="Calibri"/>
          <w:lang w:val="et-EE"/>
        </w:rPr>
        <w:t>Piilkonnahoone on piirivalve vaatlushoone</w:t>
      </w:r>
    </w:p>
  </w:footnote>
  <w:footnote w:id="2">
    <w:p w:rsidR="00400BC9" w:rsidRPr="00672E2D" w:rsidRDefault="00400BC9" w:rsidP="00400BC9">
      <w:pPr>
        <w:pStyle w:val="FootnoteText"/>
        <w:rPr>
          <w:rFonts w:ascii="Calibri" w:hAnsi="Calibri"/>
          <w:lang w:val="et-EE"/>
        </w:rPr>
      </w:pPr>
      <w:r w:rsidRPr="00672E2D">
        <w:rPr>
          <w:rStyle w:val="FootnoteReference"/>
          <w:rFonts w:ascii="Calibri" w:hAnsi="Calibri"/>
        </w:rPr>
        <w:footnoteRef/>
      </w:r>
      <w:r w:rsidRPr="00672E2D">
        <w:rPr>
          <w:rFonts w:ascii="Calibri" w:hAnsi="Calibri"/>
        </w:rPr>
        <w:t xml:space="preserve"> </w:t>
      </w:r>
      <w:r w:rsidRPr="00672E2D">
        <w:rPr>
          <w:rFonts w:ascii="Calibri" w:hAnsi="Calibri"/>
          <w:lang w:val="et-EE"/>
        </w:rPr>
        <w:t>Piilkonnahoone on piirivalve vaatlushoone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7863"/>
    <w:multiLevelType w:val="hybridMultilevel"/>
    <w:tmpl w:val="7C80DDC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4E"/>
    <w:rsid w:val="000343AE"/>
    <w:rsid w:val="002711A3"/>
    <w:rsid w:val="00371E6C"/>
    <w:rsid w:val="00400BC9"/>
    <w:rsid w:val="008B255B"/>
    <w:rsid w:val="008C4E68"/>
    <w:rsid w:val="00986858"/>
    <w:rsid w:val="00AF5696"/>
    <w:rsid w:val="00BF4F0B"/>
    <w:rsid w:val="00C47390"/>
    <w:rsid w:val="00C8564F"/>
    <w:rsid w:val="00CF0B4E"/>
    <w:rsid w:val="00E507AC"/>
    <w:rsid w:val="00F27CF3"/>
    <w:rsid w:val="00F60501"/>
    <w:rsid w:val="00F92E49"/>
    <w:rsid w:val="00FC7E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4E"/>
    <w:rPr>
      <w:rFonts w:ascii="Times New Roman" w:hAnsi="Times New Roman"/>
      <w:sz w:val="24"/>
    </w:rPr>
  </w:style>
  <w:style w:type="paragraph" w:styleId="Heading2">
    <w:name w:val="heading 2"/>
    <w:basedOn w:val="Normal"/>
    <w:next w:val="Normal"/>
    <w:link w:val="Heading2Char"/>
    <w:qFormat/>
    <w:rsid w:val="00F92E49"/>
    <w:pPr>
      <w:keepNext/>
      <w:spacing w:before="240" w:after="60" w:line="240" w:lineRule="auto"/>
      <w:outlineLvl w:val="1"/>
    </w:pPr>
    <w:rPr>
      <w:rFonts w:ascii="Calibri" w:eastAsia="Times New Roman" w:hAnsi="Calibri" w:cs="Arial"/>
      <w:b/>
      <w:bCs/>
      <w:i/>
      <w:iCs/>
      <w:noProof/>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43AE"/>
    <w:pPr>
      <w:spacing w:after="0" w:line="240" w:lineRule="auto"/>
      <w:ind w:left="720"/>
      <w:contextualSpacing/>
    </w:pPr>
    <w:rPr>
      <w:rFonts w:ascii="Calibri" w:eastAsia="Times New Roman" w:hAnsi="Calibri" w:cs="Times New Roman"/>
      <w:noProof/>
      <w:sz w:val="20"/>
      <w:szCs w:val="20"/>
    </w:rPr>
  </w:style>
  <w:style w:type="character" w:customStyle="1" w:styleId="Heading2Char">
    <w:name w:val="Heading 2 Char"/>
    <w:basedOn w:val="DefaultParagraphFont"/>
    <w:link w:val="Heading2"/>
    <w:rsid w:val="00F92E49"/>
    <w:rPr>
      <w:rFonts w:ascii="Calibri" w:eastAsia="Times New Roman" w:hAnsi="Calibri" w:cs="Arial"/>
      <w:b/>
      <w:bCs/>
      <w:i/>
      <w:iCs/>
      <w:noProof/>
      <w:szCs w:val="28"/>
    </w:rPr>
  </w:style>
  <w:style w:type="character" w:styleId="Hyperlink">
    <w:name w:val="Hyperlink"/>
    <w:uiPriority w:val="99"/>
    <w:rsid w:val="00F92E49"/>
    <w:rPr>
      <w:color w:val="0000FF"/>
      <w:u w:val="single"/>
    </w:rPr>
  </w:style>
  <w:style w:type="paragraph" w:styleId="FootnoteText">
    <w:name w:val="footnote text"/>
    <w:basedOn w:val="Normal"/>
    <w:link w:val="FootnoteTextChar"/>
    <w:uiPriority w:val="99"/>
    <w:rsid w:val="00F92E49"/>
    <w:pPr>
      <w:spacing w:after="0" w:line="240" w:lineRule="auto"/>
    </w:pPr>
    <w:rPr>
      <w:rFonts w:ascii="Arial" w:eastAsia="Times New Roman" w:hAnsi="Arial" w:cs="Times New Roman"/>
      <w:noProof/>
      <w:sz w:val="18"/>
      <w:szCs w:val="20"/>
      <w:lang w:val="x-none"/>
    </w:rPr>
  </w:style>
  <w:style w:type="character" w:customStyle="1" w:styleId="FootnoteTextChar">
    <w:name w:val="Footnote Text Char"/>
    <w:basedOn w:val="DefaultParagraphFont"/>
    <w:link w:val="FootnoteText"/>
    <w:uiPriority w:val="99"/>
    <w:rsid w:val="00F92E49"/>
    <w:rPr>
      <w:rFonts w:ascii="Arial" w:eastAsia="Times New Roman" w:hAnsi="Arial" w:cs="Times New Roman"/>
      <w:noProof/>
      <w:sz w:val="18"/>
      <w:szCs w:val="20"/>
      <w:lang w:val="x-none"/>
    </w:rPr>
  </w:style>
  <w:style w:type="character" w:styleId="FootnoteReference">
    <w:name w:val="footnote reference"/>
    <w:uiPriority w:val="99"/>
    <w:rsid w:val="00F92E49"/>
    <w:rPr>
      <w:vertAlign w:val="superscript"/>
    </w:rPr>
  </w:style>
  <w:style w:type="paragraph" w:customStyle="1" w:styleId="StyleHeading212pt">
    <w:name w:val="Style Heading 2 + 12 pt"/>
    <w:basedOn w:val="Heading2"/>
    <w:uiPriority w:val="99"/>
    <w:rsid w:val="00F92E49"/>
    <w:pPr>
      <w:suppressAutoHyphens/>
    </w:pPr>
    <w:rPr>
      <w:noProof w:val="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4E"/>
    <w:rPr>
      <w:rFonts w:ascii="Times New Roman" w:hAnsi="Times New Roman"/>
      <w:sz w:val="24"/>
    </w:rPr>
  </w:style>
  <w:style w:type="paragraph" w:styleId="Heading2">
    <w:name w:val="heading 2"/>
    <w:basedOn w:val="Normal"/>
    <w:next w:val="Normal"/>
    <w:link w:val="Heading2Char"/>
    <w:qFormat/>
    <w:rsid w:val="00F92E49"/>
    <w:pPr>
      <w:keepNext/>
      <w:spacing w:before="240" w:after="60" w:line="240" w:lineRule="auto"/>
      <w:outlineLvl w:val="1"/>
    </w:pPr>
    <w:rPr>
      <w:rFonts w:ascii="Calibri" w:eastAsia="Times New Roman" w:hAnsi="Calibri" w:cs="Arial"/>
      <w:b/>
      <w:bCs/>
      <w:i/>
      <w:iCs/>
      <w:noProof/>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43AE"/>
    <w:pPr>
      <w:spacing w:after="0" w:line="240" w:lineRule="auto"/>
      <w:ind w:left="720"/>
      <w:contextualSpacing/>
    </w:pPr>
    <w:rPr>
      <w:rFonts w:ascii="Calibri" w:eastAsia="Times New Roman" w:hAnsi="Calibri" w:cs="Times New Roman"/>
      <w:noProof/>
      <w:sz w:val="20"/>
      <w:szCs w:val="20"/>
    </w:rPr>
  </w:style>
  <w:style w:type="character" w:customStyle="1" w:styleId="Heading2Char">
    <w:name w:val="Heading 2 Char"/>
    <w:basedOn w:val="DefaultParagraphFont"/>
    <w:link w:val="Heading2"/>
    <w:rsid w:val="00F92E49"/>
    <w:rPr>
      <w:rFonts w:ascii="Calibri" w:eastAsia="Times New Roman" w:hAnsi="Calibri" w:cs="Arial"/>
      <w:b/>
      <w:bCs/>
      <w:i/>
      <w:iCs/>
      <w:noProof/>
      <w:szCs w:val="28"/>
    </w:rPr>
  </w:style>
  <w:style w:type="character" w:styleId="Hyperlink">
    <w:name w:val="Hyperlink"/>
    <w:uiPriority w:val="99"/>
    <w:rsid w:val="00F92E49"/>
    <w:rPr>
      <w:color w:val="0000FF"/>
      <w:u w:val="single"/>
    </w:rPr>
  </w:style>
  <w:style w:type="paragraph" w:styleId="FootnoteText">
    <w:name w:val="footnote text"/>
    <w:basedOn w:val="Normal"/>
    <w:link w:val="FootnoteTextChar"/>
    <w:uiPriority w:val="99"/>
    <w:rsid w:val="00F92E49"/>
    <w:pPr>
      <w:spacing w:after="0" w:line="240" w:lineRule="auto"/>
    </w:pPr>
    <w:rPr>
      <w:rFonts w:ascii="Arial" w:eastAsia="Times New Roman" w:hAnsi="Arial" w:cs="Times New Roman"/>
      <w:noProof/>
      <w:sz w:val="18"/>
      <w:szCs w:val="20"/>
      <w:lang w:val="x-none"/>
    </w:rPr>
  </w:style>
  <w:style w:type="character" w:customStyle="1" w:styleId="FootnoteTextChar">
    <w:name w:val="Footnote Text Char"/>
    <w:basedOn w:val="DefaultParagraphFont"/>
    <w:link w:val="FootnoteText"/>
    <w:uiPriority w:val="99"/>
    <w:rsid w:val="00F92E49"/>
    <w:rPr>
      <w:rFonts w:ascii="Arial" w:eastAsia="Times New Roman" w:hAnsi="Arial" w:cs="Times New Roman"/>
      <w:noProof/>
      <w:sz w:val="18"/>
      <w:szCs w:val="20"/>
      <w:lang w:val="x-none"/>
    </w:rPr>
  </w:style>
  <w:style w:type="character" w:styleId="FootnoteReference">
    <w:name w:val="footnote reference"/>
    <w:uiPriority w:val="99"/>
    <w:rsid w:val="00F92E49"/>
    <w:rPr>
      <w:vertAlign w:val="superscript"/>
    </w:rPr>
  </w:style>
  <w:style w:type="paragraph" w:customStyle="1" w:styleId="StyleHeading212pt">
    <w:name w:val="Style Heading 2 + 12 pt"/>
    <w:basedOn w:val="Heading2"/>
    <w:uiPriority w:val="99"/>
    <w:rsid w:val="00F92E49"/>
    <w:pPr>
      <w:suppressAutoHyphens/>
    </w:pPr>
    <w:rPr>
      <w:noProof w:val="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32116">
      <w:bodyDiv w:val="1"/>
      <w:marLeft w:val="0"/>
      <w:marRight w:val="0"/>
      <w:marTop w:val="0"/>
      <w:marBottom w:val="0"/>
      <w:divBdr>
        <w:top w:val="none" w:sz="0" w:space="0" w:color="auto"/>
        <w:left w:val="none" w:sz="0" w:space="0" w:color="auto"/>
        <w:bottom w:val="none" w:sz="0" w:space="0" w:color="auto"/>
        <w:right w:val="none" w:sz="0" w:space="0" w:color="auto"/>
      </w:divBdr>
    </w:div>
    <w:div w:id="12536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amet.ee/ky/FindKYbyT.asp?txtCU=56202:001:01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E097FAFD.dotm</Template>
  <TotalTime>0</TotalTime>
  <Pages>3</Pages>
  <Words>434</Words>
  <Characters>2519</Characters>
  <Application>Microsoft Office Word</Application>
  <DocSecurity>0</DocSecurity>
  <Lines>20</Lines>
  <Paragraphs>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RMK</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 Kask</dc:creator>
  <cp:lastModifiedBy>Merike Bezrodnaja</cp:lastModifiedBy>
  <cp:revision>2</cp:revision>
  <dcterms:created xsi:type="dcterms:W3CDTF">2016-03-11T13:00:00Z</dcterms:created>
  <dcterms:modified xsi:type="dcterms:W3CDTF">2016-03-11T13:00:00Z</dcterms:modified>
</cp:coreProperties>
</file>