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9" w:rsidRPr="00CC60FE" w:rsidRDefault="00B95509" w:rsidP="00B95509">
      <w:pPr>
        <w:jc w:val="center"/>
        <w:rPr>
          <w:rFonts w:asciiTheme="minorHAnsi" w:hAnsiTheme="minorHAnsi"/>
          <w:b/>
          <w:szCs w:val="24"/>
          <w:u w:val="single"/>
        </w:rPr>
      </w:pPr>
      <w:r w:rsidRPr="00CC60FE">
        <w:rPr>
          <w:rFonts w:asciiTheme="minorHAnsi" w:hAnsiTheme="minorHAnsi"/>
          <w:b/>
          <w:szCs w:val="24"/>
          <w:u w:val="single"/>
        </w:rPr>
        <w:t xml:space="preserve">Harju maakond, Anija vald, </w:t>
      </w:r>
      <w:proofErr w:type="spellStart"/>
      <w:r w:rsidRPr="00CC60FE">
        <w:rPr>
          <w:rFonts w:asciiTheme="minorHAnsi" w:hAnsiTheme="minorHAnsi"/>
          <w:b/>
          <w:szCs w:val="24"/>
          <w:u w:val="single"/>
        </w:rPr>
        <w:t>Vetla</w:t>
      </w:r>
      <w:proofErr w:type="spellEnd"/>
      <w:r w:rsidRPr="00CC60FE">
        <w:rPr>
          <w:rFonts w:asciiTheme="minorHAnsi" w:hAnsiTheme="minorHAnsi"/>
          <w:b/>
          <w:szCs w:val="24"/>
          <w:u w:val="single"/>
        </w:rPr>
        <w:t xml:space="preserve"> küla, Männi</w:t>
      </w:r>
    </w:p>
    <w:p w:rsidR="00B95509" w:rsidRPr="00CC60FE" w:rsidRDefault="00B95509" w:rsidP="00B95509">
      <w:pPr>
        <w:jc w:val="right"/>
        <w:rPr>
          <w:rFonts w:asciiTheme="minorHAnsi" w:hAnsiTheme="minorHAnsi"/>
          <w:b/>
          <w:szCs w:val="24"/>
        </w:rPr>
      </w:pPr>
    </w:p>
    <w:p w:rsidR="00B95509" w:rsidRPr="00CC60FE" w:rsidRDefault="00B95509" w:rsidP="00B95509">
      <w:pPr>
        <w:jc w:val="right"/>
        <w:rPr>
          <w:rFonts w:asciiTheme="minorHAnsi" w:hAnsiTheme="minorHAnsi"/>
          <w:szCs w:val="24"/>
        </w:rPr>
      </w:pPr>
      <w:r w:rsidRPr="00CC60FE">
        <w:rPr>
          <w:rFonts w:asciiTheme="minorHAnsi" w:hAnsiTheme="minorHAnsi"/>
          <w:szCs w:val="24"/>
        </w:rPr>
        <w:t xml:space="preserve">Avalik kirjalik enampakkumine </w:t>
      </w:r>
      <w:r w:rsidRPr="00CC60FE">
        <w:rPr>
          <w:rFonts w:asciiTheme="minorHAnsi" w:hAnsiTheme="minorHAnsi"/>
          <w:b/>
          <w:szCs w:val="24"/>
        </w:rPr>
        <w:t>25.04.2016 kell: 13.00</w:t>
      </w:r>
    </w:p>
    <w:p w:rsidR="00B95509" w:rsidRPr="00CC60FE" w:rsidRDefault="00B95509" w:rsidP="00B95509">
      <w:pPr>
        <w:jc w:val="right"/>
        <w:rPr>
          <w:rFonts w:asciiTheme="minorHAnsi" w:hAnsiTheme="minorHAnsi"/>
          <w:b/>
          <w:szCs w:val="24"/>
        </w:rPr>
      </w:pPr>
      <w:r w:rsidRPr="00CC60FE">
        <w:rPr>
          <w:rFonts w:asciiTheme="minorHAnsi" w:hAnsiTheme="minorHAnsi"/>
          <w:szCs w:val="24"/>
        </w:rPr>
        <w:t>Enampakkumise</w:t>
      </w:r>
      <w:r w:rsidRPr="00CC60FE">
        <w:rPr>
          <w:rFonts w:asciiTheme="minorHAnsi" w:hAnsiTheme="minorHAnsi"/>
          <w:b/>
          <w:szCs w:val="24"/>
        </w:rPr>
        <w:t xml:space="preserve"> alghind 28 500 eurot. </w:t>
      </w:r>
    </w:p>
    <w:p w:rsidR="00B95509" w:rsidRPr="00CC60FE" w:rsidRDefault="00B95509" w:rsidP="00B95509">
      <w:pPr>
        <w:jc w:val="right"/>
        <w:rPr>
          <w:rFonts w:asciiTheme="minorHAnsi" w:hAnsiTheme="minorHAnsi"/>
          <w:szCs w:val="24"/>
        </w:rPr>
      </w:pPr>
      <w:r w:rsidRPr="00CC60FE">
        <w:rPr>
          <w:rFonts w:asciiTheme="minorHAnsi" w:hAnsiTheme="minorHAnsi"/>
          <w:szCs w:val="24"/>
        </w:rPr>
        <w:t>Objektiga võimalik kohapeal tutvuda: 29.03.2016 kell: 10.00-12.00 või</w:t>
      </w:r>
    </w:p>
    <w:p w:rsidR="00B95509" w:rsidRDefault="00B95509" w:rsidP="00B95509">
      <w:pPr>
        <w:jc w:val="right"/>
        <w:rPr>
          <w:rFonts w:asciiTheme="minorHAnsi" w:hAnsiTheme="minorHAnsi"/>
          <w:szCs w:val="24"/>
        </w:rPr>
      </w:pPr>
      <w:r w:rsidRPr="00CC60FE">
        <w:rPr>
          <w:rFonts w:asciiTheme="minorHAnsi" w:hAnsiTheme="minorHAnsi"/>
          <w:szCs w:val="24"/>
        </w:rPr>
        <w:t>19.04.2016 kell: 10.00-12.00</w:t>
      </w:r>
    </w:p>
    <w:p w:rsidR="004E18CD" w:rsidRDefault="004E18CD" w:rsidP="004E18CD">
      <w:pPr>
        <w:jc w:val="right"/>
      </w:pPr>
      <w:bookmarkStart w:id="0" w:name="_GoBack"/>
      <w:r>
        <w:t>Muul ajal objektiga tutvumine kokkuleppel kontaktisikuga.</w:t>
      </w:r>
    </w:p>
    <w:bookmarkEnd w:id="0"/>
    <w:p w:rsidR="004E18CD" w:rsidRDefault="004E18CD" w:rsidP="00B95509">
      <w:pPr>
        <w:jc w:val="right"/>
        <w:rPr>
          <w:rFonts w:asciiTheme="minorHAnsi" w:hAnsiTheme="minorHAnsi"/>
          <w:szCs w:val="24"/>
        </w:rPr>
      </w:pPr>
    </w:p>
    <w:p w:rsidR="00B95509" w:rsidRPr="00CC60FE" w:rsidRDefault="00B95509" w:rsidP="00B95509">
      <w:pPr>
        <w:jc w:val="right"/>
        <w:rPr>
          <w:rFonts w:asciiTheme="minorHAnsi" w:hAnsiTheme="minorHAnsi"/>
          <w:szCs w:val="24"/>
        </w:rPr>
      </w:pPr>
      <w:r w:rsidRPr="00CC60FE">
        <w:rPr>
          <w:rFonts w:asciiTheme="minorHAnsi" w:hAnsiTheme="minorHAnsi"/>
          <w:szCs w:val="24"/>
        </w:rPr>
        <w:t xml:space="preserve">Kontaktisik: Uno Koppelmaa tel: 5020137, </w:t>
      </w:r>
      <w:hyperlink r:id="rId6" w:history="1">
        <w:r w:rsidRPr="00CC60FE">
          <w:rPr>
            <w:rStyle w:val="Hyperlink"/>
            <w:rFonts w:asciiTheme="minorHAnsi" w:hAnsiTheme="minorHAnsi"/>
            <w:szCs w:val="24"/>
          </w:rPr>
          <w:t>uno.koppelmaa@rmk.ee</w:t>
        </w:r>
      </w:hyperlink>
    </w:p>
    <w:p w:rsidR="00B95509" w:rsidRPr="000A7D78" w:rsidRDefault="00B95509" w:rsidP="00B95509">
      <w:pPr>
        <w:rPr>
          <w:rFonts w:asciiTheme="minorHAnsi" w:hAnsiTheme="minorHAnsi"/>
          <w:b/>
          <w:szCs w:val="24"/>
          <w:u w:val="single"/>
        </w:rPr>
      </w:pPr>
      <w:r w:rsidRPr="000A7D78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 xml:space="preserve">Harju maakond, Anija vald, </w:t>
            </w:r>
            <w:proofErr w:type="spellStart"/>
            <w:r w:rsidRPr="00CC60FE">
              <w:rPr>
                <w:rFonts w:asciiTheme="minorHAnsi" w:hAnsiTheme="minorHAnsi"/>
                <w:szCs w:val="24"/>
              </w:rPr>
              <w:t>Vetla</w:t>
            </w:r>
            <w:proofErr w:type="spellEnd"/>
            <w:r w:rsidRPr="00CC60FE">
              <w:rPr>
                <w:rFonts w:asciiTheme="minorHAnsi" w:hAnsiTheme="minorHAnsi"/>
                <w:szCs w:val="24"/>
              </w:rPr>
              <w:t xml:space="preserve"> küla, Männi.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14352502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4E18CD" w:rsidP="00E61AB9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hyperlink r:id="rId7" w:history="1">
              <w:r w:rsidR="00B95509" w:rsidRPr="00CC60FE">
                <w:rPr>
                  <w:rStyle w:val="Hyperlink"/>
                  <w:rFonts w:asciiTheme="minorHAnsi" w:hAnsiTheme="minorHAnsi"/>
                  <w:szCs w:val="24"/>
                </w:rPr>
                <w:t>14002:003:0348</w:t>
              </w:r>
            </w:hyperlink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Riigi kinnisvararegistri </w:t>
            </w:r>
            <w:r w:rsidRPr="00CC60FE">
              <w:rPr>
                <w:rFonts w:asciiTheme="minorHAnsi" w:hAnsiTheme="minorHAnsi"/>
                <w:szCs w:val="24"/>
              </w:rPr>
              <w:t>kood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KV33881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0C3EEF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4767 m</w:t>
            </w:r>
            <w:r w:rsidRPr="00CC60FE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Elamumaa 100%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C60FE">
              <w:rPr>
                <w:rFonts w:asciiTheme="minorHAnsi" w:hAnsiTheme="minorHAnsi"/>
                <w:sz w:val="24"/>
                <w:szCs w:val="24"/>
                <w:lang w:eastAsia="en-US"/>
              </w:rPr>
              <w:t>Omanik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CC60FE">
              <w:rPr>
                <w:rFonts w:asciiTheme="minorHAnsi" w:hAnsiTheme="minorHAnsi"/>
                <w:sz w:val="24"/>
                <w:szCs w:val="24"/>
                <w:lang w:eastAsia="en-US"/>
              </w:rPr>
              <w:t>Eesti Vabariik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jc w:val="both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9B245C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Kaitseala piiranguvöönd, veekogu avalik kasutus, ranna või kalda veekaitsevöönd, ranna või kalda ehituskeeluvöönd, elektripaigaldise kaitsevöönd, elektripaigaldise kaitsevöönd, veekogu kallasrada, avali</w:t>
            </w:r>
            <w:r>
              <w:rPr>
                <w:rFonts w:asciiTheme="minorHAnsi" w:hAnsiTheme="minorHAnsi" w:cs="Arial"/>
                <w:szCs w:val="24"/>
              </w:rPr>
              <w:t>kult kasutatava tee kaitsevöönd.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Muud olulised väärtust mõjutavad õiguslikud tegurid ja piirangud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Kinnistul asub kinnismälestis  (</w:t>
            </w:r>
            <w:proofErr w:type="spellStart"/>
            <w:r w:rsidRPr="00CC60FE">
              <w:rPr>
                <w:rFonts w:asciiTheme="minorHAnsi" w:hAnsiTheme="minorHAnsi" w:cs="Arial"/>
                <w:szCs w:val="24"/>
              </w:rPr>
              <w:t>reg</w:t>
            </w:r>
            <w:proofErr w:type="spellEnd"/>
            <w:r w:rsidRPr="00CC60FE">
              <w:rPr>
                <w:rFonts w:asciiTheme="minorHAnsi" w:hAnsiTheme="minorHAnsi" w:cs="Arial"/>
                <w:szCs w:val="24"/>
              </w:rPr>
              <w:t>. nr 8297), milleks on Vabadussõja mälestussammas ja millel on kaitsekohustus.</w:t>
            </w:r>
          </w:p>
        </w:tc>
      </w:tr>
      <w:tr w:rsidR="005756FE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FE" w:rsidRPr="00CC60FE" w:rsidRDefault="005756FE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FE" w:rsidRPr="00CC60FE" w:rsidRDefault="005756FE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190CC3">
              <w:rPr>
                <w:rFonts w:asciiTheme="minorHAnsi" w:hAnsiTheme="minorHAnsi" w:cs="Arial"/>
              </w:rPr>
              <w:t>Asfaltkattega teelt,</w:t>
            </w:r>
            <w:r>
              <w:rPr>
                <w:rFonts w:asciiTheme="minorHAnsi" w:hAnsiTheme="minorHAnsi" w:cs="Arial"/>
              </w:rPr>
              <w:t xml:space="preserve"> avalikult kasutatavalt teelt</w:t>
            </w:r>
            <w:r w:rsidRPr="00190CC3">
              <w:rPr>
                <w:rFonts w:asciiTheme="minorHAnsi" w:hAnsiTheme="minorHAnsi" w:cs="Arial"/>
              </w:rPr>
              <w:t xml:space="preserve">. Tallinna poolt tulles mööda </w:t>
            </w:r>
            <w:proofErr w:type="spellStart"/>
            <w:r w:rsidRPr="00190CC3">
              <w:rPr>
                <w:rFonts w:asciiTheme="minorHAnsi" w:hAnsiTheme="minorHAnsi" w:cs="Arial"/>
              </w:rPr>
              <w:t>Perila-Jäneda</w:t>
            </w:r>
            <w:proofErr w:type="spellEnd"/>
            <w:r w:rsidRPr="00190CC3">
              <w:rPr>
                <w:rFonts w:asciiTheme="minorHAnsi" w:hAnsiTheme="minorHAnsi" w:cs="Arial"/>
              </w:rPr>
              <w:t xml:space="preserve"> teed vahetult enne Jägala jõge paremale.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lastRenderedPageBreak/>
              <w:t>Kinnistul asuvad ehitised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Kordon nr 3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Asjaõiguslikud koormatised</w:t>
            </w:r>
            <w:r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8B730C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Võlaõiguslikud koormatised</w:t>
            </w:r>
            <w:r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Puuduvad</w:t>
            </w:r>
          </w:p>
        </w:tc>
      </w:tr>
    </w:tbl>
    <w:p w:rsidR="00B95509" w:rsidRPr="00CC60FE" w:rsidRDefault="00B95509" w:rsidP="00B95509">
      <w:pPr>
        <w:rPr>
          <w:rFonts w:asciiTheme="minorHAnsi" w:hAnsiTheme="minorHAnsi"/>
          <w:szCs w:val="24"/>
        </w:rPr>
      </w:pPr>
    </w:p>
    <w:p w:rsidR="00B95509" w:rsidRPr="00CC60FE" w:rsidRDefault="00B95509" w:rsidP="00B95509">
      <w:pPr>
        <w:pStyle w:val="Heading2"/>
        <w:rPr>
          <w:rFonts w:asciiTheme="minorHAnsi" w:hAnsiTheme="minorHAnsi"/>
          <w:sz w:val="24"/>
          <w:szCs w:val="24"/>
          <w:lang w:val="et-EE"/>
        </w:rPr>
      </w:pPr>
      <w:r w:rsidRPr="00CC60FE">
        <w:rPr>
          <w:rFonts w:asciiTheme="minorHAnsi" w:hAnsiTheme="minorHAnsi"/>
          <w:i w:val="0"/>
          <w:iCs w:val="0"/>
          <w:sz w:val="24"/>
          <w:szCs w:val="24"/>
        </w:rPr>
        <w:t xml:space="preserve">Kordon </w:t>
      </w:r>
      <w:r w:rsidRPr="00CC60FE">
        <w:rPr>
          <w:rFonts w:asciiTheme="minorHAnsi" w:hAnsiTheme="minorHAnsi"/>
          <w:i w:val="0"/>
          <w:iCs w:val="0"/>
          <w:sz w:val="24"/>
          <w:szCs w:val="24"/>
          <w:lang w:val="et-EE"/>
        </w:rPr>
        <w:t>nr 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7080"/>
      </w:tblGrid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Ehitisregistri kood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116031075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Ehitusaasta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</w:pPr>
            <w:r w:rsidRPr="00CC60FE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Esmane kasutuselevõtu aasta puudub, kontaktisiku sõnul on tegemist 1960ndatel ehitatud hoonega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Ehitiste alune maa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 w:cs="Tahoma"/>
                <w:noProof w:val="0"/>
                <w:sz w:val="24"/>
                <w:szCs w:val="24"/>
              </w:rPr>
            </w:pPr>
            <w:r w:rsidRPr="00CC60FE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129</w:t>
            </w:r>
            <w:r w:rsidRPr="00CC60FE">
              <w:rPr>
                <w:rFonts w:asciiTheme="minorHAnsi" w:hAnsi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CC60FE">
              <w:rPr>
                <w:rFonts w:asciiTheme="minorHAnsi" w:hAnsiTheme="minorHAnsi"/>
                <w:noProof w:val="0"/>
                <w:sz w:val="24"/>
                <w:szCs w:val="24"/>
              </w:rPr>
              <w:t>m</w:t>
            </w:r>
            <w:r w:rsidRPr="00CC60FE">
              <w:rPr>
                <w:rFonts w:asciiTheme="minorHAnsi" w:hAnsiTheme="minorHAnsi" w:cs="Tahoma"/>
                <w:noProof w:val="0"/>
                <w:sz w:val="24"/>
                <w:szCs w:val="24"/>
              </w:rPr>
              <w:t>²</w:t>
            </w:r>
            <w:proofErr w:type="spellEnd"/>
            <w:r w:rsidRPr="00CC60FE">
              <w:rPr>
                <w:rFonts w:asciiTheme="minorHAnsi" w:hAnsiTheme="minorHAnsi" w:cs="Tahoma"/>
                <w:noProof w:val="0"/>
                <w:sz w:val="24"/>
                <w:szCs w:val="24"/>
              </w:rPr>
              <w:t xml:space="preserve"> 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Suletud netopind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 xml:space="preserve">149,9 </w:t>
            </w:r>
            <w:proofErr w:type="spellStart"/>
            <w:r w:rsidRPr="00CC60FE">
              <w:rPr>
                <w:rFonts w:asciiTheme="minorHAnsi" w:hAnsiTheme="minorHAnsi"/>
                <w:szCs w:val="24"/>
              </w:rPr>
              <w:t>m</w:t>
            </w:r>
            <w:r w:rsidRPr="00CC60FE">
              <w:rPr>
                <w:rFonts w:asciiTheme="minorHAnsi" w:hAnsiTheme="minorHAnsi" w:cs="Tahoma"/>
                <w:szCs w:val="24"/>
              </w:rPr>
              <w:t>²</w:t>
            </w:r>
            <w:proofErr w:type="spellEnd"/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Korruselisus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1 + täiskelder.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Ruumiplaneering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Köök, wc, vannituba, erineva suurusega toad. Hoone otsas kuur. Keldrikorrusel endised saunaruumid, kaminasaal jms.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Pinnaandmete vastavus tegelikkusele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Hoone plaanimaterjale ei ole. Ehitisregistri ja riigi kinnisvararegistris pindala andmed ühtivad.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Ehitusluba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Kasutusluba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Elektroonilises registris andmed puuduvad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Energiamärgis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B95509" w:rsidRPr="000A7D78" w:rsidRDefault="00B95509" w:rsidP="00B95509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0A7D78">
        <w:rPr>
          <w:rFonts w:asciiTheme="minorHAnsi" w:hAnsiTheme="minorHAnsi"/>
          <w:i w:val="0"/>
          <w:sz w:val="24"/>
          <w:szCs w:val="24"/>
          <w:lang w:val="et-EE"/>
        </w:rPr>
        <w:t>Kordoni põhikonstruktsioonid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7080"/>
      </w:tblGrid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Vundament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Madalvundament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Seinad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Välisviimistlus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Laudis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Katuse kate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Eterniit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lastRenderedPageBreak/>
              <w:t>Katuse konstruktsioon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Välisuks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Aknad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Vanemad puitraamidel aknad</w:t>
            </w:r>
          </w:p>
        </w:tc>
      </w:tr>
      <w:tr w:rsidR="00B95509" w:rsidRPr="00CC60FE" w:rsidTr="00E61AB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CC60FE">
              <w:rPr>
                <w:rFonts w:asciiTheme="minorHAnsi" w:hAnsiTheme="minorHAnsi"/>
                <w:szCs w:val="24"/>
              </w:rPr>
              <w:t>Põhikonstruktsiooni-de</w:t>
            </w:r>
            <w:proofErr w:type="spellEnd"/>
            <w:r w:rsidRPr="00CC60FE">
              <w:rPr>
                <w:rFonts w:asciiTheme="minorHAnsi" w:hAnsiTheme="minorHAnsi"/>
                <w:szCs w:val="24"/>
              </w:rPr>
              <w:t xml:space="preserve"> seisukord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2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Visuaalsel ülevaatusel on hoone põhikonstruktsioonid kehvas seisukorras ja vajavad heakorrastamiseks investeeringuid.</w:t>
            </w:r>
          </w:p>
        </w:tc>
      </w:tr>
    </w:tbl>
    <w:p w:rsidR="00B95509" w:rsidRPr="00CC60FE" w:rsidRDefault="00B95509" w:rsidP="00B95509">
      <w:pPr>
        <w:rPr>
          <w:rFonts w:asciiTheme="minorHAnsi" w:hAnsiTheme="minorHAnsi"/>
          <w:szCs w:val="24"/>
        </w:rPr>
      </w:pPr>
    </w:p>
    <w:p w:rsidR="00B95509" w:rsidRPr="000A7D78" w:rsidRDefault="00B95509" w:rsidP="00B95509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0A7D78">
        <w:rPr>
          <w:rFonts w:asciiTheme="minorHAnsi" w:hAnsiTheme="minorHAnsi"/>
          <w:i w:val="0"/>
          <w:sz w:val="24"/>
          <w:szCs w:val="24"/>
          <w:lang w:val="et-EE"/>
        </w:rPr>
        <w:t>Kordoni tehnosüsteemid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080"/>
      </w:tblGrid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Veevarustus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CC60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Kinnistul veevarustus puudub. Varem toimunud kõrval kinnistul olevast puurkaevust (servituute seatud ei ole). 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Kanalisatsioon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CC60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Lokaalne, mahuti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Küttesüsteem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CC60FE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Ahjuküte, amortiseerunud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Elektrienergia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9B245C" w:rsidRDefault="00B95509" w:rsidP="00E61AB9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30" w:hanging="130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t-EE"/>
              </w:rPr>
              <w:t xml:space="preserve"> </w:t>
            </w:r>
            <w:r w:rsidRPr="00CC60FE">
              <w:rPr>
                <w:rFonts w:asciiTheme="minorHAnsi" w:hAnsiTheme="minorHAnsi" w:cs="Arial"/>
                <w:sz w:val="24"/>
                <w:szCs w:val="24"/>
              </w:rPr>
              <w:t>Kinnistul</w:t>
            </w:r>
            <w:r>
              <w:rPr>
                <w:rFonts w:asciiTheme="minorHAnsi" w:hAnsiTheme="minorHAnsi" w:cs="Arial"/>
                <w:sz w:val="24"/>
                <w:szCs w:val="24"/>
                <w:lang w:val="et-EE"/>
              </w:rPr>
              <w:t xml:space="preserve"> elektri</w:t>
            </w:r>
            <w:r w:rsidRPr="00CC60FE">
              <w:rPr>
                <w:rFonts w:asciiTheme="minorHAnsi" w:hAnsiTheme="minorHAnsi" w:cs="Arial"/>
                <w:sz w:val="24"/>
                <w:szCs w:val="24"/>
              </w:rPr>
              <w:t>varustus puudub, vare</w:t>
            </w:r>
            <w:r>
              <w:rPr>
                <w:rFonts w:asciiTheme="minorHAnsi" w:hAnsiTheme="minorHAnsi" w:cs="Arial"/>
                <w:sz w:val="24"/>
                <w:szCs w:val="24"/>
              </w:rPr>
              <w:t>m toide kõrvalkinnistul asuvast</w:t>
            </w:r>
            <w:r>
              <w:rPr>
                <w:rFonts w:asciiTheme="minorHAnsi" w:hAnsiTheme="minorHAnsi" w:cs="Arial"/>
                <w:sz w:val="24"/>
                <w:szCs w:val="24"/>
                <w:lang w:val="et-EE"/>
              </w:rPr>
              <w:t xml:space="preserve"> </w:t>
            </w:r>
            <w:r w:rsidRPr="00CC60FE">
              <w:rPr>
                <w:rFonts w:asciiTheme="minorHAnsi" w:hAnsiTheme="minorHAnsi" w:cs="Arial"/>
                <w:sz w:val="24"/>
                <w:szCs w:val="24"/>
              </w:rPr>
              <w:t xml:space="preserve">postist (Teeääre kinnistu kaudu). </w:t>
            </w:r>
            <w:r w:rsidRPr="00D26DF3">
              <w:rPr>
                <w:rFonts w:asciiTheme="minorHAnsi" w:hAnsiTheme="minorHAnsi" w:cs="Arial"/>
                <w:sz w:val="24"/>
                <w:szCs w:val="24"/>
              </w:rPr>
              <w:t>Teeääre kin</w:t>
            </w:r>
            <w:r>
              <w:rPr>
                <w:rFonts w:asciiTheme="minorHAnsi" w:hAnsiTheme="minorHAnsi" w:cs="Arial"/>
                <w:sz w:val="24"/>
                <w:szCs w:val="24"/>
              </w:rPr>
              <w:t>nistul on kehtiv liitumisleping</w:t>
            </w:r>
            <w:r>
              <w:rPr>
                <w:rFonts w:asciiTheme="minorHAnsi" w:hAnsiTheme="minorHAnsi" w:cs="Arial"/>
                <w:sz w:val="24"/>
                <w:szCs w:val="24"/>
                <w:lang w:val="et-EE"/>
              </w:rPr>
              <w:t>, Männi kinnistul see puudub.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Ventilatsioon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05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Loomulik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 xml:space="preserve">  Signalisatsioon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05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>Puudub</w:t>
            </w:r>
          </w:p>
        </w:tc>
      </w:tr>
      <w:tr w:rsidR="00B95509" w:rsidRPr="00CC60FE" w:rsidTr="00E61AB9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left" w:pos="1210"/>
              </w:tabs>
              <w:snapToGrid w:val="0"/>
              <w:ind w:left="142"/>
              <w:rPr>
                <w:rFonts w:asciiTheme="minorHAnsi" w:hAnsiTheme="minorHAnsi" w:cs="Arial"/>
                <w:szCs w:val="24"/>
              </w:rPr>
            </w:pPr>
            <w:r w:rsidRPr="00CC60FE">
              <w:rPr>
                <w:rFonts w:asciiTheme="minorHAnsi" w:hAnsiTheme="minorHAnsi" w:cs="Arial"/>
                <w:szCs w:val="24"/>
              </w:rPr>
              <w:t>Tehnosüsteemide                      seisukord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09" w:rsidRPr="00CC60FE" w:rsidRDefault="00B95509" w:rsidP="00E61AB9">
            <w:pPr>
              <w:tabs>
                <w:tab w:val="center" w:pos="4513"/>
                <w:tab w:val="right" w:pos="8666"/>
              </w:tabs>
              <w:snapToGrid w:val="0"/>
              <w:ind w:left="105"/>
              <w:jc w:val="both"/>
              <w:rPr>
                <w:rFonts w:asciiTheme="minorHAnsi" w:hAnsiTheme="minorHAnsi"/>
                <w:szCs w:val="24"/>
              </w:rPr>
            </w:pPr>
            <w:r w:rsidRPr="00CC60FE">
              <w:rPr>
                <w:rFonts w:asciiTheme="minorHAnsi" w:hAnsiTheme="minorHAnsi"/>
                <w:szCs w:val="24"/>
              </w:rPr>
              <w:t xml:space="preserve">Visuaalsel ülevaatusel on tehnosüsteemid amortiseerunud. </w:t>
            </w:r>
          </w:p>
        </w:tc>
      </w:tr>
    </w:tbl>
    <w:p w:rsidR="00B95509" w:rsidRPr="00CC60FE" w:rsidRDefault="00B95509" w:rsidP="00B95509">
      <w:pPr>
        <w:rPr>
          <w:rFonts w:asciiTheme="minorHAnsi" w:hAnsiTheme="minorHAnsi"/>
          <w:szCs w:val="24"/>
        </w:rPr>
      </w:pPr>
    </w:p>
    <w:p w:rsidR="00C631CE" w:rsidRDefault="00C631CE"/>
    <w:sectPr w:rsidR="00C6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DFB"/>
    <w:multiLevelType w:val="hybridMultilevel"/>
    <w:tmpl w:val="8A1E20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09"/>
    <w:rsid w:val="000C3EEF"/>
    <w:rsid w:val="004E18CD"/>
    <w:rsid w:val="005756FE"/>
    <w:rsid w:val="00585259"/>
    <w:rsid w:val="008B730C"/>
    <w:rsid w:val="00B95509"/>
    <w:rsid w:val="00C631CE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09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5509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95509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character" w:styleId="Hyperlink">
    <w:name w:val="Hyperlink"/>
    <w:uiPriority w:val="99"/>
    <w:rsid w:val="00B95509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B955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B955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B95509"/>
    <w:rPr>
      <w:rFonts w:ascii="Arial" w:eastAsia="Times New Roman" w:hAnsi="Arial" w:cs="Times New Roman"/>
      <w:noProof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09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5509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95509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character" w:styleId="Hyperlink">
    <w:name w:val="Hyperlink"/>
    <w:uiPriority w:val="99"/>
    <w:rsid w:val="00B95509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B95509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B9550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B95509"/>
    <w:rPr>
      <w:rFonts w:ascii="Arial" w:eastAsia="Times New Roman" w:hAnsi="Arial" w:cs="Times New Roman"/>
      <w:noProof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amet.ee/ky/FindKYbyT.asp?txtCU=14002:003:0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.koppelmaa@rm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E904E34.dotm</Template>
  <TotalTime>0</TotalTime>
  <Pages>3</Pages>
  <Words>440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2016-03-11T12:52:00Z</dcterms:created>
  <dcterms:modified xsi:type="dcterms:W3CDTF">2016-03-11T12:52:00Z</dcterms:modified>
</cp:coreProperties>
</file>