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9" w:rsidRPr="00FA6239" w:rsidRDefault="00F56069" w:rsidP="00F56069">
      <w:pPr>
        <w:jc w:val="center"/>
        <w:rPr>
          <w:rFonts w:asciiTheme="minorHAnsi" w:hAnsiTheme="minorHAnsi"/>
          <w:b/>
          <w:szCs w:val="24"/>
          <w:u w:val="single"/>
        </w:rPr>
      </w:pPr>
      <w:r w:rsidRPr="00FA6239">
        <w:rPr>
          <w:rFonts w:asciiTheme="minorHAnsi" w:hAnsiTheme="minorHAnsi"/>
          <w:b/>
          <w:szCs w:val="24"/>
          <w:u w:val="single"/>
        </w:rPr>
        <w:t xml:space="preserve">Tartu maakond, Laeva vald, </w:t>
      </w:r>
      <w:proofErr w:type="spellStart"/>
      <w:r w:rsidRPr="00FA6239">
        <w:rPr>
          <w:rFonts w:asciiTheme="minorHAnsi" w:hAnsiTheme="minorHAnsi"/>
          <w:b/>
          <w:szCs w:val="24"/>
          <w:u w:val="single"/>
        </w:rPr>
        <w:t>Valmaotsa</w:t>
      </w:r>
      <w:proofErr w:type="spellEnd"/>
      <w:r w:rsidRPr="00FA6239">
        <w:rPr>
          <w:rFonts w:asciiTheme="minorHAnsi" w:hAnsiTheme="minorHAnsi"/>
          <w:b/>
          <w:szCs w:val="24"/>
          <w:u w:val="single"/>
        </w:rPr>
        <w:t xml:space="preserve"> küla, Laeva kontor</w:t>
      </w:r>
    </w:p>
    <w:p w:rsidR="00F56069" w:rsidRPr="00FA6239" w:rsidRDefault="00F56069" w:rsidP="00F56069">
      <w:pPr>
        <w:jc w:val="right"/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jc w:val="right"/>
        <w:rPr>
          <w:rFonts w:asciiTheme="minorHAnsi" w:hAnsiTheme="minorHAnsi"/>
          <w:b/>
          <w:szCs w:val="24"/>
        </w:rPr>
      </w:pPr>
      <w:r w:rsidRPr="00FA6239">
        <w:rPr>
          <w:rFonts w:asciiTheme="minorHAnsi" w:hAnsiTheme="minorHAnsi"/>
          <w:szCs w:val="24"/>
        </w:rPr>
        <w:t xml:space="preserve">Avalik kirjalik enampakkumine: </w:t>
      </w:r>
      <w:r w:rsidRPr="00FA6239">
        <w:rPr>
          <w:rFonts w:asciiTheme="minorHAnsi" w:hAnsiTheme="minorHAnsi"/>
          <w:b/>
          <w:szCs w:val="24"/>
        </w:rPr>
        <w:t>25.04.2016 kell: 13.00</w:t>
      </w:r>
    </w:p>
    <w:p w:rsidR="00F56069" w:rsidRPr="00FA6239" w:rsidRDefault="00F56069" w:rsidP="00F56069">
      <w:pPr>
        <w:jc w:val="right"/>
        <w:rPr>
          <w:rFonts w:asciiTheme="minorHAnsi" w:hAnsiTheme="minorHAnsi"/>
          <w:b/>
          <w:szCs w:val="24"/>
        </w:rPr>
      </w:pPr>
      <w:r w:rsidRPr="00FA6239">
        <w:rPr>
          <w:rFonts w:asciiTheme="minorHAnsi" w:hAnsiTheme="minorHAnsi"/>
          <w:szCs w:val="24"/>
        </w:rPr>
        <w:t>Enampakkumise</w:t>
      </w:r>
      <w:r w:rsidRPr="00FA6239">
        <w:rPr>
          <w:rFonts w:asciiTheme="minorHAnsi" w:hAnsiTheme="minorHAnsi"/>
          <w:b/>
          <w:szCs w:val="24"/>
        </w:rPr>
        <w:t xml:space="preserve"> alghind 60 000 eurot. </w:t>
      </w:r>
    </w:p>
    <w:p w:rsidR="00F56069" w:rsidRDefault="00F56069" w:rsidP="00F56069">
      <w:pPr>
        <w:jc w:val="right"/>
        <w:rPr>
          <w:rFonts w:asciiTheme="minorHAnsi" w:hAnsiTheme="minorHAnsi"/>
          <w:szCs w:val="24"/>
        </w:rPr>
      </w:pPr>
      <w:r w:rsidRPr="00FA6239">
        <w:rPr>
          <w:rFonts w:asciiTheme="minorHAnsi" w:hAnsiTheme="minorHAnsi"/>
          <w:szCs w:val="24"/>
        </w:rPr>
        <w:t>Objektiga  kohapeal tutvumiseks võtta ühendust kontaktisikuga.</w:t>
      </w:r>
    </w:p>
    <w:p w:rsidR="00C11F18" w:rsidRPr="00FA6239" w:rsidRDefault="00C11F18" w:rsidP="00F56069">
      <w:pPr>
        <w:jc w:val="right"/>
        <w:rPr>
          <w:rFonts w:asciiTheme="minorHAnsi" w:hAnsiTheme="minorHAnsi"/>
          <w:szCs w:val="24"/>
        </w:rPr>
      </w:pPr>
      <w:r>
        <w:t>Muul ajal objektiga tutvumine kokkuleppel kontaktisikuga.</w:t>
      </w:r>
      <w:bookmarkStart w:id="0" w:name="_GoBack"/>
      <w:bookmarkEnd w:id="0"/>
    </w:p>
    <w:p w:rsidR="00F56069" w:rsidRPr="00FA6239" w:rsidRDefault="00F56069" w:rsidP="00F56069">
      <w:pPr>
        <w:jc w:val="right"/>
        <w:rPr>
          <w:rFonts w:asciiTheme="minorHAnsi" w:hAnsiTheme="minorHAnsi"/>
          <w:szCs w:val="24"/>
        </w:rPr>
      </w:pPr>
      <w:r w:rsidRPr="00FA6239">
        <w:rPr>
          <w:rFonts w:asciiTheme="minorHAnsi" w:hAnsiTheme="minorHAnsi"/>
          <w:szCs w:val="24"/>
        </w:rPr>
        <w:t>Kontaktisik: Indrek Aavik tel: 53437163, indrek.aavik@rmk.ee</w:t>
      </w:r>
    </w:p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b/>
          <w:szCs w:val="24"/>
          <w:u w:val="single"/>
        </w:rPr>
      </w:pPr>
      <w:r w:rsidRPr="00FA6239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F56069" w:rsidRPr="00FA6239" w:rsidTr="00E61AB9">
        <w:tc>
          <w:tcPr>
            <w:tcW w:w="2518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229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Tartu maakond, Laeva  vald,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Valmaotsa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 küla, Laeva kontor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tabs>
                <w:tab w:val="left" w:pos="992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4711504</w:t>
            </w:r>
          </w:p>
        </w:tc>
      </w:tr>
      <w:tr w:rsidR="00C234C5" w:rsidRPr="00FA6239" w:rsidTr="00E61AB9">
        <w:trPr>
          <w:trHeight w:val="152"/>
        </w:trPr>
        <w:tc>
          <w:tcPr>
            <w:tcW w:w="2518" w:type="dxa"/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38301:002:0283</w:t>
            </w:r>
          </w:p>
        </w:tc>
      </w:tr>
      <w:tr w:rsidR="00F56069" w:rsidRPr="00FA6239" w:rsidTr="00E61AB9">
        <w:trPr>
          <w:trHeight w:val="152"/>
        </w:trPr>
        <w:tc>
          <w:tcPr>
            <w:tcW w:w="2518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7229" w:type="dxa"/>
          </w:tcPr>
          <w:p w:rsidR="00F56069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KV8613</w:t>
            </w:r>
          </w:p>
        </w:tc>
      </w:tr>
      <w:tr w:rsidR="00F56069" w:rsidRPr="00FA6239" w:rsidTr="00E61AB9">
        <w:trPr>
          <w:trHeight w:val="152"/>
        </w:trPr>
        <w:tc>
          <w:tcPr>
            <w:tcW w:w="2518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229" w:type="dxa"/>
          </w:tcPr>
          <w:p w:rsidR="00F56069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15858</w:t>
            </w:r>
            <w:r w:rsidR="00F56069" w:rsidRPr="00FA6239">
              <w:rPr>
                <w:rFonts w:asciiTheme="minorHAnsi" w:hAnsiTheme="minorHAnsi" w:cs="Arial"/>
                <w:szCs w:val="24"/>
              </w:rPr>
              <w:t xml:space="preserve"> m2</w:t>
            </w:r>
          </w:p>
        </w:tc>
      </w:tr>
      <w:tr w:rsidR="00F56069" w:rsidRPr="00FA6239" w:rsidTr="00E61AB9">
        <w:trPr>
          <w:trHeight w:val="152"/>
        </w:trPr>
        <w:tc>
          <w:tcPr>
            <w:tcW w:w="2518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229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Ühiskondlike ehitiste maa 100%</w:t>
            </w:r>
          </w:p>
        </w:tc>
      </w:tr>
      <w:tr w:rsidR="00F56069" w:rsidRPr="00FA6239" w:rsidTr="00E61AB9">
        <w:tc>
          <w:tcPr>
            <w:tcW w:w="2518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7229" w:type="dxa"/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F56069" w:rsidRPr="00FA623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Maaparandushoiuala, ranna või kalda piiranguvöönd, ranna või kalda veekaitsevöönd, ranna või kalda ehituskeeluvöönd, elektripaigaldiste kaitsevööndid.</w:t>
            </w:r>
          </w:p>
        </w:tc>
      </w:tr>
      <w:tr w:rsidR="00F56069" w:rsidRPr="00FA623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Mööda avalikult kasutavat teed</w:t>
            </w:r>
          </w:p>
        </w:tc>
      </w:tr>
      <w:tr w:rsidR="00F56069" w:rsidRPr="00FA623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Metsaülema kordonelamu ja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Admin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>. Kontorihoone (põhihoone), kaev</w:t>
            </w:r>
          </w:p>
        </w:tc>
      </w:tr>
      <w:tr w:rsidR="00F56069" w:rsidRPr="00FA623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Asjaõiguslikud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Puuduvad</w:t>
            </w:r>
            <w:r w:rsidR="008435A8">
              <w:rPr>
                <w:rFonts w:asciiTheme="minorHAnsi" w:hAnsiTheme="minorHAnsi" w:cs="Arial"/>
                <w:szCs w:val="24"/>
              </w:rPr>
              <w:t>. Suusõnalisel kokkuleppel kasutab kaevu ka naaberkinnistu.</w:t>
            </w:r>
          </w:p>
        </w:tc>
      </w:tr>
      <w:tr w:rsidR="00F56069" w:rsidRPr="00FA623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Võlaõiguslikud koormatised ja </w:t>
            </w:r>
            <w:r w:rsidRPr="00FA6239">
              <w:rPr>
                <w:rFonts w:asciiTheme="minorHAnsi" w:hAnsiTheme="minorHAnsi" w:cs="Arial"/>
                <w:szCs w:val="24"/>
              </w:rPr>
              <w:lastRenderedPageBreak/>
              <w:t>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A6239" w:rsidRDefault="00F5606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lastRenderedPageBreak/>
              <w:t>Puuduvad</w:t>
            </w:r>
          </w:p>
        </w:tc>
      </w:tr>
    </w:tbl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C234C5" w:rsidP="00F56069">
      <w:pPr>
        <w:rPr>
          <w:rFonts w:asciiTheme="minorHAnsi" w:hAnsiTheme="minorHAnsi"/>
          <w:b/>
          <w:szCs w:val="24"/>
        </w:rPr>
      </w:pPr>
      <w:proofErr w:type="spellStart"/>
      <w:r w:rsidRPr="00FA6239">
        <w:rPr>
          <w:rFonts w:asciiTheme="minorHAnsi" w:hAnsiTheme="minorHAnsi"/>
          <w:b/>
          <w:szCs w:val="24"/>
        </w:rPr>
        <w:t>Admin.Kontorihoone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Ehitusaeg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Algselt ehitatud 1882. 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104030063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Ehitus- ja kasutuslubade kohta andmed EHR-is puuduvad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Kasutus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12209 Muu büroo- või administratiivhoone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EHRi-is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 on korruste arv 1, kuid sisuliselt on hoone 2-korruseline</w:t>
            </w:r>
            <w:r w:rsidR="008435A8">
              <w:rPr>
                <w:rFonts w:asciiTheme="minorHAnsi" w:hAnsiTheme="minorHAnsi" w:cs="Arial"/>
                <w:szCs w:val="24"/>
              </w:rPr>
              <w:t>.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209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Suletud netopind ja pinnaandmete vastavus</w:t>
            </w:r>
          </w:p>
        </w:tc>
        <w:tc>
          <w:tcPr>
            <w:tcW w:w="7229" w:type="dxa"/>
          </w:tcPr>
          <w:p w:rsidR="00C234C5" w:rsidRPr="00FA6239" w:rsidRDefault="00C234C5" w:rsidP="00C234C5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Hoone suletud netopind ehitisregistri andmetel on 317,7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. Esitatud plaanide alusel on köetav pind 244,6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. Kogu hoone pindala, arvestades ka teist korrust, on 317,7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. Koos teise korruse eluruumiga on hoone kasulik pindala 283,1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FA6239">
              <w:rPr>
                <w:rFonts w:asciiTheme="minorHAnsi" w:hAnsiTheme="minorHAnsi" w:cs="Arial"/>
                <w:szCs w:val="24"/>
              </w:rPr>
              <w:t xml:space="preserve">. 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Ruumiplaneering</w:t>
            </w:r>
          </w:p>
        </w:tc>
        <w:tc>
          <w:tcPr>
            <w:tcW w:w="7229" w:type="dxa"/>
          </w:tcPr>
          <w:p w:rsidR="00C234C5" w:rsidRPr="00FA6239" w:rsidRDefault="00C234C5" w:rsidP="00C234C5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I korrusel erinevad ruumid, WC, köök, nõupidamiste, pesuruum jms; II korrusel on valdavalt pööning, kuid ühes osas endine eluruum.</w:t>
            </w:r>
          </w:p>
        </w:tc>
      </w:tr>
    </w:tbl>
    <w:p w:rsidR="00F56069" w:rsidRPr="00FA6239" w:rsidRDefault="00F56069" w:rsidP="00F56069">
      <w:pPr>
        <w:rPr>
          <w:rFonts w:asciiTheme="minorHAnsi" w:hAnsiTheme="minorHAnsi"/>
          <w:b/>
          <w:szCs w:val="24"/>
        </w:rPr>
      </w:pPr>
    </w:p>
    <w:p w:rsidR="00F56069" w:rsidRPr="00FA6239" w:rsidRDefault="00C234C5" w:rsidP="00F56069">
      <w:pPr>
        <w:rPr>
          <w:rFonts w:asciiTheme="minorHAnsi" w:hAnsiTheme="minorHAnsi"/>
          <w:b/>
          <w:szCs w:val="24"/>
        </w:rPr>
      </w:pPr>
      <w:proofErr w:type="spellStart"/>
      <w:r w:rsidRPr="00FA6239">
        <w:rPr>
          <w:rFonts w:asciiTheme="minorHAnsi" w:hAnsiTheme="minorHAnsi"/>
          <w:b/>
          <w:szCs w:val="24"/>
        </w:rPr>
        <w:t>Admin.Kontorihoone</w:t>
      </w:r>
      <w:proofErr w:type="spellEnd"/>
      <w:r w:rsidR="00F56069" w:rsidRPr="00FA6239">
        <w:rPr>
          <w:rFonts w:asciiTheme="minorHAnsi" w:hAnsiTheme="minorHAnsi"/>
          <w:b/>
          <w:szCs w:val="24"/>
        </w:rPr>
        <w:t xml:space="preserve"> põhikonstruktsioonid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Maakivi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Kivi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Puit, kivi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Profiilplekk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229" w:type="dxa"/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Krohvitud</w:t>
            </w:r>
          </w:p>
        </w:tc>
      </w:tr>
      <w:tr w:rsidR="00C234C5" w:rsidRPr="00FA6239" w:rsidTr="00E61AB9">
        <w:tc>
          <w:tcPr>
            <w:tcW w:w="2518" w:type="dxa"/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234C5" w:rsidRPr="00FA6239" w:rsidRDefault="00C234C5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Aknad vahetatud, pakettklaasid (3x), välisuks tulekindel uks, siseuksed puidust</w:t>
            </w:r>
          </w:p>
        </w:tc>
      </w:tr>
      <w:tr w:rsidR="00C234C5" w:rsidRPr="00FA6239" w:rsidTr="00E61AB9">
        <w:trPr>
          <w:trHeight w:val="122"/>
        </w:trPr>
        <w:tc>
          <w:tcPr>
            <w:tcW w:w="2518" w:type="dxa"/>
            <w:tcBorders>
              <w:right w:val="single" w:sz="4" w:space="0" w:color="auto"/>
            </w:tcBorders>
          </w:tcPr>
          <w:p w:rsidR="00C234C5" w:rsidRPr="00FA6239" w:rsidRDefault="00C234C5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lastRenderedPageBreak/>
              <w:t>Põhiko</w:t>
            </w:r>
            <w:r w:rsidR="00183DBB" w:rsidRPr="00FA6239">
              <w:rPr>
                <w:rFonts w:asciiTheme="minorHAnsi" w:hAnsiTheme="minorHAnsi" w:cs="Arial"/>
                <w:szCs w:val="24"/>
              </w:rPr>
              <w:t xml:space="preserve">nstruktsioonide </w:t>
            </w:r>
            <w:r w:rsidRPr="00FA6239">
              <w:rPr>
                <w:rFonts w:asciiTheme="minorHAnsi" w:hAnsiTheme="minorHAnsi" w:cs="Arial"/>
                <w:szCs w:val="24"/>
              </w:rPr>
              <w:t>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5" w:rsidRPr="00FA6239" w:rsidRDefault="002B583D" w:rsidP="002B583D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Välisel vaatlusel on hoone rahuldavas seisus</w:t>
            </w:r>
            <w:r w:rsidR="00C234C5" w:rsidRPr="00FA6239">
              <w:rPr>
                <w:rFonts w:asciiTheme="minorHAnsi" w:hAnsiTheme="minorHAnsi" w:cs="Arial"/>
                <w:szCs w:val="24"/>
              </w:rPr>
              <w:t xml:space="preserve">. </w:t>
            </w:r>
            <w:r w:rsidR="008435A8">
              <w:rPr>
                <w:rFonts w:asciiTheme="minorHAnsi" w:hAnsiTheme="minorHAnsi" w:cs="Arial"/>
                <w:szCs w:val="24"/>
              </w:rPr>
              <w:t>Mõned praod siiski on põhihoone ja läänepoolse hooneosa vahel.</w:t>
            </w:r>
          </w:p>
        </w:tc>
      </w:tr>
    </w:tbl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b/>
          <w:szCs w:val="24"/>
        </w:rPr>
      </w:pPr>
    </w:p>
    <w:p w:rsidR="00183DBB" w:rsidRPr="00FA6239" w:rsidRDefault="00183DBB" w:rsidP="00F56069">
      <w:pPr>
        <w:rPr>
          <w:rFonts w:asciiTheme="minorHAnsi" w:hAnsiTheme="minorHAnsi"/>
          <w:b/>
          <w:szCs w:val="24"/>
        </w:rPr>
      </w:pPr>
      <w:r w:rsidRPr="00FA6239">
        <w:rPr>
          <w:rFonts w:asciiTheme="minorHAnsi" w:hAnsiTheme="minorHAnsi"/>
          <w:b/>
          <w:szCs w:val="24"/>
        </w:rPr>
        <w:t>Metsaülema kordonelamu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Ehitusaeg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Teadmata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104030066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Ehitus- ja kasutuslubade kohta andmed EHR-is puuduvad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Kasutus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Üksikelamu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209</w:t>
            </w:r>
            <w:r w:rsidRPr="00FA6239">
              <w:rPr>
                <w:rFonts w:asciiTheme="minorHAnsi" w:hAnsiTheme="minorHAnsi"/>
                <w:szCs w:val="24"/>
              </w:rPr>
              <w:t xml:space="preserve"> 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Hoone suletud netopind 233,3 </w:t>
            </w:r>
            <w:proofErr w:type="spellStart"/>
            <w:r w:rsidRPr="00FA6239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</w:tbl>
    <w:p w:rsidR="00183DBB" w:rsidRPr="00FA6239" w:rsidRDefault="00183DBB" w:rsidP="00F56069">
      <w:pPr>
        <w:rPr>
          <w:rFonts w:asciiTheme="minorHAnsi" w:hAnsiTheme="minorHAnsi"/>
          <w:b/>
          <w:szCs w:val="24"/>
        </w:rPr>
      </w:pPr>
    </w:p>
    <w:p w:rsidR="00183DBB" w:rsidRPr="00FA6239" w:rsidRDefault="00183DBB" w:rsidP="00F56069">
      <w:pPr>
        <w:rPr>
          <w:rFonts w:asciiTheme="minorHAnsi" w:hAnsiTheme="minorHAnsi"/>
          <w:b/>
          <w:szCs w:val="24"/>
        </w:rPr>
      </w:pPr>
      <w:r w:rsidRPr="00FA6239">
        <w:rPr>
          <w:rFonts w:asciiTheme="minorHAnsi" w:hAnsiTheme="minorHAnsi"/>
          <w:b/>
          <w:szCs w:val="24"/>
        </w:rPr>
        <w:t>Metsaülema kordonelamu põhikonstruktsioonid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Madalvundament 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Puit 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183DBB" w:rsidRPr="00FA6239" w:rsidTr="00183D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183DBB" w:rsidRPr="00FA6239" w:rsidTr="00183D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183DBB" w:rsidRPr="00FA6239" w:rsidTr="00183D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Laudis, palk</w:t>
            </w:r>
          </w:p>
        </w:tc>
      </w:tr>
      <w:tr w:rsidR="00183DBB" w:rsidRPr="00FA6239" w:rsidTr="00183D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Vanad 2-kordsed puitraamid</w:t>
            </w:r>
          </w:p>
        </w:tc>
      </w:tr>
      <w:tr w:rsidR="00183DBB" w:rsidRPr="00FA6239" w:rsidTr="00183D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Põhikonstruktsioonide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Välisel vaatlusel on halvas seisus – ühes osas on sein tugevasti paigast nihkunud, mille tagajärjel on katus kohati sisse vajunud. </w:t>
            </w:r>
          </w:p>
        </w:tc>
      </w:tr>
    </w:tbl>
    <w:p w:rsidR="00183DBB" w:rsidRPr="00FA6239" w:rsidRDefault="00183DBB" w:rsidP="00F56069">
      <w:pPr>
        <w:rPr>
          <w:rFonts w:asciiTheme="minorHAnsi" w:hAnsiTheme="minorHAnsi"/>
          <w:b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b/>
          <w:szCs w:val="24"/>
        </w:rPr>
      </w:pPr>
      <w:r w:rsidRPr="00FA6239">
        <w:rPr>
          <w:rFonts w:asciiTheme="minorHAnsi" w:hAnsiTheme="minorHAnsi"/>
          <w:b/>
          <w:szCs w:val="24"/>
        </w:rPr>
        <w:t>Tehnosüsteemid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Lokaalne, kaevust hüdrofooriga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lastRenderedPageBreak/>
              <w:t>Kanalisatsioon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Lokaalne imbväljak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Sanitaartehnika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Kaasaegne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7229" w:type="dxa"/>
          </w:tcPr>
          <w:p w:rsidR="00183DBB" w:rsidRPr="00FA6239" w:rsidRDefault="008435A8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Ahiküte</w:t>
            </w:r>
          </w:p>
        </w:tc>
      </w:tr>
      <w:tr w:rsidR="00183DBB" w:rsidRPr="00FA6239" w:rsidTr="00E61AB9">
        <w:trPr>
          <w:trHeight w:val="131"/>
        </w:trPr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 xml:space="preserve">63 A. Elektriliitumisleping olemas. </w:t>
            </w:r>
          </w:p>
        </w:tc>
      </w:tr>
      <w:tr w:rsidR="00183DBB" w:rsidRPr="00FA6239" w:rsidTr="00E61AB9"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  <w:tr w:rsidR="00183DBB" w:rsidRPr="00FA6239" w:rsidTr="00E61AB9">
        <w:trPr>
          <w:trHeight w:val="130"/>
        </w:trPr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Olemas, G4S</w:t>
            </w:r>
          </w:p>
        </w:tc>
      </w:tr>
      <w:tr w:rsidR="00183DBB" w:rsidRPr="00FA6239" w:rsidTr="00E61AB9">
        <w:trPr>
          <w:trHeight w:val="130"/>
        </w:trPr>
        <w:tc>
          <w:tcPr>
            <w:tcW w:w="2518" w:type="dxa"/>
          </w:tcPr>
          <w:p w:rsidR="00183DBB" w:rsidRPr="00FA6239" w:rsidRDefault="00183DBB" w:rsidP="00E61AB9">
            <w:pPr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7229" w:type="dxa"/>
          </w:tcPr>
          <w:p w:rsidR="00183DBB" w:rsidRPr="00FA6239" w:rsidRDefault="00183DBB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6239">
              <w:rPr>
                <w:rFonts w:asciiTheme="minorHAnsi" w:hAnsiTheme="minorHAnsi" w:cs="Arial"/>
                <w:szCs w:val="24"/>
              </w:rPr>
              <w:t>Rahuldav</w:t>
            </w:r>
          </w:p>
        </w:tc>
      </w:tr>
    </w:tbl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F56069" w:rsidRPr="00FA6239" w:rsidRDefault="00F56069" w:rsidP="00F56069">
      <w:pPr>
        <w:rPr>
          <w:rFonts w:asciiTheme="minorHAnsi" w:hAnsiTheme="minorHAnsi"/>
          <w:szCs w:val="24"/>
        </w:rPr>
      </w:pPr>
    </w:p>
    <w:p w:rsidR="00C631CE" w:rsidRPr="00FA6239" w:rsidRDefault="00C631CE">
      <w:pPr>
        <w:rPr>
          <w:rFonts w:asciiTheme="minorHAnsi" w:hAnsiTheme="minorHAnsi"/>
          <w:szCs w:val="24"/>
        </w:rPr>
      </w:pPr>
    </w:p>
    <w:sectPr w:rsidR="00C631CE" w:rsidRPr="00FA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69"/>
    <w:rsid w:val="00183DBB"/>
    <w:rsid w:val="002B583D"/>
    <w:rsid w:val="008435A8"/>
    <w:rsid w:val="00C11F18"/>
    <w:rsid w:val="00C234C5"/>
    <w:rsid w:val="00C631CE"/>
    <w:rsid w:val="00E507AC"/>
    <w:rsid w:val="00F56069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5835C52A.dotm</Template>
  <TotalTime>0</TotalTime>
  <Pages>4</Pages>
  <Words>463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2016-03-11T13:24:00Z</dcterms:created>
  <dcterms:modified xsi:type="dcterms:W3CDTF">2016-03-11T13:24:00Z</dcterms:modified>
</cp:coreProperties>
</file>